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293F" w:rsidRDefault="008B02BD">
      <w:pPr>
        <w:pStyle w:val="BodyText"/>
        <w:rPr>
          <w:rFonts w:ascii="Times New Roman"/>
          <w:sz w:val="20"/>
        </w:rPr>
      </w:pPr>
      <w:r>
        <w:rPr>
          <w:noProof/>
        </w:rPr>
        <mc:AlternateContent>
          <mc:Choice Requires="wpg">
            <w:drawing>
              <wp:anchor distT="0" distB="0" distL="114300" distR="114300" simplePos="0" relativeHeight="486887424" behindDoc="1" locked="0" layoutInCell="1" allowOverlap="1">
                <wp:simplePos x="0" y="0"/>
                <wp:positionH relativeFrom="page">
                  <wp:posOffset>-9525</wp:posOffset>
                </wp:positionH>
                <wp:positionV relativeFrom="page">
                  <wp:posOffset>0</wp:posOffset>
                </wp:positionV>
                <wp:extent cx="7565390" cy="10692130"/>
                <wp:effectExtent l="0" t="0" r="0" b="0"/>
                <wp:wrapNone/>
                <wp:docPr id="9"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5390" cy="10692130"/>
                          <a:chOff x="-15" y="0"/>
                          <a:chExt cx="11914" cy="16838"/>
                        </a:xfrm>
                      </wpg:grpSpPr>
                      <wps:wsp>
                        <wps:cNvPr id="10" name="docshape2"/>
                        <wps:cNvSpPr>
                          <a:spLocks/>
                        </wps:cNvSpPr>
                        <wps:spPr bwMode="auto">
                          <a:xfrm>
                            <a:off x="7144" y="0"/>
                            <a:ext cx="4754" cy="16838"/>
                          </a:xfrm>
                          <a:custGeom>
                            <a:avLst/>
                            <a:gdLst>
                              <a:gd name="T0" fmla="+- 0 11899 7145"/>
                              <a:gd name="T1" fmla="*/ T0 w 4754"/>
                              <a:gd name="T2" fmla="*/ 0 h 16838"/>
                              <a:gd name="T3" fmla="+- 0 11899 7145"/>
                              <a:gd name="T4" fmla="*/ T3 w 4754"/>
                              <a:gd name="T5" fmla="*/ 0 h 16838"/>
                              <a:gd name="T6" fmla="+- 0 7145 7145"/>
                              <a:gd name="T7" fmla="*/ T6 w 4754"/>
                              <a:gd name="T8" fmla="*/ 0 h 16838"/>
                              <a:gd name="T9" fmla="+- 0 7145 7145"/>
                              <a:gd name="T10" fmla="*/ T9 w 4754"/>
                              <a:gd name="T11" fmla="*/ 4210 h 16838"/>
                              <a:gd name="T12" fmla="+- 0 7335 7145"/>
                              <a:gd name="T13" fmla="*/ T12 w 4754"/>
                              <a:gd name="T14" fmla="*/ 4210 h 16838"/>
                              <a:gd name="T15" fmla="+- 0 7335 7145"/>
                              <a:gd name="T16" fmla="*/ T15 w 4754"/>
                              <a:gd name="T17" fmla="*/ 6070 h 16838"/>
                              <a:gd name="T18" fmla="+- 0 7145 7145"/>
                              <a:gd name="T19" fmla="*/ T18 w 4754"/>
                              <a:gd name="T20" fmla="*/ 6070 h 16838"/>
                              <a:gd name="T21" fmla="+- 0 7145 7145"/>
                              <a:gd name="T22" fmla="*/ T21 w 4754"/>
                              <a:gd name="T23" fmla="*/ 11318 h 16838"/>
                              <a:gd name="T24" fmla="+- 0 7145 7145"/>
                              <a:gd name="T25" fmla="*/ T24 w 4754"/>
                              <a:gd name="T26" fmla="*/ 16061 h 16838"/>
                              <a:gd name="T27" fmla="+- 0 7145 7145"/>
                              <a:gd name="T28" fmla="*/ T27 w 4754"/>
                              <a:gd name="T29" fmla="*/ 16838 h 16838"/>
                              <a:gd name="T30" fmla="+- 0 7335 7145"/>
                              <a:gd name="T31" fmla="*/ T30 w 4754"/>
                              <a:gd name="T32" fmla="*/ 16838 h 16838"/>
                              <a:gd name="T33" fmla="+- 0 7356 7145"/>
                              <a:gd name="T34" fmla="*/ T33 w 4754"/>
                              <a:gd name="T35" fmla="*/ 16838 h 16838"/>
                              <a:gd name="T36" fmla="+- 0 11873 7145"/>
                              <a:gd name="T37" fmla="*/ T36 w 4754"/>
                              <a:gd name="T38" fmla="*/ 16838 h 16838"/>
                              <a:gd name="T39" fmla="+- 0 11873 7145"/>
                              <a:gd name="T40" fmla="*/ T39 w 4754"/>
                              <a:gd name="T41" fmla="*/ 3980 h 16838"/>
                              <a:gd name="T42" fmla="+- 0 11899 7145"/>
                              <a:gd name="T43" fmla="*/ T42 w 4754"/>
                              <a:gd name="T44" fmla="*/ 3980 h 16838"/>
                              <a:gd name="T45" fmla="+- 0 11899 7145"/>
                              <a:gd name="T46" fmla="*/ T45 w 4754"/>
                              <a:gd name="T47" fmla="*/ 0 h 16838"/>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Lst>
                            <a:rect l="0" t="0" r="r" b="b"/>
                            <a:pathLst>
                              <a:path w="4754" h="16838">
                                <a:moveTo>
                                  <a:pt x="4754" y="0"/>
                                </a:moveTo>
                                <a:lnTo>
                                  <a:pt x="4754" y="0"/>
                                </a:lnTo>
                                <a:lnTo>
                                  <a:pt x="0" y="0"/>
                                </a:lnTo>
                                <a:lnTo>
                                  <a:pt x="0" y="4210"/>
                                </a:lnTo>
                                <a:lnTo>
                                  <a:pt x="190" y="4210"/>
                                </a:lnTo>
                                <a:lnTo>
                                  <a:pt x="190" y="6070"/>
                                </a:lnTo>
                                <a:lnTo>
                                  <a:pt x="0" y="6070"/>
                                </a:lnTo>
                                <a:lnTo>
                                  <a:pt x="0" y="11318"/>
                                </a:lnTo>
                                <a:lnTo>
                                  <a:pt x="0" y="16061"/>
                                </a:lnTo>
                                <a:lnTo>
                                  <a:pt x="0" y="16838"/>
                                </a:lnTo>
                                <a:lnTo>
                                  <a:pt x="190" y="16838"/>
                                </a:lnTo>
                                <a:lnTo>
                                  <a:pt x="211" y="16838"/>
                                </a:lnTo>
                                <a:lnTo>
                                  <a:pt x="4728" y="16838"/>
                                </a:lnTo>
                                <a:lnTo>
                                  <a:pt x="4728" y="3980"/>
                                </a:lnTo>
                                <a:lnTo>
                                  <a:pt x="4754" y="3980"/>
                                </a:lnTo>
                                <a:lnTo>
                                  <a:pt x="4754" y="0"/>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docshape3"/>
                        <wps:cNvSpPr>
                          <a:spLocks noChangeArrowheads="1"/>
                        </wps:cNvSpPr>
                        <wps:spPr bwMode="auto">
                          <a:xfrm>
                            <a:off x="0" y="4209"/>
                            <a:ext cx="10690" cy="1860"/>
                          </a:xfrm>
                          <a:prstGeom prst="rect">
                            <a:avLst/>
                          </a:prstGeom>
                          <a:solidFill>
                            <a:srgbClr val="2E549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docshape4"/>
                        <wps:cNvSpPr>
                          <a:spLocks noChangeArrowheads="1"/>
                        </wps:cNvSpPr>
                        <wps:spPr bwMode="auto">
                          <a:xfrm>
                            <a:off x="0" y="4209"/>
                            <a:ext cx="10690" cy="1860"/>
                          </a:xfrm>
                          <a:prstGeom prst="rect">
                            <a:avLst/>
                          </a:prstGeom>
                          <a:noFill/>
                          <a:ln w="19050">
                            <a:solidFill>
                              <a:srgbClr val="2E549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3" name="docshape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40" y="4306"/>
                            <a:ext cx="1575" cy="15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F885651" id="docshapegroup1" o:spid="_x0000_s1026" style="position:absolute;margin-left:-.75pt;margin-top:0;width:595.7pt;height:841.9pt;z-index:-16429056;mso-position-horizontal-relative:page;mso-position-vertical-relative:page" coordorigin="-15" coordsize="11914,168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">
                <v:shape id="docshape2" o:spid="_x0000_s1027" style="position:absolute;left:7144;width:4754;height:16838;visibility:visible;mso-wrap-style:square;v-text-anchor:top" coordsize="4754,16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" path="m4754,r,l,,,4210r190,l190,6070,,6070r,5248l,16061r,777l190,16838r21,l4728,16838r,-12858l4754,3980,4754,xe" fillcolor="#c8c8c8" stroked="f">
                  <v:path arrowok="t" o:connecttype="custom" o:connectlocs="4754,0;4754,0;0,0;0,4210;190,4210;190,6070;0,6070;0,11318;0,16061;0,16838;190,16838;211,16838;4728,16838;4728,3980;4754,3980;4754,0" o:connectangles="0,0,0,0,0,0,0,0,0,0,0,0,0,0,0,0"/>
                </v:shape>
                <v:rect id="docshape3" o:spid="_x0000_s1028" style="position:absolute;top:4209;width:10690;height:1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" fillcolor="#2e5496" stroked="f"/>
                <v:rect id="docshape4" o:spid="_x0000_s1029" style="position:absolute;top:4209;width:10690;height:1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" filled="f" strokecolor="#2e5496" strokeweight="1.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5" o:spid="_x0000_s1030" type="#_x0000_t75" style="position:absolute;left:240;top:4306;width:1575;height:15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">
                  <v:imagedata r:id="rId8" o:title=""/>
                </v:shape>
                <w10:wrap anchorx="page" anchory="page"/>
              </v:group>
            </w:pict>
          </mc:Fallback>
        </mc:AlternateContent>
      </w:r>
    </w:p>
    <w:p w:rsidR="008F293F" w:rsidRDefault="008F293F">
      <w:pPr>
        <w:pStyle w:val="BodyText"/>
        <w:rPr>
          <w:rFonts w:ascii="Times New Roman"/>
          <w:sz w:val="20"/>
        </w:rPr>
      </w:pPr>
    </w:p>
    <w:p w:rsidR="008F293F" w:rsidRDefault="008F293F">
      <w:pPr>
        <w:pStyle w:val="BodyText"/>
        <w:rPr>
          <w:rFonts w:ascii="Times New Roman"/>
          <w:sz w:val="20"/>
        </w:rPr>
      </w:pPr>
    </w:p>
    <w:p w:rsidR="008F293F" w:rsidRDefault="008F293F">
      <w:pPr>
        <w:pStyle w:val="BodyText"/>
        <w:rPr>
          <w:rFonts w:ascii="Times New Roman"/>
          <w:sz w:val="20"/>
        </w:rPr>
      </w:pPr>
    </w:p>
    <w:p w:rsidR="008F293F" w:rsidRDefault="008F293F">
      <w:pPr>
        <w:pStyle w:val="BodyText"/>
        <w:rPr>
          <w:rFonts w:ascii="Times New Roman"/>
          <w:sz w:val="20"/>
        </w:rPr>
      </w:pPr>
    </w:p>
    <w:p w:rsidR="008F293F" w:rsidRDefault="008F293F">
      <w:pPr>
        <w:pStyle w:val="BodyText"/>
        <w:rPr>
          <w:rFonts w:ascii="Times New Roman"/>
          <w:sz w:val="20"/>
        </w:rPr>
      </w:pPr>
    </w:p>
    <w:p w:rsidR="008F293F" w:rsidRDefault="008F293F">
      <w:pPr>
        <w:pStyle w:val="BodyText"/>
        <w:rPr>
          <w:rFonts w:ascii="Times New Roman"/>
          <w:sz w:val="20"/>
        </w:rPr>
      </w:pPr>
    </w:p>
    <w:p w:rsidR="008F293F" w:rsidRDefault="008F293F">
      <w:pPr>
        <w:pStyle w:val="BodyText"/>
        <w:rPr>
          <w:rFonts w:ascii="Times New Roman"/>
          <w:sz w:val="20"/>
        </w:rPr>
      </w:pPr>
    </w:p>
    <w:p w:rsidR="008F293F" w:rsidRDefault="008F293F">
      <w:pPr>
        <w:pStyle w:val="BodyText"/>
        <w:rPr>
          <w:rFonts w:ascii="Times New Roman"/>
          <w:sz w:val="20"/>
        </w:rPr>
      </w:pPr>
    </w:p>
    <w:p w:rsidR="008F293F" w:rsidRDefault="008F293F">
      <w:pPr>
        <w:pStyle w:val="BodyText"/>
        <w:rPr>
          <w:rFonts w:ascii="Times New Roman"/>
          <w:sz w:val="20"/>
        </w:rPr>
      </w:pPr>
    </w:p>
    <w:p w:rsidR="008F293F" w:rsidRDefault="008F293F">
      <w:pPr>
        <w:pStyle w:val="BodyText"/>
        <w:rPr>
          <w:rFonts w:ascii="Times New Roman"/>
          <w:sz w:val="20"/>
        </w:rPr>
      </w:pPr>
    </w:p>
    <w:p w:rsidR="008F293F" w:rsidRDefault="008F293F">
      <w:pPr>
        <w:pStyle w:val="BodyText"/>
        <w:spacing w:before="3"/>
        <w:rPr>
          <w:rFonts w:ascii="Times New Roman"/>
          <w:sz w:val="21"/>
        </w:rPr>
      </w:pPr>
    </w:p>
    <w:p w:rsidR="008F293F" w:rsidRDefault="00EA468C">
      <w:pPr>
        <w:pStyle w:val="Title"/>
      </w:pPr>
      <w:r>
        <w:rPr>
          <w:color w:val="FFFFFF"/>
        </w:rPr>
        <w:t>Health</w:t>
      </w:r>
      <w:r>
        <w:rPr>
          <w:color w:val="FFFFFF"/>
          <w:spacing w:val="-19"/>
        </w:rPr>
        <w:t xml:space="preserve"> </w:t>
      </w:r>
      <w:r>
        <w:rPr>
          <w:color w:val="FFFFFF"/>
        </w:rPr>
        <w:t>and</w:t>
      </w:r>
      <w:r>
        <w:rPr>
          <w:color w:val="FFFFFF"/>
          <w:spacing w:val="-19"/>
        </w:rPr>
        <w:t xml:space="preserve"> </w:t>
      </w:r>
      <w:r>
        <w:rPr>
          <w:color w:val="FFFFFF"/>
        </w:rPr>
        <w:t>Safety</w:t>
      </w:r>
      <w:r>
        <w:rPr>
          <w:color w:val="FFFFFF"/>
          <w:spacing w:val="-17"/>
        </w:rPr>
        <w:t xml:space="preserve"> </w:t>
      </w:r>
      <w:r>
        <w:rPr>
          <w:color w:val="FFFFFF"/>
          <w:spacing w:val="-2"/>
        </w:rPr>
        <w:t>Policy</w:t>
      </w: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rPr>
          <w:rFonts w:ascii="Calibri"/>
          <w:sz w:val="20"/>
        </w:rPr>
      </w:pPr>
    </w:p>
    <w:p w:rsidR="008F293F" w:rsidRDefault="008F293F">
      <w:pPr>
        <w:pStyle w:val="BodyText"/>
        <w:spacing w:before="8"/>
        <w:rPr>
          <w:rFonts w:ascii="Calibri"/>
        </w:rPr>
      </w:pPr>
    </w:p>
    <w:p w:rsidR="008B02BD" w:rsidRDefault="00EA468C">
      <w:pPr>
        <w:spacing w:before="99" w:line="360" w:lineRule="auto"/>
        <w:ind w:left="7542" w:right="592"/>
        <w:rPr>
          <w:sz w:val="20"/>
        </w:rPr>
      </w:pPr>
      <w:r>
        <w:rPr>
          <w:sz w:val="20"/>
        </w:rPr>
        <w:t>Approved</w:t>
      </w:r>
      <w:r>
        <w:rPr>
          <w:spacing w:val="-9"/>
          <w:sz w:val="20"/>
        </w:rPr>
        <w:t xml:space="preserve"> </w:t>
      </w:r>
      <w:r>
        <w:rPr>
          <w:sz w:val="20"/>
        </w:rPr>
        <w:t>by:</w:t>
      </w:r>
      <w:r>
        <w:rPr>
          <w:spacing w:val="-7"/>
          <w:sz w:val="20"/>
        </w:rPr>
        <w:t xml:space="preserve"> </w:t>
      </w:r>
      <w:r>
        <w:rPr>
          <w:sz w:val="20"/>
        </w:rPr>
        <w:t>LIA</w:t>
      </w:r>
      <w:r>
        <w:rPr>
          <w:spacing w:val="-12"/>
          <w:sz w:val="20"/>
        </w:rPr>
        <w:t xml:space="preserve"> </w:t>
      </w:r>
      <w:r>
        <w:rPr>
          <w:sz w:val="20"/>
        </w:rPr>
        <w:t>Governing</w:t>
      </w:r>
      <w:r>
        <w:rPr>
          <w:spacing w:val="-9"/>
          <w:sz w:val="20"/>
        </w:rPr>
        <w:t xml:space="preserve"> </w:t>
      </w:r>
      <w:r>
        <w:rPr>
          <w:sz w:val="20"/>
        </w:rPr>
        <w:t xml:space="preserve">Board Date of Ratification: </w:t>
      </w:r>
      <w:r w:rsidR="000D2D66">
        <w:rPr>
          <w:sz w:val="20"/>
        </w:rPr>
        <w:t>Dece</w:t>
      </w:r>
      <w:r w:rsidR="008B02BD">
        <w:rPr>
          <w:sz w:val="20"/>
        </w:rPr>
        <w:t>m</w:t>
      </w:r>
      <w:r>
        <w:rPr>
          <w:sz w:val="20"/>
        </w:rPr>
        <w:t>ber 202</w:t>
      </w:r>
      <w:r w:rsidR="008B02BD">
        <w:rPr>
          <w:sz w:val="20"/>
        </w:rPr>
        <w:t>4</w:t>
      </w:r>
      <w:r>
        <w:rPr>
          <w:sz w:val="20"/>
        </w:rPr>
        <w:t xml:space="preserve"> </w:t>
      </w:r>
    </w:p>
    <w:p w:rsidR="008F293F" w:rsidRDefault="00EA468C">
      <w:pPr>
        <w:spacing w:before="99" w:line="360" w:lineRule="auto"/>
        <w:ind w:left="7542" w:right="592"/>
        <w:rPr>
          <w:sz w:val="20"/>
        </w:rPr>
      </w:pPr>
      <w:r>
        <w:rPr>
          <w:sz w:val="20"/>
        </w:rPr>
        <w:t>Frequency of Review: 3 Years</w:t>
      </w:r>
    </w:p>
    <w:p w:rsidR="008F293F" w:rsidRDefault="008B02BD">
      <w:pPr>
        <w:spacing w:before="1"/>
        <w:ind w:left="7542"/>
        <w:rPr>
          <w:sz w:val="20"/>
        </w:rPr>
      </w:pPr>
      <w:r>
        <w:rPr>
          <w:noProof/>
        </w:rPr>
        <mc:AlternateContent>
          <mc:Choice Requires="wps">
            <w:drawing>
              <wp:anchor distT="0" distB="0" distL="114300" distR="114300" simplePos="0" relativeHeight="486886912" behindDoc="1" locked="0" layoutInCell="1" allowOverlap="1">
                <wp:simplePos x="0" y="0"/>
                <wp:positionH relativeFrom="page">
                  <wp:posOffset>6400800</wp:posOffset>
                </wp:positionH>
                <wp:positionV relativeFrom="paragraph">
                  <wp:posOffset>134620</wp:posOffset>
                </wp:positionV>
                <wp:extent cx="704215" cy="152400"/>
                <wp:effectExtent l="0" t="0" r="0" b="0"/>
                <wp:wrapNone/>
                <wp:docPr id="8"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293F" w:rsidRDefault="00EA468C">
                            <w:pPr>
                              <w:spacing w:line="240" w:lineRule="exact"/>
                              <w:rPr>
                                <w:rFonts w:ascii="Calibri"/>
                                <w:b/>
                              </w:rPr>
                            </w:pPr>
                            <w:r>
                              <w:rPr>
                                <w:rFonts w:ascii="Calibri"/>
                              </w:rPr>
                              <w:t>Page</w:t>
                            </w:r>
                            <w:r>
                              <w:rPr>
                                <w:rFonts w:ascii="Calibri"/>
                                <w:spacing w:val="-5"/>
                              </w:rPr>
                              <w:t xml:space="preserve"> </w:t>
                            </w:r>
                            <w:r>
                              <w:rPr>
                                <w:rFonts w:ascii="Calibri"/>
                                <w:b/>
                                <w:sz w:val="24"/>
                              </w:rPr>
                              <w:t>1</w:t>
                            </w:r>
                            <w:r>
                              <w:rPr>
                                <w:rFonts w:ascii="Calibri"/>
                                <w:b/>
                                <w:spacing w:val="-5"/>
                                <w:sz w:val="24"/>
                              </w:rPr>
                              <w:t xml:space="preserve"> </w:t>
                            </w:r>
                            <w:r>
                              <w:rPr>
                                <w:rFonts w:ascii="Calibri"/>
                              </w:rPr>
                              <w:t>of</w:t>
                            </w:r>
                            <w:r>
                              <w:rPr>
                                <w:rFonts w:ascii="Calibri"/>
                                <w:spacing w:val="-1"/>
                              </w:rPr>
                              <w:t xml:space="preserve"> </w:t>
                            </w:r>
                            <w:r>
                              <w:rPr>
                                <w:rFonts w:ascii="Calibri"/>
                                <w:b/>
                                <w:spacing w:val="-5"/>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6" o:spid="_x0000_s1026" type="#_x0000_t202" style="position:absolute;left:0;text-align:left;margin-left:7in;margin-top:10.6pt;width:55.45pt;height:12pt;z-index:-164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" filled="f" stroked="f">
                <v:textbox inset="0,0,0,0">
                  <w:txbxContent>
                    <w:p w:rsidR="008F293F" w:rsidRDefault="00EA468C">
                      <w:pPr>
                        <w:spacing w:line="240" w:lineRule="exact"/>
                        <w:rPr>
                          <w:rFonts w:ascii="Calibri"/>
                          <w:b/>
                        </w:rPr>
                      </w:pPr>
                      <w:r>
                        <w:rPr>
                          <w:rFonts w:ascii="Calibri"/>
                        </w:rPr>
                        <w:t>Page</w:t>
                      </w:r>
                      <w:r>
                        <w:rPr>
                          <w:rFonts w:ascii="Calibri"/>
                          <w:spacing w:val="-5"/>
                        </w:rPr>
                        <w:t xml:space="preserve"> </w:t>
                      </w:r>
                      <w:r>
                        <w:rPr>
                          <w:rFonts w:ascii="Calibri"/>
                          <w:b/>
                          <w:sz w:val="24"/>
                        </w:rPr>
                        <w:t>1</w:t>
                      </w:r>
                      <w:r>
                        <w:rPr>
                          <w:rFonts w:ascii="Calibri"/>
                          <w:b/>
                          <w:spacing w:val="-5"/>
                          <w:sz w:val="24"/>
                        </w:rPr>
                        <w:t xml:space="preserve"> </w:t>
                      </w:r>
                      <w:r>
                        <w:rPr>
                          <w:rFonts w:ascii="Calibri"/>
                        </w:rPr>
                        <w:t>of</w:t>
                      </w:r>
                      <w:r>
                        <w:rPr>
                          <w:rFonts w:ascii="Calibri"/>
                          <w:spacing w:val="-1"/>
                        </w:rPr>
                        <w:t xml:space="preserve"> </w:t>
                      </w:r>
                      <w:r>
                        <w:rPr>
                          <w:rFonts w:ascii="Calibri"/>
                          <w:b/>
                          <w:spacing w:val="-5"/>
                        </w:rPr>
                        <w:t>21</w:t>
                      </w:r>
                    </w:p>
                  </w:txbxContent>
                </v:textbox>
                <w10:wrap anchorx="page"/>
              </v:shape>
            </w:pict>
          </mc:Fallback>
        </mc:AlternateContent>
      </w:r>
      <w:r w:rsidR="00EA468C">
        <w:rPr>
          <w:sz w:val="20"/>
        </w:rPr>
        <w:t>Next</w:t>
      </w:r>
      <w:r w:rsidR="00EA468C">
        <w:rPr>
          <w:spacing w:val="-5"/>
          <w:sz w:val="20"/>
        </w:rPr>
        <w:t xml:space="preserve"> </w:t>
      </w:r>
      <w:r w:rsidR="00EA468C">
        <w:rPr>
          <w:sz w:val="20"/>
        </w:rPr>
        <w:t>Review:</w:t>
      </w:r>
      <w:r w:rsidR="00EA468C">
        <w:rPr>
          <w:spacing w:val="-7"/>
          <w:sz w:val="20"/>
        </w:rPr>
        <w:t xml:space="preserve"> </w:t>
      </w:r>
      <w:r w:rsidR="000D2D66">
        <w:rPr>
          <w:sz w:val="20"/>
        </w:rPr>
        <w:t>Dece</w:t>
      </w:r>
      <w:bookmarkStart w:id="0" w:name="_GoBack"/>
      <w:bookmarkEnd w:id="0"/>
      <w:r>
        <w:rPr>
          <w:sz w:val="20"/>
        </w:rPr>
        <w:t>m</w:t>
      </w:r>
      <w:r w:rsidR="00EA468C">
        <w:rPr>
          <w:sz w:val="20"/>
        </w:rPr>
        <w:t>ber</w:t>
      </w:r>
      <w:r w:rsidR="00EA468C">
        <w:rPr>
          <w:spacing w:val="-7"/>
          <w:sz w:val="20"/>
        </w:rPr>
        <w:t xml:space="preserve"> </w:t>
      </w:r>
      <w:r w:rsidR="00EA468C">
        <w:rPr>
          <w:spacing w:val="-4"/>
          <w:sz w:val="20"/>
        </w:rPr>
        <w:t>202</w:t>
      </w:r>
      <w:r>
        <w:rPr>
          <w:spacing w:val="-4"/>
          <w:sz w:val="20"/>
        </w:rPr>
        <w:t>7</w:t>
      </w:r>
    </w:p>
    <w:p w:rsidR="008F293F" w:rsidRDefault="008F293F">
      <w:pPr>
        <w:rPr>
          <w:sz w:val="20"/>
        </w:rPr>
        <w:sectPr w:rsidR="008F293F">
          <w:type w:val="continuous"/>
          <w:pgSz w:w="11910" w:h="16840"/>
          <w:pgMar w:top="1920" w:right="120" w:bottom="280" w:left="180" w:header="720" w:footer="720" w:gutter="0"/>
          <w:cols w:space="720"/>
        </w:sectPr>
      </w:pPr>
    </w:p>
    <w:p w:rsidR="008F293F" w:rsidRDefault="00EA468C">
      <w:pPr>
        <w:spacing w:before="86"/>
        <w:ind w:left="540"/>
        <w:rPr>
          <w:b/>
          <w:sz w:val="28"/>
        </w:rPr>
      </w:pPr>
      <w:r>
        <w:rPr>
          <w:b/>
          <w:color w:val="2E5395"/>
          <w:spacing w:val="-2"/>
          <w:sz w:val="28"/>
        </w:rPr>
        <w:lastRenderedPageBreak/>
        <w:t>CONTENTS</w:t>
      </w:r>
    </w:p>
    <w:p w:rsidR="008F293F" w:rsidRDefault="008F293F">
      <w:pPr>
        <w:pStyle w:val="BodyText"/>
        <w:spacing w:before="3"/>
        <w:rPr>
          <w:b/>
          <w:sz w:val="15"/>
        </w:rPr>
      </w:pPr>
    </w:p>
    <w:tbl>
      <w:tblPr>
        <w:tblW w:w="0" w:type="auto"/>
        <w:tblInd w:w="600" w:type="dxa"/>
        <w:tblLayout w:type="fixed"/>
        <w:tblCellMar>
          <w:left w:w="0" w:type="dxa"/>
          <w:right w:w="0" w:type="dxa"/>
        </w:tblCellMar>
        <w:tblLook w:val="01E0" w:firstRow="1" w:lastRow="1" w:firstColumn="1" w:lastColumn="1" w:noHBand="0" w:noVBand="0"/>
      </w:tblPr>
      <w:tblGrid>
        <w:gridCol w:w="6987"/>
        <w:gridCol w:w="3473"/>
      </w:tblGrid>
      <w:tr w:rsidR="008F293F">
        <w:trPr>
          <w:trHeight w:val="336"/>
        </w:trPr>
        <w:tc>
          <w:tcPr>
            <w:tcW w:w="6987" w:type="dxa"/>
          </w:tcPr>
          <w:p w:rsidR="008F293F" w:rsidRDefault="008F293F">
            <w:pPr>
              <w:pStyle w:val="TableParagraph"/>
              <w:spacing w:before="0"/>
              <w:ind w:left="0"/>
              <w:rPr>
                <w:rFonts w:ascii="Times New Roman"/>
              </w:rPr>
            </w:pPr>
          </w:p>
        </w:tc>
        <w:tc>
          <w:tcPr>
            <w:tcW w:w="3473" w:type="dxa"/>
          </w:tcPr>
          <w:p w:rsidR="008F293F" w:rsidRDefault="00EA468C">
            <w:pPr>
              <w:pStyle w:val="TableParagraph"/>
              <w:spacing w:before="1"/>
              <w:ind w:left="3101"/>
            </w:pPr>
            <w:r>
              <w:rPr>
                <w:color w:val="2E5395"/>
                <w:spacing w:val="-5"/>
              </w:rPr>
              <w:t>PG</w:t>
            </w:r>
          </w:p>
        </w:tc>
      </w:tr>
      <w:tr w:rsidR="008F293F">
        <w:trPr>
          <w:trHeight w:val="416"/>
        </w:trPr>
        <w:tc>
          <w:tcPr>
            <w:tcW w:w="6987" w:type="dxa"/>
          </w:tcPr>
          <w:p w:rsidR="008F293F" w:rsidRDefault="00EA468C">
            <w:pPr>
              <w:pStyle w:val="TableParagraph"/>
              <w:spacing w:before="67"/>
              <w:ind w:left="50"/>
            </w:pPr>
            <w:r>
              <w:rPr>
                <w:color w:val="2E5395"/>
              </w:rPr>
              <w:t>1.</w:t>
            </w:r>
            <w:r>
              <w:rPr>
                <w:color w:val="2E5395"/>
                <w:spacing w:val="26"/>
              </w:rPr>
              <w:t xml:space="preserve">  </w:t>
            </w:r>
            <w:r>
              <w:rPr>
                <w:color w:val="2E5395"/>
                <w:spacing w:val="-4"/>
              </w:rPr>
              <w:t>Aims</w:t>
            </w:r>
          </w:p>
        </w:tc>
        <w:tc>
          <w:tcPr>
            <w:tcW w:w="3473" w:type="dxa"/>
          </w:tcPr>
          <w:p w:rsidR="008F293F" w:rsidRDefault="00EA468C">
            <w:pPr>
              <w:pStyle w:val="TableParagraph"/>
              <w:spacing w:before="67"/>
              <w:ind w:left="3101"/>
            </w:pPr>
            <w:r>
              <w:rPr>
                <w:color w:val="2E5395"/>
              </w:rPr>
              <w:t>1</w:t>
            </w:r>
          </w:p>
        </w:tc>
      </w:tr>
      <w:tr w:rsidR="008F293F">
        <w:trPr>
          <w:trHeight w:val="429"/>
        </w:trPr>
        <w:tc>
          <w:tcPr>
            <w:tcW w:w="6987" w:type="dxa"/>
          </w:tcPr>
          <w:p w:rsidR="008F293F" w:rsidRDefault="00EA468C">
            <w:pPr>
              <w:pStyle w:val="TableParagraph"/>
              <w:spacing w:before="80"/>
              <w:ind w:left="50"/>
            </w:pPr>
            <w:r>
              <w:rPr>
                <w:color w:val="2E5395"/>
              </w:rPr>
              <w:t>2.</w:t>
            </w:r>
            <w:r>
              <w:rPr>
                <w:color w:val="2E5395"/>
                <w:spacing w:val="26"/>
              </w:rPr>
              <w:t xml:space="preserve">  </w:t>
            </w:r>
            <w:r>
              <w:rPr>
                <w:color w:val="2E5395"/>
                <w:spacing w:val="-2"/>
              </w:rPr>
              <w:t>Legislation</w:t>
            </w:r>
          </w:p>
        </w:tc>
        <w:tc>
          <w:tcPr>
            <w:tcW w:w="3473" w:type="dxa"/>
          </w:tcPr>
          <w:p w:rsidR="008F293F" w:rsidRDefault="00EA468C">
            <w:pPr>
              <w:pStyle w:val="TableParagraph"/>
              <w:spacing w:before="80"/>
              <w:ind w:left="3101"/>
            </w:pPr>
            <w:r>
              <w:rPr>
                <w:color w:val="2E5395"/>
              </w:rPr>
              <w:t>1</w:t>
            </w:r>
          </w:p>
        </w:tc>
      </w:tr>
      <w:tr w:rsidR="008F293F">
        <w:trPr>
          <w:trHeight w:val="429"/>
        </w:trPr>
        <w:tc>
          <w:tcPr>
            <w:tcW w:w="6987" w:type="dxa"/>
          </w:tcPr>
          <w:p w:rsidR="008F293F" w:rsidRDefault="00EA468C">
            <w:pPr>
              <w:pStyle w:val="TableParagraph"/>
              <w:spacing w:before="80"/>
              <w:ind w:left="50"/>
            </w:pPr>
            <w:r>
              <w:rPr>
                <w:color w:val="2E5395"/>
              </w:rPr>
              <w:t>3.</w:t>
            </w:r>
            <w:r>
              <w:rPr>
                <w:color w:val="2E5395"/>
                <w:spacing w:val="25"/>
              </w:rPr>
              <w:t xml:space="preserve">  </w:t>
            </w:r>
            <w:r>
              <w:rPr>
                <w:color w:val="2E5395"/>
              </w:rPr>
              <w:t>Roles</w:t>
            </w:r>
            <w:r>
              <w:rPr>
                <w:color w:val="2E5395"/>
                <w:spacing w:val="-2"/>
              </w:rPr>
              <w:t xml:space="preserve"> </w:t>
            </w:r>
            <w:r>
              <w:rPr>
                <w:color w:val="2E5395"/>
              </w:rPr>
              <w:t>and</w:t>
            </w:r>
            <w:r>
              <w:rPr>
                <w:color w:val="2E5395"/>
                <w:spacing w:val="-1"/>
              </w:rPr>
              <w:t xml:space="preserve"> </w:t>
            </w:r>
            <w:r>
              <w:rPr>
                <w:color w:val="2E5395"/>
                <w:spacing w:val="-2"/>
              </w:rPr>
              <w:t>Responsibilities</w:t>
            </w:r>
          </w:p>
        </w:tc>
        <w:tc>
          <w:tcPr>
            <w:tcW w:w="3473" w:type="dxa"/>
          </w:tcPr>
          <w:p w:rsidR="008F293F" w:rsidRDefault="00EA468C">
            <w:pPr>
              <w:pStyle w:val="TableParagraph"/>
              <w:spacing w:before="80"/>
              <w:ind w:left="3101"/>
            </w:pPr>
            <w:r>
              <w:rPr>
                <w:color w:val="2E5395"/>
              </w:rPr>
              <w:t>1</w:t>
            </w:r>
          </w:p>
        </w:tc>
      </w:tr>
      <w:tr w:rsidR="008F293F">
        <w:trPr>
          <w:trHeight w:val="417"/>
        </w:trPr>
        <w:tc>
          <w:tcPr>
            <w:tcW w:w="6987" w:type="dxa"/>
          </w:tcPr>
          <w:p w:rsidR="008F293F" w:rsidRDefault="00EA468C">
            <w:pPr>
              <w:pStyle w:val="TableParagraph"/>
              <w:spacing w:before="80"/>
              <w:ind w:left="410"/>
            </w:pPr>
            <w:r>
              <w:rPr>
                <w:color w:val="2E5395"/>
              </w:rPr>
              <w:t>3.1</w:t>
            </w:r>
            <w:r>
              <w:rPr>
                <w:color w:val="2E5395"/>
                <w:spacing w:val="-4"/>
              </w:rPr>
              <w:t xml:space="preserve"> </w:t>
            </w:r>
            <w:r>
              <w:rPr>
                <w:color w:val="2E5395"/>
              </w:rPr>
              <w:t>The</w:t>
            </w:r>
            <w:r>
              <w:rPr>
                <w:color w:val="2E5395"/>
                <w:spacing w:val="-4"/>
              </w:rPr>
              <w:t xml:space="preserve"> </w:t>
            </w:r>
            <w:r>
              <w:rPr>
                <w:color w:val="2E5395"/>
              </w:rPr>
              <w:t>Governing</w:t>
            </w:r>
            <w:r>
              <w:rPr>
                <w:color w:val="2E5395"/>
                <w:spacing w:val="-4"/>
              </w:rPr>
              <w:t xml:space="preserve"> </w:t>
            </w:r>
            <w:r>
              <w:rPr>
                <w:color w:val="2E5395"/>
                <w:spacing w:val="-2"/>
              </w:rPr>
              <w:t>Board</w:t>
            </w:r>
          </w:p>
        </w:tc>
        <w:tc>
          <w:tcPr>
            <w:tcW w:w="3473" w:type="dxa"/>
          </w:tcPr>
          <w:p w:rsidR="008F293F" w:rsidRDefault="00EA468C">
            <w:pPr>
              <w:pStyle w:val="TableParagraph"/>
              <w:spacing w:before="80"/>
              <w:ind w:left="3101"/>
            </w:pPr>
            <w:r>
              <w:rPr>
                <w:color w:val="2E5395"/>
              </w:rPr>
              <w:t>1</w:t>
            </w:r>
          </w:p>
        </w:tc>
      </w:tr>
      <w:tr w:rsidR="008F293F">
        <w:trPr>
          <w:trHeight w:val="404"/>
        </w:trPr>
        <w:tc>
          <w:tcPr>
            <w:tcW w:w="6987" w:type="dxa"/>
          </w:tcPr>
          <w:p w:rsidR="008F293F" w:rsidRDefault="00EA468C">
            <w:pPr>
              <w:pStyle w:val="TableParagraph"/>
              <w:spacing w:before="68"/>
              <w:ind w:left="410"/>
            </w:pPr>
            <w:r>
              <w:rPr>
                <w:color w:val="2E5395"/>
              </w:rPr>
              <w:t>3.2</w:t>
            </w:r>
            <w:r>
              <w:rPr>
                <w:color w:val="2E5395"/>
                <w:spacing w:val="-3"/>
              </w:rPr>
              <w:t xml:space="preserve"> </w:t>
            </w:r>
            <w:r>
              <w:rPr>
                <w:color w:val="2E5395"/>
                <w:spacing w:val="-2"/>
              </w:rPr>
              <w:t>Headteacher</w:t>
            </w:r>
          </w:p>
        </w:tc>
        <w:tc>
          <w:tcPr>
            <w:tcW w:w="3473" w:type="dxa"/>
          </w:tcPr>
          <w:p w:rsidR="008F293F" w:rsidRDefault="00EA468C">
            <w:pPr>
              <w:pStyle w:val="TableParagraph"/>
              <w:spacing w:before="68"/>
              <w:ind w:left="3101"/>
            </w:pPr>
            <w:r>
              <w:rPr>
                <w:color w:val="2E5395"/>
              </w:rPr>
              <w:t>2</w:t>
            </w:r>
          </w:p>
        </w:tc>
      </w:tr>
      <w:tr w:rsidR="008F293F">
        <w:trPr>
          <w:trHeight w:val="403"/>
        </w:trPr>
        <w:tc>
          <w:tcPr>
            <w:tcW w:w="6987" w:type="dxa"/>
          </w:tcPr>
          <w:p w:rsidR="008F293F" w:rsidRDefault="00EA468C">
            <w:pPr>
              <w:pStyle w:val="TableParagraph"/>
              <w:spacing w:before="67"/>
              <w:ind w:left="410"/>
            </w:pPr>
            <w:r>
              <w:rPr>
                <w:color w:val="2E5395"/>
              </w:rPr>
              <w:t>3.3</w:t>
            </w:r>
            <w:r>
              <w:rPr>
                <w:color w:val="2E5395"/>
                <w:spacing w:val="-4"/>
              </w:rPr>
              <w:t xml:space="preserve"> </w:t>
            </w:r>
            <w:r>
              <w:rPr>
                <w:color w:val="2E5395"/>
              </w:rPr>
              <w:t>Health</w:t>
            </w:r>
            <w:r>
              <w:rPr>
                <w:color w:val="2E5395"/>
                <w:spacing w:val="-5"/>
              </w:rPr>
              <w:t xml:space="preserve"> </w:t>
            </w:r>
            <w:r>
              <w:rPr>
                <w:color w:val="2E5395"/>
              </w:rPr>
              <w:t>and</w:t>
            </w:r>
            <w:r>
              <w:rPr>
                <w:color w:val="2E5395"/>
                <w:spacing w:val="-4"/>
              </w:rPr>
              <w:t xml:space="preserve"> </w:t>
            </w:r>
            <w:r>
              <w:rPr>
                <w:color w:val="2E5395"/>
              </w:rPr>
              <w:t>Safety</w:t>
            </w:r>
            <w:r>
              <w:rPr>
                <w:color w:val="2E5395"/>
                <w:spacing w:val="-4"/>
              </w:rPr>
              <w:t xml:space="preserve"> Lead</w:t>
            </w:r>
          </w:p>
        </w:tc>
        <w:tc>
          <w:tcPr>
            <w:tcW w:w="3473" w:type="dxa"/>
          </w:tcPr>
          <w:p w:rsidR="008F293F" w:rsidRDefault="00EA468C">
            <w:pPr>
              <w:pStyle w:val="TableParagraph"/>
              <w:spacing w:before="67"/>
              <w:ind w:left="3101"/>
            </w:pPr>
            <w:r>
              <w:rPr>
                <w:color w:val="2E5395"/>
              </w:rPr>
              <w:t>2</w:t>
            </w:r>
          </w:p>
        </w:tc>
      </w:tr>
      <w:tr w:rsidR="008F293F">
        <w:trPr>
          <w:trHeight w:val="404"/>
        </w:trPr>
        <w:tc>
          <w:tcPr>
            <w:tcW w:w="6987" w:type="dxa"/>
          </w:tcPr>
          <w:p w:rsidR="008F293F" w:rsidRDefault="00EA468C">
            <w:pPr>
              <w:pStyle w:val="TableParagraph"/>
              <w:spacing w:before="67"/>
              <w:ind w:left="410"/>
            </w:pPr>
            <w:r>
              <w:rPr>
                <w:color w:val="2E5395"/>
              </w:rPr>
              <w:t>3.4</w:t>
            </w:r>
            <w:r>
              <w:rPr>
                <w:color w:val="2E5395"/>
                <w:spacing w:val="-4"/>
              </w:rPr>
              <w:t xml:space="preserve"> </w:t>
            </w:r>
            <w:r>
              <w:rPr>
                <w:color w:val="2E5395"/>
                <w:spacing w:val="-2"/>
              </w:rPr>
              <w:t>Staff</w:t>
            </w:r>
          </w:p>
        </w:tc>
        <w:tc>
          <w:tcPr>
            <w:tcW w:w="3473" w:type="dxa"/>
          </w:tcPr>
          <w:p w:rsidR="008F293F" w:rsidRDefault="00EA468C">
            <w:pPr>
              <w:pStyle w:val="TableParagraph"/>
              <w:spacing w:before="67"/>
              <w:ind w:left="3101"/>
            </w:pPr>
            <w:r>
              <w:rPr>
                <w:color w:val="2E5395"/>
              </w:rPr>
              <w:t>2</w:t>
            </w:r>
          </w:p>
        </w:tc>
      </w:tr>
      <w:tr w:rsidR="008F293F">
        <w:trPr>
          <w:trHeight w:val="404"/>
        </w:trPr>
        <w:tc>
          <w:tcPr>
            <w:tcW w:w="6987" w:type="dxa"/>
          </w:tcPr>
          <w:p w:rsidR="008F293F" w:rsidRDefault="00EA468C">
            <w:pPr>
              <w:pStyle w:val="TableParagraph"/>
              <w:spacing w:before="68"/>
              <w:ind w:left="410"/>
            </w:pPr>
            <w:r>
              <w:rPr>
                <w:color w:val="2E5395"/>
              </w:rPr>
              <w:t>3.5</w:t>
            </w:r>
            <w:r>
              <w:rPr>
                <w:color w:val="2E5395"/>
                <w:spacing w:val="-3"/>
              </w:rPr>
              <w:t xml:space="preserve"> </w:t>
            </w:r>
            <w:r>
              <w:rPr>
                <w:color w:val="2E5395"/>
              </w:rPr>
              <w:t>Pupils</w:t>
            </w:r>
            <w:r>
              <w:rPr>
                <w:color w:val="2E5395"/>
                <w:spacing w:val="-3"/>
              </w:rPr>
              <w:t xml:space="preserve"> </w:t>
            </w:r>
            <w:r>
              <w:rPr>
                <w:color w:val="2E5395"/>
              </w:rPr>
              <w:t>and</w:t>
            </w:r>
            <w:r>
              <w:rPr>
                <w:color w:val="2E5395"/>
                <w:spacing w:val="-3"/>
              </w:rPr>
              <w:t xml:space="preserve"> </w:t>
            </w:r>
            <w:r>
              <w:rPr>
                <w:color w:val="2E5395"/>
                <w:spacing w:val="-2"/>
              </w:rPr>
              <w:t>Parents</w:t>
            </w:r>
          </w:p>
        </w:tc>
        <w:tc>
          <w:tcPr>
            <w:tcW w:w="3473" w:type="dxa"/>
          </w:tcPr>
          <w:p w:rsidR="008F293F" w:rsidRDefault="00EA468C">
            <w:pPr>
              <w:pStyle w:val="TableParagraph"/>
              <w:spacing w:before="68"/>
              <w:ind w:left="3101"/>
            </w:pPr>
            <w:r>
              <w:rPr>
                <w:color w:val="2E5395"/>
              </w:rPr>
              <w:t>2</w:t>
            </w:r>
          </w:p>
        </w:tc>
      </w:tr>
      <w:tr w:rsidR="008F293F">
        <w:trPr>
          <w:trHeight w:val="403"/>
        </w:trPr>
        <w:tc>
          <w:tcPr>
            <w:tcW w:w="6987" w:type="dxa"/>
          </w:tcPr>
          <w:p w:rsidR="008F293F" w:rsidRDefault="00EA468C">
            <w:pPr>
              <w:pStyle w:val="TableParagraph"/>
              <w:spacing w:before="67"/>
              <w:ind w:left="410"/>
            </w:pPr>
            <w:r>
              <w:rPr>
                <w:color w:val="2E5395"/>
              </w:rPr>
              <w:t>3.6</w:t>
            </w:r>
            <w:r>
              <w:rPr>
                <w:color w:val="2E5395"/>
                <w:spacing w:val="-3"/>
              </w:rPr>
              <w:t xml:space="preserve"> </w:t>
            </w:r>
            <w:r>
              <w:rPr>
                <w:color w:val="2E5395"/>
                <w:spacing w:val="-2"/>
              </w:rPr>
              <w:t>Contractors</w:t>
            </w:r>
          </w:p>
        </w:tc>
        <w:tc>
          <w:tcPr>
            <w:tcW w:w="3473" w:type="dxa"/>
          </w:tcPr>
          <w:p w:rsidR="008F293F" w:rsidRDefault="00EA468C">
            <w:pPr>
              <w:pStyle w:val="TableParagraph"/>
              <w:spacing w:before="67"/>
              <w:ind w:left="3101"/>
            </w:pPr>
            <w:r>
              <w:rPr>
                <w:color w:val="2E5395"/>
              </w:rPr>
              <w:t>2</w:t>
            </w:r>
          </w:p>
        </w:tc>
      </w:tr>
      <w:tr w:rsidR="008F293F">
        <w:trPr>
          <w:trHeight w:val="404"/>
        </w:trPr>
        <w:tc>
          <w:tcPr>
            <w:tcW w:w="6987" w:type="dxa"/>
          </w:tcPr>
          <w:p w:rsidR="008F293F" w:rsidRDefault="00EA468C">
            <w:pPr>
              <w:pStyle w:val="TableParagraph"/>
              <w:spacing w:before="67"/>
              <w:ind w:left="410"/>
            </w:pPr>
            <w:r>
              <w:rPr>
                <w:color w:val="2E5395"/>
              </w:rPr>
              <w:t>3.7</w:t>
            </w:r>
            <w:r>
              <w:rPr>
                <w:color w:val="2E5395"/>
                <w:spacing w:val="-1"/>
              </w:rPr>
              <w:t xml:space="preserve"> </w:t>
            </w:r>
            <w:r>
              <w:rPr>
                <w:color w:val="2E5395"/>
                <w:spacing w:val="-2"/>
              </w:rPr>
              <w:t>Visitors</w:t>
            </w:r>
          </w:p>
        </w:tc>
        <w:tc>
          <w:tcPr>
            <w:tcW w:w="3473" w:type="dxa"/>
          </w:tcPr>
          <w:p w:rsidR="008F293F" w:rsidRDefault="00EA468C">
            <w:pPr>
              <w:pStyle w:val="TableParagraph"/>
              <w:spacing w:before="67"/>
              <w:ind w:left="3101"/>
            </w:pPr>
            <w:r>
              <w:rPr>
                <w:color w:val="2E5395"/>
              </w:rPr>
              <w:t>2</w:t>
            </w:r>
          </w:p>
        </w:tc>
      </w:tr>
      <w:tr w:rsidR="008F293F">
        <w:trPr>
          <w:trHeight w:val="417"/>
        </w:trPr>
        <w:tc>
          <w:tcPr>
            <w:tcW w:w="6987" w:type="dxa"/>
          </w:tcPr>
          <w:p w:rsidR="008F293F" w:rsidRDefault="00EA468C">
            <w:pPr>
              <w:pStyle w:val="TableParagraph"/>
              <w:spacing w:before="68"/>
              <w:ind w:left="50"/>
            </w:pPr>
            <w:r>
              <w:rPr>
                <w:color w:val="2E5395"/>
              </w:rPr>
              <w:t>4.</w:t>
            </w:r>
            <w:r>
              <w:rPr>
                <w:color w:val="2E5395"/>
                <w:spacing w:val="26"/>
              </w:rPr>
              <w:t xml:space="preserve">  </w:t>
            </w:r>
            <w:r>
              <w:rPr>
                <w:color w:val="2E5395"/>
              </w:rPr>
              <w:t xml:space="preserve">Site </w:t>
            </w:r>
            <w:r>
              <w:rPr>
                <w:color w:val="2E5395"/>
                <w:spacing w:val="-2"/>
              </w:rPr>
              <w:t>Security</w:t>
            </w:r>
          </w:p>
        </w:tc>
        <w:tc>
          <w:tcPr>
            <w:tcW w:w="3473" w:type="dxa"/>
          </w:tcPr>
          <w:p w:rsidR="008F293F" w:rsidRDefault="00EA468C">
            <w:pPr>
              <w:pStyle w:val="TableParagraph"/>
              <w:spacing w:before="68"/>
              <w:ind w:left="3101"/>
            </w:pPr>
            <w:r>
              <w:rPr>
                <w:color w:val="2E5395"/>
              </w:rPr>
              <w:t>3</w:t>
            </w:r>
          </w:p>
        </w:tc>
      </w:tr>
      <w:tr w:rsidR="008F293F">
        <w:trPr>
          <w:trHeight w:val="429"/>
        </w:trPr>
        <w:tc>
          <w:tcPr>
            <w:tcW w:w="6987" w:type="dxa"/>
          </w:tcPr>
          <w:p w:rsidR="008F293F" w:rsidRDefault="00EA468C">
            <w:pPr>
              <w:pStyle w:val="TableParagraph"/>
              <w:spacing w:before="80"/>
              <w:ind w:left="50"/>
            </w:pPr>
            <w:r>
              <w:rPr>
                <w:color w:val="2E5395"/>
              </w:rPr>
              <w:t>5.</w:t>
            </w:r>
            <w:r>
              <w:rPr>
                <w:color w:val="2E5395"/>
                <w:spacing w:val="25"/>
              </w:rPr>
              <w:t xml:space="preserve">  </w:t>
            </w:r>
            <w:r>
              <w:rPr>
                <w:color w:val="2E5395"/>
              </w:rPr>
              <w:t>Fire and</w:t>
            </w:r>
            <w:r>
              <w:rPr>
                <w:color w:val="2E5395"/>
                <w:spacing w:val="-4"/>
              </w:rPr>
              <w:t xml:space="preserve"> </w:t>
            </w:r>
            <w:r>
              <w:rPr>
                <w:color w:val="2E5395"/>
                <w:spacing w:val="-2"/>
              </w:rPr>
              <w:t>Lockdown</w:t>
            </w:r>
          </w:p>
        </w:tc>
        <w:tc>
          <w:tcPr>
            <w:tcW w:w="3473" w:type="dxa"/>
          </w:tcPr>
          <w:p w:rsidR="008F293F" w:rsidRDefault="00EA468C">
            <w:pPr>
              <w:pStyle w:val="TableParagraph"/>
              <w:spacing w:before="80"/>
              <w:ind w:left="3101"/>
            </w:pPr>
            <w:r>
              <w:rPr>
                <w:color w:val="2E5395"/>
              </w:rPr>
              <w:t>3</w:t>
            </w:r>
          </w:p>
        </w:tc>
      </w:tr>
      <w:tr w:rsidR="008F293F">
        <w:trPr>
          <w:trHeight w:val="416"/>
        </w:trPr>
        <w:tc>
          <w:tcPr>
            <w:tcW w:w="6987" w:type="dxa"/>
          </w:tcPr>
          <w:p w:rsidR="008F293F" w:rsidRDefault="00EA468C">
            <w:pPr>
              <w:pStyle w:val="TableParagraph"/>
              <w:spacing w:before="80"/>
              <w:ind w:left="410"/>
            </w:pPr>
            <w:r>
              <w:rPr>
                <w:color w:val="2E5395"/>
              </w:rPr>
              <w:t>5.1</w:t>
            </w:r>
            <w:r>
              <w:rPr>
                <w:color w:val="2E5395"/>
                <w:spacing w:val="-4"/>
              </w:rPr>
              <w:t xml:space="preserve"> Fire</w:t>
            </w:r>
          </w:p>
        </w:tc>
        <w:tc>
          <w:tcPr>
            <w:tcW w:w="3473" w:type="dxa"/>
          </w:tcPr>
          <w:p w:rsidR="008F293F" w:rsidRDefault="00EA468C">
            <w:pPr>
              <w:pStyle w:val="TableParagraph"/>
              <w:spacing w:before="80"/>
              <w:ind w:left="3101"/>
            </w:pPr>
            <w:r>
              <w:rPr>
                <w:color w:val="2E5395"/>
              </w:rPr>
              <w:t>3</w:t>
            </w:r>
          </w:p>
        </w:tc>
      </w:tr>
      <w:tr w:rsidR="008F293F">
        <w:trPr>
          <w:trHeight w:val="403"/>
        </w:trPr>
        <w:tc>
          <w:tcPr>
            <w:tcW w:w="6987" w:type="dxa"/>
          </w:tcPr>
          <w:p w:rsidR="008F293F" w:rsidRDefault="00EA468C">
            <w:pPr>
              <w:pStyle w:val="TableParagraph"/>
              <w:spacing w:before="67"/>
              <w:ind w:left="410"/>
            </w:pPr>
            <w:r>
              <w:rPr>
                <w:color w:val="2E5395"/>
              </w:rPr>
              <w:t>5.2</w:t>
            </w:r>
            <w:r>
              <w:rPr>
                <w:color w:val="2E5395"/>
                <w:spacing w:val="-3"/>
              </w:rPr>
              <w:t xml:space="preserve"> </w:t>
            </w:r>
            <w:r>
              <w:rPr>
                <w:color w:val="2E5395"/>
              </w:rPr>
              <w:t>Lock</w:t>
            </w:r>
            <w:r>
              <w:rPr>
                <w:color w:val="2E5395"/>
                <w:spacing w:val="-2"/>
              </w:rPr>
              <w:t xml:space="preserve"> </w:t>
            </w:r>
            <w:r>
              <w:rPr>
                <w:color w:val="2E5395"/>
                <w:spacing w:val="-4"/>
              </w:rPr>
              <w:t>down</w:t>
            </w:r>
          </w:p>
        </w:tc>
        <w:tc>
          <w:tcPr>
            <w:tcW w:w="3473" w:type="dxa"/>
          </w:tcPr>
          <w:p w:rsidR="008F293F" w:rsidRDefault="00EA468C">
            <w:pPr>
              <w:pStyle w:val="TableParagraph"/>
              <w:spacing w:before="67"/>
              <w:ind w:left="3101"/>
            </w:pPr>
            <w:r>
              <w:rPr>
                <w:color w:val="2E5395"/>
              </w:rPr>
              <w:t>4</w:t>
            </w:r>
          </w:p>
        </w:tc>
      </w:tr>
      <w:tr w:rsidR="008F293F">
        <w:trPr>
          <w:trHeight w:val="416"/>
        </w:trPr>
        <w:tc>
          <w:tcPr>
            <w:tcW w:w="6987" w:type="dxa"/>
          </w:tcPr>
          <w:p w:rsidR="008F293F" w:rsidRDefault="00EA468C">
            <w:pPr>
              <w:pStyle w:val="TableParagraph"/>
              <w:spacing w:before="67"/>
              <w:ind w:left="50"/>
            </w:pPr>
            <w:r>
              <w:rPr>
                <w:color w:val="2E5395"/>
              </w:rPr>
              <w:t>6.</w:t>
            </w:r>
            <w:r>
              <w:rPr>
                <w:color w:val="2E5395"/>
                <w:spacing w:val="26"/>
              </w:rPr>
              <w:t xml:space="preserve">  </w:t>
            </w:r>
            <w:r>
              <w:rPr>
                <w:color w:val="2E5395"/>
                <w:spacing w:val="-2"/>
              </w:rPr>
              <w:t>COSHH</w:t>
            </w:r>
          </w:p>
        </w:tc>
        <w:tc>
          <w:tcPr>
            <w:tcW w:w="3473" w:type="dxa"/>
          </w:tcPr>
          <w:p w:rsidR="008F293F" w:rsidRDefault="00EA468C">
            <w:pPr>
              <w:pStyle w:val="TableParagraph"/>
              <w:spacing w:before="67"/>
              <w:ind w:left="3101"/>
            </w:pPr>
            <w:r>
              <w:rPr>
                <w:color w:val="2E5395"/>
              </w:rPr>
              <w:t>4</w:t>
            </w:r>
          </w:p>
        </w:tc>
      </w:tr>
      <w:tr w:rsidR="008F293F">
        <w:trPr>
          <w:trHeight w:val="424"/>
        </w:trPr>
        <w:tc>
          <w:tcPr>
            <w:tcW w:w="6987" w:type="dxa"/>
          </w:tcPr>
          <w:p w:rsidR="008F293F" w:rsidRDefault="00EA468C">
            <w:pPr>
              <w:pStyle w:val="TableParagraph"/>
              <w:spacing w:before="80"/>
              <w:ind w:left="410"/>
            </w:pPr>
            <w:r>
              <w:rPr>
                <w:color w:val="2E5395"/>
              </w:rPr>
              <w:t>6.1</w:t>
            </w:r>
            <w:r>
              <w:rPr>
                <w:color w:val="2E5395"/>
                <w:spacing w:val="-4"/>
              </w:rPr>
              <w:t xml:space="preserve"> </w:t>
            </w:r>
            <w:r>
              <w:rPr>
                <w:color w:val="2E5395"/>
              </w:rPr>
              <w:t>Gas</w:t>
            </w:r>
            <w:r>
              <w:rPr>
                <w:color w:val="2E5395"/>
                <w:spacing w:val="-2"/>
              </w:rPr>
              <w:t xml:space="preserve"> Safety</w:t>
            </w:r>
          </w:p>
        </w:tc>
        <w:tc>
          <w:tcPr>
            <w:tcW w:w="3473" w:type="dxa"/>
          </w:tcPr>
          <w:p w:rsidR="008F293F" w:rsidRDefault="00EA468C">
            <w:pPr>
              <w:pStyle w:val="TableParagraph"/>
              <w:spacing w:before="80"/>
              <w:ind w:left="3101"/>
            </w:pPr>
            <w:r>
              <w:rPr>
                <w:color w:val="2E5395"/>
              </w:rPr>
              <w:t>4</w:t>
            </w:r>
          </w:p>
        </w:tc>
      </w:tr>
      <w:tr w:rsidR="008F293F">
        <w:trPr>
          <w:trHeight w:val="419"/>
        </w:trPr>
        <w:tc>
          <w:tcPr>
            <w:tcW w:w="6987" w:type="dxa"/>
          </w:tcPr>
          <w:p w:rsidR="008F293F" w:rsidRDefault="00EA468C">
            <w:pPr>
              <w:pStyle w:val="TableParagraph"/>
              <w:spacing w:before="75"/>
              <w:ind w:left="410"/>
            </w:pPr>
            <w:r>
              <w:rPr>
                <w:color w:val="2E5395"/>
              </w:rPr>
              <w:t>6.2</w:t>
            </w:r>
            <w:r>
              <w:rPr>
                <w:color w:val="2E5395"/>
                <w:spacing w:val="-4"/>
              </w:rPr>
              <w:t xml:space="preserve"> </w:t>
            </w:r>
            <w:r>
              <w:rPr>
                <w:color w:val="2E5395"/>
                <w:spacing w:val="-2"/>
              </w:rPr>
              <w:t>Legionella</w:t>
            </w:r>
          </w:p>
        </w:tc>
        <w:tc>
          <w:tcPr>
            <w:tcW w:w="3473" w:type="dxa"/>
          </w:tcPr>
          <w:p w:rsidR="008F293F" w:rsidRDefault="00EA468C">
            <w:pPr>
              <w:pStyle w:val="TableParagraph"/>
              <w:spacing w:before="75"/>
              <w:ind w:left="3101"/>
            </w:pPr>
            <w:r>
              <w:rPr>
                <w:color w:val="2E5395"/>
              </w:rPr>
              <w:t>5</w:t>
            </w:r>
          </w:p>
        </w:tc>
      </w:tr>
      <w:tr w:rsidR="008F293F">
        <w:trPr>
          <w:trHeight w:val="417"/>
        </w:trPr>
        <w:tc>
          <w:tcPr>
            <w:tcW w:w="6987" w:type="dxa"/>
          </w:tcPr>
          <w:p w:rsidR="008F293F" w:rsidRDefault="00EA468C">
            <w:pPr>
              <w:pStyle w:val="TableParagraph"/>
              <w:ind w:left="410"/>
            </w:pPr>
            <w:r>
              <w:rPr>
                <w:color w:val="2E5395"/>
              </w:rPr>
              <w:t>6.3</w:t>
            </w:r>
            <w:r>
              <w:rPr>
                <w:color w:val="2E5395"/>
                <w:spacing w:val="-4"/>
              </w:rPr>
              <w:t xml:space="preserve"> </w:t>
            </w:r>
            <w:r>
              <w:rPr>
                <w:color w:val="2E5395"/>
                <w:spacing w:val="-2"/>
              </w:rPr>
              <w:t>Asbestos</w:t>
            </w:r>
          </w:p>
        </w:tc>
        <w:tc>
          <w:tcPr>
            <w:tcW w:w="3473" w:type="dxa"/>
          </w:tcPr>
          <w:p w:rsidR="008F293F" w:rsidRDefault="00EA468C">
            <w:pPr>
              <w:pStyle w:val="TableParagraph"/>
              <w:ind w:left="3101"/>
            </w:pPr>
            <w:r>
              <w:rPr>
                <w:color w:val="2E5395"/>
              </w:rPr>
              <w:t>5</w:t>
            </w:r>
          </w:p>
        </w:tc>
      </w:tr>
      <w:tr w:rsidR="008F293F">
        <w:trPr>
          <w:trHeight w:val="417"/>
        </w:trPr>
        <w:tc>
          <w:tcPr>
            <w:tcW w:w="6987" w:type="dxa"/>
          </w:tcPr>
          <w:p w:rsidR="008F293F" w:rsidRDefault="00EA468C">
            <w:pPr>
              <w:pStyle w:val="TableParagraph"/>
              <w:ind w:left="50"/>
            </w:pPr>
            <w:r>
              <w:rPr>
                <w:color w:val="2E5395"/>
              </w:rPr>
              <w:t>7.</w:t>
            </w:r>
            <w:r>
              <w:rPr>
                <w:color w:val="2E5395"/>
                <w:spacing w:val="26"/>
              </w:rPr>
              <w:t xml:space="preserve">  </w:t>
            </w:r>
            <w:r>
              <w:rPr>
                <w:color w:val="2E5395"/>
                <w:spacing w:val="-2"/>
              </w:rPr>
              <w:t>Equipment</w:t>
            </w:r>
          </w:p>
        </w:tc>
        <w:tc>
          <w:tcPr>
            <w:tcW w:w="3473" w:type="dxa"/>
          </w:tcPr>
          <w:p w:rsidR="008F293F" w:rsidRDefault="00EA468C">
            <w:pPr>
              <w:pStyle w:val="TableParagraph"/>
              <w:ind w:left="3101"/>
            </w:pPr>
            <w:r>
              <w:rPr>
                <w:color w:val="2E5395"/>
              </w:rPr>
              <w:t>5</w:t>
            </w:r>
          </w:p>
        </w:tc>
      </w:tr>
      <w:tr w:rsidR="008F293F">
        <w:trPr>
          <w:trHeight w:val="417"/>
        </w:trPr>
        <w:tc>
          <w:tcPr>
            <w:tcW w:w="6987" w:type="dxa"/>
          </w:tcPr>
          <w:p w:rsidR="008F293F" w:rsidRDefault="00EA468C">
            <w:pPr>
              <w:pStyle w:val="TableParagraph"/>
              <w:ind w:left="410"/>
            </w:pPr>
            <w:r>
              <w:rPr>
                <w:color w:val="2E5395"/>
              </w:rPr>
              <w:t>7.1</w:t>
            </w:r>
            <w:r>
              <w:rPr>
                <w:color w:val="2E5395"/>
                <w:spacing w:val="-6"/>
              </w:rPr>
              <w:t xml:space="preserve"> </w:t>
            </w:r>
            <w:r>
              <w:rPr>
                <w:color w:val="2E5395"/>
              </w:rPr>
              <w:t>Electrical</w:t>
            </w:r>
            <w:r>
              <w:rPr>
                <w:color w:val="2E5395"/>
                <w:spacing w:val="-4"/>
              </w:rPr>
              <w:t xml:space="preserve"> </w:t>
            </w:r>
            <w:r>
              <w:rPr>
                <w:color w:val="2E5395"/>
                <w:spacing w:val="-2"/>
              </w:rPr>
              <w:t>Equipment</w:t>
            </w:r>
          </w:p>
        </w:tc>
        <w:tc>
          <w:tcPr>
            <w:tcW w:w="3473" w:type="dxa"/>
          </w:tcPr>
          <w:p w:rsidR="008F293F" w:rsidRDefault="00EA468C">
            <w:pPr>
              <w:pStyle w:val="TableParagraph"/>
              <w:ind w:left="3101"/>
            </w:pPr>
            <w:r>
              <w:rPr>
                <w:color w:val="2E5395"/>
              </w:rPr>
              <w:t>5</w:t>
            </w:r>
          </w:p>
        </w:tc>
      </w:tr>
      <w:tr w:rsidR="008F293F">
        <w:trPr>
          <w:trHeight w:val="417"/>
        </w:trPr>
        <w:tc>
          <w:tcPr>
            <w:tcW w:w="6987" w:type="dxa"/>
          </w:tcPr>
          <w:p w:rsidR="008F293F" w:rsidRDefault="00EA468C">
            <w:pPr>
              <w:pStyle w:val="TableParagraph"/>
              <w:ind w:left="410"/>
            </w:pPr>
            <w:r>
              <w:rPr>
                <w:color w:val="2E5395"/>
              </w:rPr>
              <w:t>7.2</w:t>
            </w:r>
            <w:r>
              <w:rPr>
                <w:color w:val="2E5395"/>
                <w:spacing w:val="-4"/>
              </w:rPr>
              <w:t xml:space="preserve"> </w:t>
            </w:r>
            <w:r>
              <w:rPr>
                <w:color w:val="2E5395"/>
              </w:rPr>
              <w:t>PE</w:t>
            </w:r>
            <w:r>
              <w:rPr>
                <w:color w:val="2E5395"/>
                <w:spacing w:val="-3"/>
              </w:rPr>
              <w:t xml:space="preserve"> </w:t>
            </w:r>
            <w:r>
              <w:rPr>
                <w:color w:val="2E5395"/>
                <w:spacing w:val="-2"/>
              </w:rPr>
              <w:t>Equipment</w:t>
            </w:r>
          </w:p>
        </w:tc>
        <w:tc>
          <w:tcPr>
            <w:tcW w:w="3473" w:type="dxa"/>
          </w:tcPr>
          <w:p w:rsidR="008F293F" w:rsidRDefault="00EA468C">
            <w:pPr>
              <w:pStyle w:val="TableParagraph"/>
              <w:ind w:left="3101"/>
            </w:pPr>
            <w:r>
              <w:rPr>
                <w:color w:val="2E5395"/>
              </w:rPr>
              <w:t>6</w:t>
            </w:r>
          </w:p>
        </w:tc>
      </w:tr>
      <w:tr w:rsidR="008F293F">
        <w:trPr>
          <w:trHeight w:val="418"/>
        </w:trPr>
        <w:tc>
          <w:tcPr>
            <w:tcW w:w="6987" w:type="dxa"/>
          </w:tcPr>
          <w:p w:rsidR="008F293F" w:rsidRDefault="00EA468C">
            <w:pPr>
              <w:pStyle w:val="TableParagraph"/>
              <w:ind w:left="410"/>
            </w:pPr>
            <w:r>
              <w:rPr>
                <w:color w:val="2E5395"/>
              </w:rPr>
              <w:t>7.3</w:t>
            </w:r>
            <w:r>
              <w:rPr>
                <w:color w:val="2E5395"/>
                <w:spacing w:val="-4"/>
              </w:rPr>
              <w:t xml:space="preserve"> </w:t>
            </w:r>
            <w:r>
              <w:rPr>
                <w:color w:val="2E5395"/>
              </w:rPr>
              <w:t>D&amp;T</w:t>
            </w:r>
            <w:r>
              <w:rPr>
                <w:color w:val="2E5395"/>
                <w:spacing w:val="-4"/>
              </w:rPr>
              <w:t xml:space="preserve"> </w:t>
            </w:r>
            <w:r>
              <w:rPr>
                <w:color w:val="2E5395"/>
                <w:spacing w:val="-2"/>
              </w:rPr>
              <w:t>Equipment</w:t>
            </w:r>
          </w:p>
        </w:tc>
        <w:tc>
          <w:tcPr>
            <w:tcW w:w="3473" w:type="dxa"/>
          </w:tcPr>
          <w:p w:rsidR="008F293F" w:rsidRDefault="00EA468C">
            <w:pPr>
              <w:pStyle w:val="TableParagraph"/>
              <w:ind w:left="3101"/>
            </w:pPr>
            <w:r>
              <w:rPr>
                <w:color w:val="2E5395"/>
              </w:rPr>
              <w:t>6</w:t>
            </w:r>
          </w:p>
        </w:tc>
      </w:tr>
      <w:tr w:rsidR="008F293F">
        <w:trPr>
          <w:trHeight w:val="418"/>
        </w:trPr>
        <w:tc>
          <w:tcPr>
            <w:tcW w:w="6987" w:type="dxa"/>
          </w:tcPr>
          <w:p w:rsidR="008F293F" w:rsidRDefault="00EA468C">
            <w:pPr>
              <w:pStyle w:val="TableParagraph"/>
              <w:spacing w:before="75"/>
              <w:ind w:left="410"/>
            </w:pPr>
            <w:r>
              <w:rPr>
                <w:color w:val="2E5395"/>
              </w:rPr>
              <w:t>7.4</w:t>
            </w:r>
            <w:r>
              <w:rPr>
                <w:color w:val="2E5395"/>
                <w:spacing w:val="-4"/>
              </w:rPr>
              <w:t xml:space="preserve"> </w:t>
            </w:r>
            <w:r>
              <w:rPr>
                <w:color w:val="2E5395"/>
              </w:rPr>
              <w:t>Display</w:t>
            </w:r>
            <w:r>
              <w:rPr>
                <w:color w:val="2E5395"/>
                <w:spacing w:val="-5"/>
              </w:rPr>
              <w:t xml:space="preserve"> </w:t>
            </w:r>
            <w:r>
              <w:rPr>
                <w:color w:val="2E5395"/>
              </w:rPr>
              <w:t>Screen</w:t>
            </w:r>
            <w:r>
              <w:rPr>
                <w:color w:val="2E5395"/>
                <w:spacing w:val="-3"/>
              </w:rPr>
              <w:t xml:space="preserve"> </w:t>
            </w:r>
            <w:r>
              <w:rPr>
                <w:color w:val="2E5395"/>
                <w:spacing w:val="-2"/>
              </w:rPr>
              <w:t>Equipment</w:t>
            </w:r>
          </w:p>
        </w:tc>
        <w:tc>
          <w:tcPr>
            <w:tcW w:w="3473" w:type="dxa"/>
          </w:tcPr>
          <w:p w:rsidR="008F293F" w:rsidRDefault="00EA468C">
            <w:pPr>
              <w:pStyle w:val="TableParagraph"/>
              <w:spacing w:before="75"/>
              <w:ind w:left="3101"/>
            </w:pPr>
            <w:r>
              <w:rPr>
                <w:color w:val="2E5395"/>
              </w:rPr>
              <w:t>6</w:t>
            </w:r>
          </w:p>
        </w:tc>
      </w:tr>
      <w:tr w:rsidR="008F293F">
        <w:trPr>
          <w:trHeight w:val="417"/>
        </w:trPr>
        <w:tc>
          <w:tcPr>
            <w:tcW w:w="6987" w:type="dxa"/>
          </w:tcPr>
          <w:p w:rsidR="008F293F" w:rsidRDefault="00EA468C">
            <w:pPr>
              <w:pStyle w:val="TableParagraph"/>
              <w:ind w:left="410"/>
            </w:pPr>
            <w:r>
              <w:rPr>
                <w:color w:val="2E5395"/>
              </w:rPr>
              <w:t>7.5</w:t>
            </w:r>
            <w:r>
              <w:rPr>
                <w:color w:val="2E5395"/>
                <w:spacing w:val="-5"/>
              </w:rPr>
              <w:t xml:space="preserve"> </w:t>
            </w:r>
            <w:r>
              <w:rPr>
                <w:color w:val="2E5395"/>
              </w:rPr>
              <w:t>Specialist</w:t>
            </w:r>
            <w:r>
              <w:rPr>
                <w:color w:val="2E5395"/>
                <w:spacing w:val="-5"/>
              </w:rPr>
              <w:t xml:space="preserve"> </w:t>
            </w:r>
            <w:r>
              <w:rPr>
                <w:color w:val="2E5395"/>
                <w:spacing w:val="-2"/>
              </w:rPr>
              <w:t>Equipment</w:t>
            </w:r>
          </w:p>
        </w:tc>
        <w:tc>
          <w:tcPr>
            <w:tcW w:w="3473" w:type="dxa"/>
          </w:tcPr>
          <w:p w:rsidR="008F293F" w:rsidRDefault="00EA468C">
            <w:pPr>
              <w:pStyle w:val="TableParagraph"/>
              <w:ind w:left="3101"/>
            </w:pPr>
            <w:r>
              <w:rPr>
                <w:color w:val="2E5395"/>
              </w:rPr>
              <w:t>6</w:t>
            </w:r>
          </w:p>
        </w:tc>
      </w:tr>
      <w:tr w:rsidR="008F293F">
        <w:trPr>
          <w:trHeight w:val="417"/>
        </w:trPr>
        <w:tc>
          <w:tcPr>
            <w:tcW w:w="6987" w:type="dxa"/>
          </w:tcPr>
          <w:p w:rsidR="008F293F" w:rsidRDefault="00EA468C">
            <w:pPr>
              <w:pStyle w:val="TableParagraph"/>
              <w:ind w:left="50"/>
            </w:pPr>
            <w:r>
              <w:rPr>
                <w:color w:val="2E5395"/>
              </w:rPr>
              <w:t>8.</w:t>
            </w:r>
            <w:r>
              <w:rPr>
                <w:color w:val="2E5395"/>
                <w:spacing w:val="26"/>
              </w:rPr>
              <w:t xml:space="preserve">  </w:t>
            </w:r>
            <w:r>
              <w:rPr>
                <w:color w:val="2E5395"/>
              </w:rPr>
              <w:t>Lone</w:t>
            </w:r>
            <w:r>
              <w:rPr>
                <w:color w:val="2E5395"/>
                <w:spacing w:val="-1"/>
              </w:rPr>
              <w:t xml:space="preserve"> </w:t>
            </w:r>
            <w:r>
              <w:rPr>
                <w:color w:val="2E5395"/>
                <w:spacing w:val="-2"/>
              </w:rPr>
              <w:t>Working</w:t>
            </w:r>
          </w:p>
        </w:tc>
        <w:tc>
          <w:tcPr>
            <w:tcW w:w="3473" w:type="dxa"/>
          </w:tcPr>
          <w:p w:rsidR="008F293F" w:rsidRDefault="00EA468C">
            <w:pPr>
              <w:pStyle w:val="TableParagraph"/>
              <w:ind w:left="3101"/>
            </w:pPr>
            <w:r>
              <w:rPr>
                <w:color w:val="2E5395"/>
              </w:rPr>
              <w:t>6</w:t>
            </w:r>
          </w:p>
        </w:tc>
      </w:tr>
      <w:tr w:rsidR="008F293F">
        <w:trPr>
          <w:trHeight w:val="417"/>
        </w:trPr>
        <w:tc>
          <w:tcPr>
            <w:tcW w:w="6987" w:type="dxa"/>
          </w:tcPr>
          <w:p w:rsidR="008F293F" w:rsidRDefault="00EA468C">
            <w:pPr>
              <w:pStyle w:val="TableParagraph"/>
              <w:ind w:left="50"/>
            </w:pPr>
            <w:r>
              <w:rPr>
                <w:color w:val="2E5395"/>
              </w:rPr>
              <w:t>9.</w:t>
            </w:r>
            <w:r>
              <w:rPr>
                <w:color w:val="2E5395"/>
                <w:spacing w:val="25"/>
              </w:rPr>
              <w:t xml:space="preserve">  </w:t>
            </w:r>
            <w:r>
              <w:rPr>
                <w:color w:val="2E5395"/>
              </w:rPr>
              <w:t>Working</w:t>
            </w:r>
            <w:r>
              <w:rPr>
                <w:color w:val="2E5395"/>
                <w:spacing w:val="-3"/>
              </w:rPr>
              <w:t xml:space="preserve"> </w:t>
            </w:r>
            <w:r>
              <w:rPr>
                <w:color w:val="2E5395"/>
              </w:rPr>
              <w:t>at</w:t>
            </w:r>
            <w:r>
              <w:rPr>
                <w:color w:val="2E5395"/>
                <w:spacing w:val="-3"/>
              </w:rPr>
              <w:t xml:space="preserve"> </w:t>
            </w:r>
            <w:r>
              <w:rPr>
                <w:color w:val="2E5395"/>
                <w:spacing w:val="-2"/>
              </w:rPr>
              <w:t>Heights</w:t>
            </w:r>
          </w:p>
        </w:tc>
        <w:tc>
          <w:tcPr>
            <w:tcW w:w="3473" w:type="dxa"/>
          </w:tcPr>
          <w:p w:rsidR="008F293F" w:rsidRDefault="00EA468C">
            <w:pPr>
              <w:pStyle w:val="TableParagraph"/>
              <w:ind w:left="3101"/>
            </w:pPr>
            <w:r>
              <w:rPr>
                <w:color w:val="2E5395"/>
              </w:rPr>
              <w:t>7</w:t>
            </w:r>
          </w:p>
        </w:tc>
      </w:tr>
      <w:tr w:rsidR="008F293F">
        <w:trPr>
          <w:trHeight w:val="417"/>
        </w:trPr>
        <w:tc>
          <w:tcPr>
            <w:tcW w:w="6987" w:type="dxa"/>
          </w:tcPr>
          <w:p w:rsidR="008F293F" w:rsidRDefault="00EA468C">
            <w:pPr>
              <w:pStyle w:val="TableParagraph"/>
              <w:ind w:left="50"/>
            </w:pPr>
            <w:r>
              <w:rPr>
                <w:color w:val="2E5395"/>
              </w:rPr>
              <w:t>10.</w:t>
            </w:r>
            <w:r>
              <w:rPr>
                <w:color w:val="2E5395"/>
                <w:spacing w:val="-11"/>
              </w:rPr>
              <w:t xml:space="preserve"> </w:t>
            </w:r>
            <w:r>
              <w:rPr>
                <w:color w:val="2E5395"/>
              </w:rPr>
              <w:t>Manual</w:t>
            </w:r>
            <w:r>
              <w:rPr>
                <w:color w:val="2E5395"/>
                <w:spacing w:val="-3"/>
              </w:rPr>
              <w:t xml:space="preserve"> </w:t>
            </w:r>
            <w:r>
              <w:rPr>
                <w:color w:val="2E5395"/>
                <w:spacing w:val="-2"/>
              </w:rPr>
              <w:t>Handling</w:t>
            </w:r>
          </w:p>
        </w:tc>
        <w:tc>
          <w:tcPr>
            <w:tcW w:w="3473" w:type="dxa"/>
          </w:tcPr>
          <w:p w:rsidR="008F293F" w:rsidRDefault="00EA468C">
            <w:pPr>
              <w:pStyle w:val="TableParagraph"/>
              <w:ind w:left="3101"/>
            </w:pPr>
            <w:r>
              <w:rPr>
                <w:color w:val="2E5395"/>
              </w:rPr>
              <w:t>7</w:t>
            </w:r>
          </w:p>
        </w:tc>
      </w:tr>
      <w:tr w:rsidR="008F293F">
        <w:trPr>
          <w:trHeight w:val="418"/>
        </w:trPr>
        <w:tc>
          <w:tcPr>
            <w:tcW w:w="6987" w:type="dxa"/>
          </w:tcPr>
          <w:p w:rsidR="008F293F" w:rsidRDefault="00EA468C">
            <w:pPr>
              <w:pStyle w:val="TableParagraph"/>
              <w:ind w:left="50"/>
            </w:pPr>
            <w:r>
              <w:rPr>
                <w:color w:val="2E5395"/>
              </w:rPr>
              <w:t>11.</w:t>
            </w:r>
            <w:r>
              <w:rPr>
                <w:color w:val="2E5395"/>
                <w:spacing w:val="-10"/>
              </w:rPr>
              <w:t xml:space="preserve"> </w:t>
            </w:r>
            <w:r>
              <w:rPr>
                <w:color w:val="2E5395"/>
              </w:rPr>
              <w:t>Off-Site</w:t>
            </w:r>
            <w:r>
              <w:rPr>
                <w:color w:val="2E5395"/>
                <w:spacing w:val="-3"/>
              </w:rPr>
              <w:t xml:space="preserve"> </w:t>
            </w:r>
            <w:r>
              <w:rPr>
                <w:color w:val="2E5395"/>
                <w:spacing w:val="-2"/>
              </w:rPr>
              <w:t>Visits</w:t>
            </w:r>
          </w:p>
        </w:tc>
        <w:tc>
          <w:tcPr>
            <w:tcW w:w="3473" w:type="dxa"/>
          </w:tcPr>
          <w:p w:rsidR="008F293F" w:rsidRDefault="00EA468C">
            <w:pPr>
              <w:pStyle w:val="TableParagraph"/>
              <w:ind w:left="3101"/>
            </w:pPr>
            <w:r>
              <w:rPr>
                <w:color w:val="2E5395"/>
              </w:rPr>
              <w:t>7</w:t>
            </w:r>
          </w:p>
        </w:tc>
      </w:tr>
      <w:tr w:rsidR="008F293F">
        <w:trPr>
          <w:trHeight w:val="418"/>
        </w:trPr>
        <w:tc>
          <w:tcPr>
            <w:tcW w:w="6987" w:type="dxa"/>
          </w:tcPr>
          <w:p w:rsidR="008F293F" w:rsidRDefault="00EA468C">
            <w:pPr>
              <w:pStyle w:val="TableParagraph"/>
              <w:spacing w:before="75"/>
              <w:ind w:left="50"/>
            </w:pPr>
            <w:r>
              <w:rPr>
                <w:color w:val="2E5395"/>
              </w:rPr>
              <w:t>12.</w:t>
            </w:r>
            <w:r>
              <w:rPr>
                <w:color w:val="2E5395"/>
                <w:spacing w:val="-7"/>
              </w:rPr>
              <w:t xml:space="preserve"> </w:t>
            </w:r>
            <w:r>
              <w:rPr>
                <w:color w:val="2E5395"/>
                <w:spacing w:val="-2"/>
              </w:rPr>
              <w:t>Lettings</w:t>
            </w:r>
          </w:p>
        </w:tc>
        <w:tc>
          <w:tcPr>
            <w:tcW w:w="3473" w:type="dxa"/>
          </w:tcPr>
          <w:p w:rsidR="008F293F" w:rsidRDefault="00EA468C">
            <w:pPr>
              <w:pStyle w:val="TableParagraph"/>
              <w:spacing w:before="75"/>
              <w:ind w:left="3101"/>
            </w:pPr>
            <w:r>
              <w:rPr>
                <w:color w:val="2E5395"/>
              </w:rPr>
              <w:t>7</w:t>
            </w:r>
          </w:p>
        </w:tc>
      </w:tr>
      <w:tr w:rsidR="008F293F">
        <w:trPr>
          <w:trHeight w:val="417"/>
        </w:trPr>
        <w:tc>
          <w:tcPr>
            <w:tcW w:w="6987" w:type="dxa"/>
          </w:tcPr>
          <w:p w:rsidR="008F293F" w:rsidRDefault="00EA468C">
            <w:pPr>
              <w:pStyle w:val="TableParagraph"/>
              <w:ind w:left="50"/>
            </w:pPr>
            <w:r>
              <w:rPr>
                <w:color w:val="2E5395"/>
              </w:rPr>
              <w:t>13.</w:t>
            </w:r>
            <w:r>
              <w:rPr>
                <w:color w:val="2E5395"/>
                <w:spacing w:val="-9"/>
              </w:rPr>
              <w:t xml:space="preserve"> </w:t>
            </w:r>
            <w:r>
              <w:rPr>
                <w:color w:val="2E5395"/>
              </w:rPr>
              <w:t>Violence</w:t>
            </w:r>
            <w:r>
              <w:rPr>
                <w:color w:val="2E5395"/>
                <w:spacing w:val="-3"/>
              </w:rPr>
              <w:t xml:space="preserve"> </w:t>
            </w:r>
            <w:r>
              <w:rPr>
                <w:color w:val="2E5395"/>
              </w:rPr>
              <w:t>at</w:t>
            </w:r>
            <w:r>
              <w:rPr>
                <w:color w:val="2E5395"/>
                <w:spacing w:val="-4"/>
              </w:rPr>
              <w:t xml:space="preserve"> Work</w:t>
            </w:r>
          </w:p>
        </w:tc>
        <w:tc>
          <w:tcPr>
            <w:tcW w:w="3473" w:type="dxa"/>
          </w:tcPr>
          <w:p w:rsidR="008F293F" w:rsidRDefault="00EA468C">
            <w:pPr>
              <w:pStyle w:val="TableParagraph"/>
              <w:ind w:left="3101"/>
            </w:pPr>
            <w:r>
              <w:rPr>
                <w:color w:val="2E5395"/>
              </w:rPr>
              <w:t>7</w:t>
            </w:r>
          </w:p>
        </w:tc>
      </w:tr>
      <w:tr w:rsidR="008F293F">
        <w:trPr>
          <w:trHeight w:val="417"/>
        </w:trPr>
        <w:tc>
          <w:tcPr>
            <w:tcW w:w="6987" w:type="dxa"/>
          </w:tcPr>
          <w:p w:rsidR="008F293F" w:rsidRDefault="00EA468C">
            <w:pPr>
              <w:pStyle w:val="TableParagraph"/>
              <w:ind w:left="50"/>
            </w:pPr>
            <w:r>
              <w:rPr>
                <w:color w:val="2E5395"/>
              </w:rPr>
              <w:t>14.</w:t>
            </w:r>
            <w:r>
              <w:rPr>
                <w:color w:val="2E5395"/>
                <w:spacing w:val="-7"/>
              </w:rPr>
              <w:t xml:space="preserve"> </w:t>
            </w:r>
            <w:r>
              <w:rPr>
                <w:color w:val="2E5395"/>
                <w:spacing w:val="-2"/>
              </w:rPr>
              <w:t>Smoking</w:t>
            </w:r>
          </w:p>
        </w:tc>
        <w:tc>
          <w:tcPr>
            <w:tcW w:w="3473" w:type="dxa"/>
          </w:tcPr>
          <w:p w:rsidR="008F293F" w:rsidRDefault="00EA468C">
            <w:pPr>
              <w:pStyle w:val="TableParagraph"/>
              <w:ind w:left="3101"/>
            </w:pPr>
            <w:r>
              <w:rPr>
                <w:color w:val="2E5395"/>
              </w:rPr>
              <w:t>8</w:t>
            </w:r>
          </w:p>
        </w:tc>
      </w:tr>
      <w:tr w:rsidR="008F293F">
        <w:trPr>
          <w:trHeight w:val="344"/>
        </w:trPr>
        <w:tc>
          <w:tcPr>
            <w:tcW w:w="6987" w:type="dxa"/>
          </w:tcPr>
          <w:p w:rsidR="008F293F" w:rsidRDefault="00EA468C">
            <w:pPr>
              <w:pStyle w:val="TableParagraph"/>
              <w:spacing w:line="250" w:lineRule="exact"/>
              <w:ind w:left="50"/>
            </w:pPr>
            <w:r>
              <w:rPr>
                <w:color w:val="2E5395"/>
              </w:rPr>
              <w:t>15.</w:t>
            </w:r>
            <w:r>
              <w:rPr>
                <w:color w:val="2E5395"/>
                <w:spacing w:val="-10"/>
              </w:rPr>
              <w:t xml:space="preserve"> </w:t>
            </w:r>
            <w:r>
              <w:rPr>
                <w:color w:val="2E5395"/>
              </w:rPr>
              <w:t>Infection</w:t>
            </w:r>
            <w:r>
              <w:rPr>
                <w:color w:val="2E5395"/>
                <w:spacing w:val="-5"/>
              </w:rPr>
              <w:t xml:space="preserve"> </w:t>
            </w:r>
            <w:r>
              <w:rPr>
                <w:color w:val="2E5395"/>
              </w:rPr>
              <w:t>Prevention</w:t>
            </w:r>
            <w:r>
              <w:rPr>
                <w:color w:val="2E5395"/>
                <w:spacing w:val="-5"/>
              </w:rPr>
              <w:t xml:space="preserve"> </w:t>
            </w:r>
            <w:r>
              <w:rPr>
                <w:color w:val="2E5395"/>
              </w:rPr>
              <w:t>and</w:t>
            </w:r>
            <w:r>
              <w:rPr>
                <w:color w:val="2E5395"/>
                <w:spacing w:val="-5"/>
              </w:rPr>
              <w:t xml:space="preserve"> </w:t>
            </w:r>
            <w:r>
              <w:rPr>
                <w:color w:val="2E5395"/>
                <w:spacing w:val="-2"/>
              </w:rPr>
              <w:t>Control</w:t>
            </w:r>
          </w:p>
        </w:tc>
        <w:tc>
          <w:tcPr>
            <w:tcW w:w="3473" w:type="dxa"/>
          </w:tcPr>
          <w:p w:rsidR="008F293F" w:rsidRDefault="00EA468C">
            <w:pPr>
              <w:pStyle w:val="TableParagraph"/>
              <w:spacing w:line="250" w:lineRule="exact"/>
              <w:ind w:left="3101"/>
            </w:pPr>
            <w:r>
              <w:rPr>
                <w:color w:val="2E5395"/>
              </w:rPr>
              <w:t>8</w:t>
            </w:r>
          </w:p>
        </w:tc>
      </w:tr>
    </w:tbl>
    <w:p w:rsidR="008F293F" w:rsidRDefault="008F293F">
      <w:pPr>
        <w:spacing w:line="250" w:lineRule="exact"/>
        <w:sectPr w:rsidR="008F293F">
          <w:pgSz w:w="11910" w:h="16840"/>
          <w:pgMar w:top="1140" w:right="120" w:bottom="280" w:left="180" w:header="720" w:footer="720" w:gutter="0"/>
          <w:cols w:space="720"/>
        </w:sectPr>
      </w:pPr>
    </w:p>
    <w:p w:rsidR="008F293F" w:rsidRDefault="008F293F">
      <w:pPr>
        <w:pStyle w:val="BodyText"/>
        <w:spacing w:before="1"/>
        <w:rPr>
          <w:b/>
          <w:sz w:val="2"/>
        </w:rPr>
      </w:pPr>
    </w:p>
    <w:tbl>
      <w:tblPr>
        <w:tblW w:w="0" w:type="auto"/>
        <w:tblInd w:w="600" w:type="dxa"/>
        <w:tblLayout w:type="fixed"/>
        <w:tblCellMar>
          <w:left w:w="0" w:type="dxa"/>
          <w:right w:w="0" w:type="dxa"/>
        </w:tblCellMar>
        <w:tblLook w:val="01E0" w:firstRow="1" w:lastRow="1" w:firstColumn="1" w:lastColumn="1" w:noHBand="0" w:noVBand="0"/>
      </w:tblPr>
      <w:tblGrid>
        <w:gridCol w:w="9715"/>
        <w:gridCol w:w="668"/>
      </w:tblGrid>
      <w:tr w:rsidR="008F293F">
        <w:trPr>
          <w:trHeight w:val="344"/>
        </w:trPr>
        <w:tc>
          <w:tcPr>
            <w:tcW w:w="9715" w:type="dxa"/>
          </w:tcPr>
          <w:p w:rsidR="008F293F" w:rsidRDefault="00EA468C">
            <w:pPr>
              <w:pStyle w:val="TableParagraph"/>
              <w:spacing w:before="1"/>
              <w:ind w:left="410"/>
            </w:pPr>
            <w:r>
              <w:rPr>
                <w:color w:val="2E5395"/>
              </w:rPr>
              <w:t>15.1</w:t>
            </w:r>
            <w:r>
              <w:rPr>
                <w:color w:val="2E5395"/>
                <w:spacing w:val="-5"/>
              </w:rPr>
              <w:t xml:space="preserve"> </w:t>
            </w:r>
            <w:r>
              <w:rPr>
                <w:color w:val="2E5395"/>
                <w:spacing w:val="-2"/>
              </w:rPr>
              <w:t>Handwashing</w:t>
            </w:r>
          </w:p>
        </w:tc>
        <w:tc>
          <w:tcPr>
            <w:tcW w:w="668" w:type="dxa"/>
          </w:tcPr>
          <w:p w:rsidR="008F293F" w:rsidRDefault="00EA468C">
            <w:pPr>
              <w:pStyle w:val="TableParagraph"/>
              <w:spacing w:before="1"/>
              <w:ind w:left="373"/>
            </w:pPr>
            <w:r>
              <w:rPr>
                <w:color w:val="2E5395"/>
              </w:rPr>
              <w:t>8</w:t>
            </w:r>
          </w:p>
        </w:tc>
      </w:tr>
      <w:tr w:rsidR="008F293F">
        <w:trPr>
          <w:trHeight w:val="417"/>
        </w:trPr>
        <w:tc>
          <w:tcPr>
            <w:tcW w:w="9715" w:type="dxa"/>
          </w:tcPr>
          <w:p w:rsidR="008F293F" w:rsidRDefault="00EA468C">
            <w:pPr>
              <w:pStyle w:val="TableParagraph"/>
              <w:ind w:left="410"/>
            </w:pPr>
            <w:r>
              <w:rPr>
                <w:color w:val="2E5395"/>
              </w:rPr>
              <w:t>15.2</w:t>
            </w:r>
            <w:r>
              <w:rPr>
                <w:color w:val="2E5395"/>
                <w:spacing w:val="-4"/>
              </w:rPr>
              <w:t xml:space="preserve"> </w:t>
            </w:r>
            <w:r>
              <w:rPr>
                <w:color w:val="2E5395"/>
              </w:rPr>
              <w:t>Coughing</w:t>
            </w:r>
            <w:r>
              <w:rPr>
                <w:color w:val="2E5395"/>
                <w:spacing w:val="-5"/>
              </w:rPr>
              <w:t xml:space="preserve"> </w:t>
            </w:r>
            <w:r>
              <w:rPr>
                <w:color w:val="2E5395"/>
              </w:rPr>
              <w:t>and</w:t>
            </w:r>
            <w:r>
              <w:rPr>
                <w:color w:val="2E5395"/>
                <w:spacing w:val="-3"/>
              </w:rPr>
              <w:t xml:space="preserve"> </w:t>
            </w:r>
            <w:r>
              <w:rPr>
                <w:color w:val="2E5395"/>
                <w:spacing w:val="-2"/>
              </w:rPr>
              <w:t>Sneezing</w:t>
            </w:r>
          </w:p>
        </w:tc>
        <w:tc>
          <w:tcPr>
            <w:tcW w:w="668" w:type="dxa"/>
          </w:tcPr>
          <w:p w:rsidR="008F293F" w:rsidRDefault="00EA468C">
            <w:pPr>
              <w:pStyle w:val="TableParagraph"/>
              <w:ind w:left="373"/>
            </w:pPr>
            <w:r>
              <w:rPr>
                <w:color w:val="2E5395"/>
              </w:rPr>
              <w:t>8</w:t>
            </w:r>
          </w:p>
        </w:tc>
      </w:tr>
      <w:tr w:rsidR="008F293F">
        <w:trPr>
          <w:trHeight w:val="417"/>
        </w:trPr>
        <w:tc>
          <w:tcPr>
            <w:tcW w:w="9715" w:type="dxa"/>
          </w:tcPr>
          <w:p w:rsidR="008F293F" w:rsidRDefault="00EA468C">
            <w:pPr>
              <w:pStyle w:val="TableParagraph"/>
              <w:ind w:left="410"/>
            </w:pPr>
            <w:r>
              <w:rPr>
                <w:color w:val="2E5395"/>
              </w:rPr>
              <w:t>15.3</w:t>
            </w:r>
            <w:r>
              <w:rPr>
                <w:color w:val="2E5395"/>
                <w:spacing w:val="-8"/>
              </w:rPr>
              <w:t xml:space="preserve"> </w:t>
            </w:r>
            <w:r>
              <w:rPr>
                <w:color w:val="2E5395"/>
              </w:rPr>
              <w:t>Personal</w:t>
            </w:r>
            <w:r>
              <w:rPr>
                <w:color w:val="2E5395"/>
                <w:spacing w:val="-7"/>
              </w:rPr>
              <w:t xml:space="preserve"> </w:t>
            </w:r>
            <w:r>
              <w:rPr>
                <w:color w:val="2E5395"/>
              </w:rPr>
              <w:t>Protective</w:t>
            </w:r>
            <w:r>
              <w:rPr>
                <w:color w:val="2E5395"/>
                <w:spacing w:val="-7"/>
              </w:rPr>
              <w:t xml:space="preserve"> </w:t>
            </w:r>
            <w:r>
              <w:rPr>
                <w:color w:val="2E5395"/>
                <w:spacing w:val="-2"/>
              </w:rPr>
              <w:t>Equipment</w:t>
            </w:r>
          </w:p>
        </w:tc>
        <w:tc>
          <w:tcPr>
            <w:tcW w:w="668" w:type="dxa"/>
          </w:tcPr>
          <w:p w:rsidR="008F293F" w:rsidRDefault="00EA468C">
            <w:pPr>
              <w:pStyle w:val="TableParagraph"/>
              <w:ind w:left="373"/>
            </w:pPr>
            <w:r>
              <w:rPr>
                <w:color w:val="2E5395"/>
              </w:rPr>
              <w:t>8</w:t>
            </w:r>
          </w:p>
        </w:tc>
      </w:tr>
      <w:tr w:rsidR="008F293F">
        <w:trPr>
          <w:trHeight w:val="417"/>
        </w:trPr>
        <w:tc>
          <w:tcPr>
            <w:tcW w:w="9715" w:type="dxa"/>
          </w:tcPr>
          <w:p w:rsidR="008F293F" w:rsidRDefault="00EA468C">
            <w:pPr>
              <w:pStyle w:val="TableParagraph"/>
              <w:ind w:left="410"/>
            </w:pPr>
            <w:r>
              <w:rPr>
                <w:color w:val="2E5395"/>
              </w:rPr>
              <w:t>15.4</w:t>
            </w:r>
            <w:r>
              <w:rPr>
                <w:color w:val="2E5395"/>
                <w:spacing w:val="-4"/>
              </w:rPr>
              <w:t xml:space="preserve"> </w:t>
            </w:r>
            <w:r>
              <w:rPr>
                <w:color w:val="2E5395"/>
              </w:rPr>
              <w:t>Cleaning</w:t>
            </w:r>
            <w:r>
              <w:rPr>
                <w:color w:val="2E5395"/>
                <w:spacing w:val="-4"/>
              </w:rPr>
              <w:t xml:space="preserve"> </w:t>
            </w:r>
            <w:r>
              <w:rPr>
                <w:color w:val="2E5395"/>
              </w:rPr>
              <w:t>of</w:t>
            </w:r>
            <w:r>
              <w:rPr>
                <w:color w:val="2E5395"/>
                <w:spacing w:val="-4"/>
              </w:rPr>
              <w:t xml:space="preserve"> </w:t>
            </w:r>
            <w:r>
              <w:rPr>
                <w:color w:val="2E5395"/>
              </w:rPr>
              <w:t>the</w:t>
            </w:r>
            <w:r>
              <w:rPr>
                <w:color w:val="2E5395"/>
                <w:spacing w:val="-3"/>
              </w:rPr>
              <w:t xml:space="preserve"> </w:t>
            </w:r>
            <w:r>
              <w:rPr>
                <w:color w:val="2E5395"/>
                <w:spacing w:val="-2"/>
              </w:rPr>
              <w:t>Environment</w:t>
            </w:r>
          </w:p>
        </w:tc>
        <w:tc>
          <w:tcPr>
            <w:tcW w:w="668" w:type="dxa"/>
          </w:tcPr>
          <w:p w:rsidR="008F293F" w:rsidRDefault="00EA468C">
            <w:pPr>
              <w:pStyle w:val="TableParagraph"/>
              <w:ind w:left="373"/>
            </w:pPr>
            <w:r>
              <w:rPr>
                <w:color w:val="2E5395"/>
              </w:rPr>
              <w:t>8</w:t>
            </w:r>
          </w:p>
        </w:tc>
      </w:tr>
      <w:tr w:rsidR="008F293F">
        <w:trPr>
          <w:trHeight w:val="418"/>
        </w:trPr>
        <w:tc>
          <w:tcPr>
            <w:tcW w:w="9715" w:type="dxa"/>
          </w:tcPr>
          <w:p w:rsidR="008F293F" w:rsidRDefault="00EA468C">
            <w:pPr>
              <w:pStyle w:val="TableParagraph"/>
              <w:ind w:left="410"/>
            </w:pPr>
            <w:r>
              <w:rPr>
                <w:color w:val="2E5395"/>
              </w:rPr>
              <w:t>15.5</w:t>
            </w:r>
            <w:r>
              <w:rPr>
                <w:color w:val="2E5395"/>
                <w:spacing w:val="-4"/>
              </w:rPr>
              <w:t xml:space="preserve"> </w:t>
            </w:r>
            <w:r>
              <w:rPr>
                <w:color w:val="2E5395"/>
              </w:rPr>
              <w:t>Cleaning</w:t>
            </w:r>
            <w:r>
              <w:rPr>
                <w:color w:val="2E5395"/>
                <w:spacing w:val="-4"/>
              </w:rPr>
              <w:t xml:space="preserve"> </w:t>
            </w:r>
            <w:r>
              <w:rPr>
                <w:color w:val="2E5395"/>
              </w:rPr>
              <w:t>of</w:t>
            </w:r>
            <w:r>
              <w:rPr>
                <w:color w:val="2E5395"/>
                <w:spacing w:val="-4"/>
              </w:rPr>
              <w:t xml:space="preserve"> </w:t>
            </w:r>
            <w:r>
              <w:rPr>
                <w:color w:val="2E5395"/>
              </w:rPr>
              <w:t>Blood</w:t>
            </w:r>
            <w:r>
              <w:rPr>
                <w:color w:val="2E5395"/>
                <w:spacing w:val="-7"/>
              </w:rPr>
              <w:t xml:space="preserve"> </w:t>
            </w:r>
            <w:r>
              <w:rPr>
                <w:color w:val="2E5395"/>
              </w:rPr>
              <w:t>and</w:t>
            </w:r>
            <w:r>
              <w:rPr>
                <w:color w:val="2E5395"/>
                <w:spacing w:val="-3"/>
              </w:rPr>
              <w:t xml:space="preserve"> </w:t>
            </w:r>
            <w:r>
              <w:rPr>
                <w:color w:val="2E5395"/>
              </w:rPr>
              <w:t>Body</w:t>
            </w:r>
            <w:r>
              <w:rPr>
                <w:color w:val="2E5395"/>
                <w:spacing w:val="-3"/>
              </w:rPr>
              <w:t xml:space="preserve"> </w:t>
            </w:r>
            <w:r>
              <w:rPr>
                <w:color w:val="2E5395"/>
              </w:rPr>
              <w:t>Fluid</w:t>
            </w:r>
            <w:r>
              <w:rPr>
                <w:color w:val="2E5395"/>
                <w:spacing w:val="-3"/>
              </w:rPr>
              <w:t xml:space="preserve"> </w:t>
            </w:r>
            <w:r>
              <w:rPr>
                <w:color w:val="2E5395"/>
                <w:spacing w:val="-2"/>
              </w:rPr>
              <w:t>Spillages</w:t>
            </w:r>
          </w:p>
        </w:tc>
        <w:tc>
          <w:tcPr>
            <w:tcW w:w="668" w:type="dxa"/>
          </w:tcPr>
          <w:p w:rsidR="008F293F" w:rsidRDefault="00EA468C">
            <w:pPr>
              <w:pStyle w:val="TableParagraph"/>
              <w:ind w:left="373"/>
            </w:pPr>
            <w:r>
              <w:rPr>
                <w:color w:val="2E5395"/>
              </w:rPr>
              <w:t>8</w:t>
            </w:r>
          </w:p>
        </w:tc>
      </w:tr>
      <w:tr w:rsidR="008F293F">
        <w:trPr>
          <w:trHeight w:val="418"/>
        </w:trPr>
        <w:tc>
          <w:tcPr>
            <w:tcW w:w="9715" w:type="dxa"/>
          </w:tcPr>
          <w:p w:rsidR="008F293F" w:rsidRDefault="00EA468C">
            <w:pPr>
              <w:pStyle w:val="TableParagraph"/>
              <w:spacing w:before="75"/>
              <w:ind w:left="410"/>
            </w:pPr>
            <w:r>
              <w:rPr>
                <w:color w:val="2E5395"/>
              </w:rPr>
              <w:t>15.6</w:t>
            </w:r>
            <w:r>
              <w:rPr>
                <w:color w:val="2E5395"/>
                <w:spacing w:val="-5"/>
              </w:rPr>
              <w:t xml:space="preserve"> </w:t>
            </w:r>
            <w:r>
              <w:rPr>
                <w:color w:val="2E5395"/>
                <w:spacing w:val="-2"/>
              </w:rPr>
              <w:t>Laundry</w:t>
            </w:r>
          </w:p>
        </w:tc>
        <w:tc>
          <w:tcPr>
            <w:tcW w:w="668" w:type="dxa"/>
          </w:tcPr>
          <w:p w:rsidR="008F293F" w:rsidRDefault="00EA468C">
            <w:pPr>
              <w:pStyle w:val="TableParagraph"/>
              <w:spacing w:before="75"/>
              <w:ind w:left="373"/>
            </w:pPr>
            <w:r>
              <w:rPr>
                <w:color w:val="2E5395"/>
              </w:rPr>
              <w:t>8</w:t>
            </w:r>
          </w:p>
        </w:tc>
      </w:tr>
      <w:tr w:rsidR="008F293F">
        <w:trPr>
          <w:trHeight w:val="417"/>
        </w:trPr>
        <w:tc>
          <w:tcPr>
            <w:tcW w:w="9715" w:type="dxa"/>
          </w:tcPr>
          <w:p w:rsidR="008F293F" w:rsidRDefault="00EA468C">
            <w:pPr>
              <w:pStyle w:val="TableParagraph"/>
              <w:ind w:left="410"/>
            </w:pPr>
            <w:r>
              <w:rPr>
                <w:color w:val="2E5395"/>
              </w:rPr>
              <w:t>15.7</w:t>
            </w:r>
            <w:r>
              <w:rPr>
                <w:color w:val="2E5395"/>
                <w:spacing w:val="-6"/>
              </w:rPr>
              <w:t xml:space="preserve"> </w:t>
            </w:r>
            <w:r>
              <w:rPr>
                <w:color w:val="2E5395"/>
              </w:rPr>
              <w:t>Clinical</w:t>
            </w:r>
            <w:r>
              <w:rPr>
                <w:color w:val="2E5395"/>
                <w:spacing w:val="-4"/>
              </w:rPr>
              <w:t xml:space="preserve"> Waste</w:t>
            </w:r>
          </w:p>
        </w:tc>
        <w:tc>
          <w:tcPr>
            <w:tcW w:w="668" w:type="dxa"/>
          </w:tcPr>
          <w:p w:rsidR="008F293F" w:rsidRDefault="00EA468C">
            <w:pPr>
              <w:pStyle w:val="TableParagraph"/>
              <w:ind w:left="373"/>
            </w:pPr>
            <w:r>
              <w:rPr>
                <w:color w:val="2E5395"/>
              </w:rPr>
              <w:t>9</w:t>
            </w:r>
          </w:p>
        </w:tc>
      </w:tr>
      <w:tr w:rsidR="008F293F">
        <w:trPr>
          <w:trHeight w:val="417"/>
        </w:trPr>
        <w:tc>
          <w:tcPr>
            <w:tcW w:w="9715" w:type="dxa"/>
          </w:tcPr>
          <w:p w:rsidR="008F293F" w:rsidRDefault="00EA468C">
            <w:pPr>
              <w:pStyle w:val="TableParagraph"/>
              <w:ind w:left="410"/>
            </w:pPr>
            <w:r>
              <w:rPr>
                <w:color w:val="2E5395"/>
              </w:rPr>
              <w:t>15.8</w:t>
            </w:r>
            <w:r>
              <w:rPr>
                <w:color w:val="2E5395"/>
                <w:spacing w:val="-3"/>
              </w:rPr>
              <w:t xml:space="preserve"> </w:t>
            </w:r>
            <w:r>
              <w:rPr>
                <w:color w:val="2E5395"/>
                <w:spacing w:val="-2"/>
              </w:rPr>
              <w:t>Animals</w:t>
            </w:r>
          </w:p>
        </w:tc>
        <w:tc>
          <w:tcPr>
            <w:tcW w:w="668" w:type="dxa"/>
          </w:tcPr>
          <w:p w:rsidR="008F293F" w:rsidRDefault="00EA468C">
            <w:pPr>
              <w:pStyle w:val="TableParagraph"/>
              <w:ind w:left="373"/>
            </w:pPr>
            <w:r>
              <w:rPr>
                <w:color w:val="2E5395"/>
              </w:rPr>
              <w:t>9</w:t>
            </w:r>
          </w:p>
        </w:tc>
      </w:tr>
      <w:tr w:rsidR="008F293F">
        <w:trPr>
          <w:trHeight w:val="417"/>
        </w:trPr>
        <w:tc>
          <w:tcPr>
            <w:tcW w:w="9715" w:type="dxa"/>
          </w:tcPr>
          <w:p w:rsidR="008F293F" w:rsidRDefault="00EA468C">
            <w:pPr>
              <w:pStyle w:val="TableParagraph"/>
              <w:ind w:left="410"/>
            </w:pPr>
            <w:r>
              <w:rPr>
                <w:color w:val="2E5395"/>
              </w:rPr>
              <w:t>15.9</w:t>
            </w:r>
            <w:r>
              <w:rPr>
                <w:color w:val="2E5395"/>
                <w:spacing w:val="-6"/>
              </w:rPr>
              <w:t xml:space="preserve"> </w:t>
            </w:r>
            <w:r>
              <w:rPr>
                <w:color w:val="2E5395"/>
              </w:rPr>
              <w:t>Pupils</w:t>
            </w:r>
            <w:r>
              <w:rPr>
                <w:color w:val="2E5395"/>
                <w:spacing w:val="-5"/>
              </w:rPr>
              <w:t xml:space="preserve"> </w:t>
            </w:r>
            <w:r>
              <w:rPr>
                <w:color w:val="2E5395"/>
              </w:rPr>
              <w:t>Vulnerable</w:t>
            </w:r>
            <w:r>
              <w:rPr>
                <w:color w:val="2E5395"/>
                <w:spacing w:val="-5"/>
              </w:rPr>
              <w:t xml:space="preserve"> </w:t>
            </w:r>
            <w:r>
              <w:rPr>
                <w:color w:val="2E5395"/>
              </w:rPr>
              <w:t>to</w:t>
            </w:r>
            <w:r>
              <w:rPr>
                <w:color w:val="2E5395"/>
                <w:spacing w:val="-7"/>
              </w:rPr>
              <w:t xml:space="preserve"> </w:t>
            </w:r>
            <w:r>
              <w:rPr>
                <w:color w:val="2E5395"/>
                <w:spacing w:val="-2"/>
              </w:rPr>
              <w:t>Infection</w:t>
            </w:r>
          </w:p>
        </w:tc>
        <w:tc>
          <w:tcPr>
            <w:tcW w:w="668" w:type="dxa"/>
          </w:tcPr>
          <w:p w:rsidR="008F293F" w:rsidRDefault="00EA468C">
            <w:pPr>
              <w:pStyle w:val="TableParagraph"/>
              <w:ind w:left="373"/>
            </w:pPr>
            <w:r>
              <w:rPr>
                <w:color w:val="2E5395"/>
              </w:rPr>
              <w:t>9</w:t>
            </w:r>
          </w:p>
        </w:tc>
      </w:tr>
      <w:tr w:rsidR="008F293F">
        <w:trPr>
          <w:trHeight w:val="417"/>
        </w:trPr>
        <w:tc>
          <w:tcPr>
            <w:tcW w:w="9715" w:type="dxa"/>
          </w:tcPr>
          <w:p w:rsidR="008F293F" w:rsidRDefault="00EA468C">
            <w:pPr>
              <w:pStyle w:val="TableParagraph"/>
              <w:ind w:left="410"/>
            </w:pPr>
            <w:r>
              <w:rPr>
                <w:color w:val="2E5395"/>
              </w:rPr>
              <w:t>15.10</w:t>
            </w:r>
            <w:r>
              <w:rPr>
                <w:color w:val="2E5395"/>
                <w:spacing w:val="-5"/>
              </w:rPr>
              <w:t xml:space="preserve"> </w:t>
            </w:r>
            <w:r>
              <w:rPr>
                <w:color w:val="2E5395"/>
              </w:rPr>
              <w:t>Exclusion</w:t>
            </w:r>
            <w:r>
              <w:rPr>
                <w:color w:val="2E5395"/>
                <w:spacing w:val="-5"/>
              </w:rPr>
              <w:t xml:space="preserve"> </w:t>
            </w:r>
            <w:r>
              <w:rPr>
                <w:color w:val="2E5395"/>
              </w:rPr>
              <w:t>Periods</w:t>
            </w:r>
            <w:r>
              <w:rPr>
                <w:color w:val="2E5395"/>
                <w:spacing w:val="-6"/>
              </w:rPr>
              <w:t xml:space="preserve"> </w:t>
            </w:r>
            <w:r>
              <w:rPr>
                <w:color w:val="2E5395"/>
              </w:rPr>
              <w:t>for</w:t>
            </w:r>
            <w:r>
              <w:rPr>
                <w:color w:val="2E5395"/>
                <w:spacing w:val="-6"/>
              </w:rPr>
              <w:t xml:space="preserve"> </w:t>
            </w:r>
            <w:r>
              <w:rPr>
                <w:color w:val="2E5395"/>
              </w:rPr>
              <w:t>Infectious</w:t>
            </w:r>
            <w:r>
              <w:rPr>
                <w:color w:val="2E5395"/>
                <w:spacing w:val="-4"/>
              </w:rPr>
              <w:t xml:space="preserve"> </w:t>
            </w:r>
            <w:r>
              <w:rPr>
                <w:color w:val="2E5395"/>
                <w:spacing w:val="-2"/>
              </w:rPr>
              <w:t>Diseases</w:t>
            </w:r>
          </w:p>
        </w:tc>
        <w:tc>
          <w:tcPr>
            <w:tcW w:w="668" w:type="dxa"/>
          </w:tcPr>
          <w:p w:rsidR="008F293F" w:rsidRDefault="00EA468C">
            <w:pPr>
              <w:pStyle w:val="TableParagraph"/>
              <w:ind w:left="373"/>
            </w:pPr>
            <w:r>
              <w:rPr>
                <w:color w:val="2E5395"/>
              </w:rPr>
              <w:t>9</w:t>
            </w:r>
          </w:p>
        </w:tc>
      </w:tr>
      <w:tr w:rsidR="008F293F">
        <w:trPr>
          <w:trHeight w:val="419"/>
        </w:trPr>
        <w:tc>
          <w:tcPr>
            <w:tcW w:w="9715" w:type="dxa"/>
          </w:tcPr>
          <w:p w:rsidR="008F293F" w:rsidRDefault="00EA468C">
            <w:pPr>
              <w:pStyle w:val="TableParagraph"/>
              <w:ind w:left="50"/>
            </w:pPr>
            <w:r>
              <w:rPr>
                <w:color w:val="2E5395"/>
              </w:rPr>
              <w:t>16.</w:t>
            </w:r>
            <w:r>
              <w:rPr>
                <w:color w:val="2E5395"/>
                <w:spacing w:val="-9"/>
              </w:rPr>
              <w:t xml:space="preserve"> </w:t>
            </w:r>
            <w:r>
              <w:rPr>
                <w:color w:val="2E5395"/>
              </w:rPr>
              <w:t>New</w:t>
            </w:r>
            <w:r>
              <w:rPr>
                <w:color w:val="2E5395"/>
                <w:spacing w:val="-3"/>
              </w:rPr>
              <w:t xml:space="preserve"> </w:t>
            </w:r>
            <w:r>
              <w:rPr>
                <w:color w:val="2E5395"/>
              </w:rPr>
              <w:t>and</w:t>
            </w:r>
            <w:r>
              <w:rPr>
                <w:color w:val="2E5395"/>
                <w:spacing w:val="-2"/>
              </w:rPr>
              <w:t xml:space="preserve"> </w:t>
            </w:r>
            <w:r>
              <w:rPr>
                <w:color w:val="2E5395"/>
              </w:rPr>
              <w:t>Expectant</w:t>
            </w:r>
            <w:r>
              <w:rPr>
                <w:color w:val="2E5395"/>
                <w:spacing w:val="-3"/>
              </w:rPr>
              <w:t xml:space="preserve"> </w:t>
            </w:r>
            <w:r>
              <w:rPr>
                <w:color w:val="2E5395"/>
                <w:spacing w:val="-2"/>
              </w:rPr>
              <w:t>Mothers</w:t>
            </w:r>
          </w:p>
        </w:tc>
        <w:tc>
          <w:tcPr>
            <w:tcW w:w="668" w:type="dxa"/>
          </w:tcPr>
          <w:p w:rsidR="008F293F" w:rsidRDefault="00EA468C">
            <w:pPr>
              <w:pStyle w:val="TableParagraph"/>
              <w:ind w:left="373"/>
            </w:pPr>
            <w:r>
              <w:rPr>
                <w:color w:val="2E5395"/>
              </w:rPr>
              <w:t>9</w:t>
            </w:r>
          </w:p>
        </w:tc>
      </w:tr>
      <w:tr w:rsidR="008F293F">
        <w:trPr>
          <w:trHeight w:val="418"/>
        </w:trPr>
        <w:tc>
          <w:tcPr>
            <w:tcW w:w="9715" w:type="dxa"/>
          </w:tcPr>
          <w:p w:rsidR="008F293F" w:rsidRDefault="00EA468C">
            <w:pPr>
              <w:pStyle w:val="TableParagraph"/>
              <w:spacing w:before="75"/>
              <w:ind w:left="50"/>
            </w:pPr>
            <w:r>
              <w:rPr>
                <w:color w:val="2E5395"/>
              </w:rPr>
              <w:t>17.</w:t>
            </w:r>
            <w:r>
              <w:rPr>
                <w:color w:val="2E5395"/>
                <w:spacing w:val="-13"/>
              </w:rPr>
              <w:t xml:space="preserve"> </w:t>
            </w:r>
            <w:r>
              <w:rPr>
                <w:color w:val="2E5395"/>
              </w:rPr>
              <w:t>Occupational</w:t>
            </w:r>
            <w:r>
              <w:rPr>
                <w:color w:val="2E5395"/>
                <w:spacing w:val="-5"/>
              </w:rPr>
              <w:t xml:space="preserve"> </w:t>
            </w:r>
            <w:r>
              <w:rPr>
                <w:color w:val="2E5395"/>
                <w:spacing w:val="-2"/>
              </w:rPr>
              <w:t>Stress</w:t>
            </w:r>
          </w:p>
        </w:tc>
        <w:tc>
          <w:tcPr>
            <w:tcW w:w="668" w:type="dxa"/>
          </w:tcPr>
          <w:p w:rsidR="008F293F" w:rsidRDefault="00EA468C">
            <w:pPr>
              <w:pStyle w:val="TableParagraph"/>
              <w:spacing w:before="75"/>
              <w:ind w:left="373"/>
            </w:pPr>
            <w:r>
              <w:rPr>
                <w:color w:val="2E5395"/>
                <w:spacing w:val="-5"/>
              </w:rPr>
              <w:t>10</w:t>
            </w:r>
          </w:p>
        </w:tc>
      </w:tr>
      <w:tr w:rsidR="008F293F">
        <w:trPr>
          <w:trHeight w:val="417"/>
        </w:trPr>
        <w:tc>
          <w:tcPr>
            <w:tcW w:w="9715" w:type="dxa"/>
          </w:tcPr>
          <w:p w:rsidR="008F293F" w:rsidRDefault="00EA468C">
            <w:pPr>
              <w:pStyle w:val="TableParagraph"/>
              <w:ind w:left="50"/>
            </w:pPr>
            <w:r>
              <w:rPr>
                <w:color w:val="2E5395"/>
              </w:rPr>
              <w:t>18.</w:t>
            </w:r>
            <w:r>
              <w:rPr>
                <w:color w:val="2E5395"/>
                <w:spacing w:val="-11"/>
              </w:rPr>
              <w:t xml:space="preserve"> </w:t>
            </w:r>
            <w:r>
              <w:rPr>
                <w:color w:val="2E5395"/>
              </w:rPr>
              <w:t>Accident</w:t>
            </w:r>
            <w:r>
              <w:rPr>
                <w:color w:val="2E5395"/>
                <w:spacing w:val="-6"/>
              </w:rPr>
              <w:t xml:space="preserve"> </w:t>
            </w:r>
            <w:r>
              <w:rPr>
                <w:color w:val="2E5395"/>
                <w:spacing w:val="-2"/>
              </w:rPr>
              <w:t>Reporting</w:t>
            </w:r>
          </w:p>
        </w:tc>
        <w:tc>
          <w:tcPr>
            <w:tcW w:w="668" w:type="dxa"/>
          </w:tcPr>
          <w:p w:rsidR="008F293F" w:rsidRDefault="00EA468C">
            <w:pPr>
              <w:pStyle w:val="TableParagraph"/>
              <w:ind w:left="373"/>
            </w:pPr>
            <w:r>
              <w:rPr>
                <w:color w:val="2E5395"/>
                <w:spacing w:val="-5"/>
              </w:rPr>
              <w:t>10</w:t>
            </w:r>
          </w:p>
        </w:tc>
      </w:tr>
      <w:tr w:rsidR="008F293F">
        <w:trPr>
          <w:trHeight w:val="417"/>
        </w:trPr>
        <w:tc>
          <w:tcPr>
            <w:tcW w:w="9715" w:type="dxa"/>
          </w:tcPr>
          <w:p w:rsidR="008F293F" w:rsidRDefault="00EA468C">
            <w:pPr>
              <w:pStyle w:val="TableParagraph"/>
              <w:ind w:left="410"/>
            </w:pPr>
            <w:r>
              <w:rPr>
                <w:color w:val="2E5395"/>
              </w:rPr>
              <w:t>18.1</w:t>
            </w:r>
            <w:r>
              <w:rPr>
                <w:color w:val="2E5395"/>
                <w:spacing w:val="-4"/>
              </w:rPr>
              <w:t xml:space="preserve"> </w:t>
            </w:r>
            <w:r>
              <w:rPr>
                <w:color w:val="2E5395"/>
              </w:rPr>
              <w:t>Accident</w:t>
            </w:r>
            <w:r>
              <w:rPr>
                <w:color w:val="2E5395"/>
                <w:spacing w:val="-5"/>
              </w:rPr>
              <w:t xml:space="preserve"> </w:t>
            </w:r>
            <w:r>
              <w:rPr>
                <w:color w:val="2E5395"/>
              </w:rPr>
              <w:t>Record</w:t>
            </w:r>
            <w:r>
              <w:rPr>
                <w:color w:val="2E5395"/>
                <w:spacing w:val="-8"/>
              </w:rPr>
              <w:t xml:space="preserve"> </w:t>
            </w:r>
            <w:r>
              <w:rPr>
                <w:color w:val="2E5395"/>
                <w:spacing w:val="-4"/>
              </w:rPr>
              <w:t>Book</w:t>
            </w:r>
          </w:p>
        </w:tc>
        <w:tc>
          <w:tcPr>
            <w:tcW w:w="668" w:type="dxa"/>
          </w:tcPr>
          <w:p w:rsidR="008F293F" w:rsidRDefault="00EA468C">
            <w:pPr>
              <w:pStyle w:val="TableParagraph"/>
              <w:ind w:left="373"/>
            </w:pPr>
            <w:r>
              <w:rPr>
                <w:color w:val="2E5395"/>
                <w:spacing w:val="-5"/>
              </w:rPr>
              <w:t>10</w:t>
            </w:r>
          </w:p>
        </w:tc>
      </w:tr>
      <w:tr w:rsidR="008F293F">
        <w:trPr>
          <w:trHeight w:val="417"/>
        </w:trPr>
        <w:tc>
          <w:tcPr>
            <w:tcW w:w="9715" w:type="dxa"/>
          </w:tcPr>
          <w:p w:rsidR="008F293F" w:rsidRDefault="00EA468C">
            <w:pPr>
              <w:pStyle w:val="TableParagraph"/>
              <w:ind w:left="410"/>
            </w:pPr>
            <w:r>
              <w:rPr>
                <w:color w:val="2E5395"/>
              </w:rPr>
              <w:t>18.2</w:t>
            </w:r>
            <w:r>
              <w:rPr>
                <w:color w:val="2E5395"/>
                <w:spacing w:val="-4"/>
              </w:rPr>
              <w:t xml:space="preserve"> </w:t>
            </w:r>
            <w:r>
              <w:rPr>
                <w:color w:val="2E5395"/>
              </w:rPr>
              <w:t>Reporting</w:t>
            </w:r>
            <w:r>
              <w:rPr>
                <w:color w:val="2E5395"/>
                <w:spacing w:val="-5"/>
              </w:rPr>
              <w:t xml:space="preserve"> </w:t>
            </w:r>
            <w:r>
              <w:rPr>
                <w:color w:val="2E5395"/>
              </w:rPr>
              <w:t>to</w:t>
            </w:r>
            <w:r>
              <w:rPr>
                <w:color w:val="2E5395"/>
                <w:spacing w:val="-4"/>
              </w:rPr>
              <w:t xml:space="preserve"> </w:t>
            </w:r>
            <w:r>
              <w:rPr>
                <w:color w:val="2E5395"/>
              </w:rPr>
              <w:t>the</w:t>
            </w:r>
            <w:r>
              <w:rPr>
                <w:color w:val="2E5395"/>
                <w:spacing w:val="-4"/>
              </w:rPr>
              <w:t xml:space="preserve"> </w:t>
            </w:r>
            <w:r>
              <w:rPr>
                <w:color w:val="2E5395"/>
              </w:rPr>
              <w:t>Health</w:t>
            </w:r>
            <w:r>
              <w:rPr>
                <w:color w:val="2E5395"/>
                <w:spacing w:val="-4"/>
              </w:rPr>
              <w:t xml:space="preserve"> </w:t>
            </w:r>
            <w:r>
              <w:rPr>
                <w:color w:val="2E5395"/>
              </w:rPr>
              <w:t>and</w:t>
            </w:r>
            <w:r>
              <w:rPr>
                <w:color w:val="2E5395"/>
                <w:spacing w:val="-5"/>
              </w:rPr>
              <w:t xml:space="preserve"> </w:t>
            </w:r>
            <w:r>
              <w:rPr>
                <w:color w:val="2E5395"/>
              </w:rPr>
              <w:t>Safety</w:t>
            </w:r>
            <w:r>
              <w:rPr>
                <w:color w:val="2E5395"/>
                <w:spacing w:val="-4"/>
              </w:rPr>
              <w:t xml:space="preserve"> </w:t>
            </w:r>
            <w:r>
              <w:rPr>
                <w:color w:val="2E5395"/>
                <w:spacing w:val="-2"/>
              </w:rPr>
              <w:t>Executive</w:t>
            </w:r>
          </w:p>
        </w:tc>
        <w:tc>
          <w:tcPr>
            <w:tcW w:w="668" w:type="dxa"/>
          </w:tcPr>
          <w:p w:rsidR="008F293F" w:rsidRDefault="00EA468C">
            <w:pPr>
              <w:pStyle w:val="TableParagraph"/>
              <w:ind w:left="373"/>
            </w:pPr>
            <w:r>
              <w:rPr>
                <w:color w:val="2E5395"/>
                <w:spacing w:val="-5"/>
              </w:rPr>
              <w:t>10</w:t>
            </w:r>
          </w:p>
        </w:tc>
      </w:tr>
      <w:tr w:rsidR="008F293F">
        <w:trPr>
          <w:trHeight w:val="417"/>
        </w:trPr>
        <w:tc>
          <w:tcPr>
            <w:tcW w:w="9715" w:type="dxa"/>
          </w:tcPr>
          <w:p w:rsidR="008F293F" w:rsidRDefault="00EA468C">
            <w:pPr>
              <w:pStyle w:val="TableParagraph"/>
              <w:ind w:left="410"/>
            </w:pPr>
            <w:r>
              <w:rPr>
                <w:color w:val="2E5395"/>
              </w:rPr>
              <w:t>18.3</w:t>
            </w:r>
            <w:r>
              <w:rPr>
                <w:color w:val="2E5395"/>
                <w:spacing w:val="-5"/>
              </w:rPr>
              <w:t xml:space="preserve"> </w:t>
            </w:r>
            <w:r>
              <w:rPr>
                <w:color w:val="2E5395"/>
              </w:rPr>
              <w:t>Notifying</w:t>
            </w:r>
            <w:r>
              <w:rPr>
                <w:color w:val="2E5395"/>
                <w:spacing w:val="-5"/>
              </w:rPr>
              <w:t xml:space="preserve"> </w:t>
            </w:r>
            <w:r>
              <w:rPr>
                <w:color w:val="2E5395"/>
                <w:spacing w:val="-2"/>
              </w:rPr>
              <w:t>Parents</w:t>
            </w:r>
          </w:p>
        </w:tc>
        <w:tc>
          <w:tcPr>
            <w:tcW w:w="668" w:type="dxa"/>
          </w:tcPr>
          <w:p w:rsidR="008F293F" w:rsidRDefault="00EA468C">
            <w:pPr>
              <w:pStyle w:val="TableParagraph"/>
              <w:ind w:left="373"/>
            </w:pPr>
            <w:r>
              <w:rPr>
                <w:color w:val="2E5395"/>
                <w:spacing w:val="-5"/>
              </w:rPr>
              <w:t>11</w:t>
            </w:r>
          </w:p>
        </w:tc>
      </w:tr>
      <w:tr w:rsidR="008F293F">
        <w:trPr>
          <w:trHeight w:val="418"/>
        </w:trPr>
        <w:tc>
          <w:tcPr>
            <w:tcW w:w="9715" w:type="dxa"/>
          </w:tcPr>
          <w:p w:rsidR="008F293F" w:rsidRDefault="00EA468C">
            <w:pPr>
              <w:pStyle w:val="TableParagraph"/>
              <w:ind w:left="410"/>
            </w:pPr>
            <w:r>
              <w:rPr>
                <w:color w:val="2E5395"/>
              </w:rPr>
              <w:t>18.4</w:t>
            </w:r>
            <w:r>
              <w:rPr>
                <w:color w:val="2E5395"/>
                <w:spacing w:val="-7"/>
              </w:rPr>
              <w:t xml:space="preserve"> </w:t>
            </w:r>
            <w:r>
              <w:rPr>
                <w:color w:val="2E5395"/>
              </w:rPr>
              <w:t>Reporting</w:t>
            </w:r>
            <w:r>
              <w:rPr>
                <w:color w:val="2E5395"/>
                <w:spacing w:val="-6"/>
              </w:rPr>
              <w:t xml:space="preserve"> </w:t>
            </w:r>
            <w:r>
              <w:rPr>
                <w:color w:val="2E5395"/>
              </w:rPr>
              <w:t>to</w:t>
            </w:r>
            <w:r>
              <w:rPr>
                <w:color w:val="2E5395"/>
                <w:spacing w:val="-5"/>
              </w:rPr>
              <w:t xml:space="preserve"> </w:t>
            </w:r>
            <w:proofErr w:type="spellStart"/>
            <w:r>
              <w:rPr>
                <w:color w:val="2E5395"/>
              </w:rPr>
              <w:t>Ofsted</w:t>
            </w:r>
            <w:proofErr w:type="spellEnd"/>
            <w:r>
              <w:rPr>
                <w:color w:val="2E5395"/>
                <w:spacing w:val="-5"/>
              </w:rPr>
              <w:t xml:space="preserve"> </w:t>
            </w:r>
            <w:r>
              <w:rPr>
                <w:color w:val="2E5395"/>
              </w:rPr>
              <w:t>and</w:t>
            </w:r>
            <w:r>
              <w:rPr>
                <w:color w:val="2E5395"/>
                <w:spacing w:val="-4"/>
              </w:rPr>
              <w:t xml:space="preserve"> </w:t>
            </w:r>
            <w:r>
              <w:rPr>
                <w:color w:val="2E5395"/>
              </w:rPr>
              <w:t>Child</w:t>
            </w:r>
            <w:r>
              <w:rPr>
                <w:color w:val="2E5395"/>
                <w:spacing w:val="-5"/>
              </w:rPr>
              <w:t xml:space="preserve"> </w:t>
            </w:r>
            <w:r>
              <w:rPr>
                <w:color w:val="2E5395"/>
              </w:rPr>
              <w:t>Protection</w:t>
            </w:r>
            <w:r>
              <w:rPr>
                <w:color w:val="2E5395"/>
                <w:spacing w:val="-5"/>
              </w:rPr>
              <w:t xml:space="preserve"> </w:t>
            </w:r>
            <w:r>
              <w:rPr>
                <w:color w:val="2E5395"/>
                <w:spacing w:val="-2"/>
              </w:rPr>
              <w:t>Agencies</w:t>
            </w:r>
          </w:p>
        </w:tc>
        <w:tc>
          <w:tcPr>
            <w:tcW w:w="668" w:type="dxa"/>
          </w:tcPr>
          <w:p w:rsidR="008F293F" w:rsidRDefault="00EA468C">
            <w:pPr>
              <w:pStyle w:val="TableParagraph"/>
              <w:ind w:left="373"/>
            </w:pPr>
            <w:r>
              <w:rPr>
                <w:color w:val="2E5395"/>
                <w:spacing w:val="-5"/>
              </w:rPr>
              <w:t>11</w:t>
            </w:r>
          </w:p>
        </w:tc>
      </w:tr>
      <w:tr w:rsidR="008F293F">
        <w:trPr>
          <w:trHeight w:val="418"/>
        </w:trPr>
        <w:tc>
          <w:tcPr>
            <w:tcW w:w="9715" w:type="dxa"/>
          </w:tcPr>
          <w:p w:rsidR="008F293F" w:rsidRDefault="00EA468C">
            <w:pPr>
              <w:pStyle w:val="TableParagraph"/>
              <w:spacing w:before="75"/>
              <w:ind w:left="50"/>
            </w:pPr>
            <w:r>
              <w:rPr>
                <w:color w:val="2E5395"/>
              </w:rPr>
              <w:t>19.</w:t>
            </w:r>
            <w:r>
              <w:rPr>
                <w:color w:val="2E5395"/>
                <w:spacing w:val="-9"/>
              </w:rPr>
              <w:t xml:space="preserve"> </w:t>
            </w:r>
            <w:r>
              <w:rPr>
                <w:color w:val="2E5395"/>
              </w:rPr>
              <w:t>Bomb</w:t>
            </w:r>
            <w:r>
              <w:rPr>
                <w:color w:val="2E5395"/>
                <w:spacing w:val="-1"/>
              </w:rPr>
              <w:t xml:space="preserve"> </w:t>
            </w:r>
            <w:r>
              <w:rPr>
                <w:color w:val="2E5395"/>
                <w:spacing w:val="-2"/>
              </w:rPr>
              <w:t>Alerts</w:t>
            </w:r>
          </w:p>
        </w:tc>
        <w:tc>
          <w:tcPr>
            <w:tcW w:w="668" w:type="dxa"/>
          </w:tcPr>
          <w:p w:rsidR="008F293F" w:rsidRDefault="00EA468C">
            <w:pPr>
              <w:pStyle w:val="TableParagraph"/>
              <w:spacing w:before="75"/>
              <w:ind w:left="373"/>
            </w:pPr>
            <w:r>
              <w:rPr>
                <w:color w:val="2E5395"/>
                <w:spacing w:val="-5"/>
              </w:rPr>
              <w:t>11</w:t>
            </w:r>
          </w:p>
        </w:tc>
      </w:tr>
      <w:tr w:rsidR="008F293F">
        <w:trPr>
          <w:trHeight w:val="417"/>
        </w:trPr>
        <w:tc>
          <w:tcPr>
            <w:tcW w:w="9715" w:type="dxa"/>
          </w:tcPr>
          <w:p w:rsidR="008F293F" w:rsidRDefault="00EA468C">
            <w:pPr>
              <w:pStyle w:val="TableParagraph"/>
              <w:ind w:left="50"/>
            </w:pPr>
            <w:r>
              <w:rPr>
                <w:color w:val="2E5395"/>
              </w:rPr>
              <w:t>20.</w:t>
            </w:r>
            <w:r>
              <w:rPr>
                <w:color w:val="2E5395"/>
                <w:spacing w:val="-9"/>
              </w:rPr>
              <w:t xml:space="preserve"> </w:t>
            </w:r>
            <w:r>
              <w:rPr>
                <w:color w:val="2E5395"/>
              </w:rPr>
              <w:t>Children’s</w:t>
            </w:r>
            <w:r>
              <w:rPr>
                <w:color w:val="2E5395"/>
                <w:spacing w:val="-2"/>
              </w:rPr>
              <w:t xml:space="preserve"> Safety</w:t>
            </w:r>
          </w:p>
        </w:tc>
        <w:tc>
          <w:tcPr>
            <w:tcW w:w="668" w:type="dxa"/>
          </w:tcPr>
          <w:p w:rsidR="008F293F" w:rsidRDefault="00EA468C">
            <w:pPr>
              <w:pStyle w:val="TableParagraph"/>
              <w:ind w:left="373"/>
            </w:pPr>
            <w:r>
              <w:rPr>
                <w:color w:val="2E5395"/>
                <w:spacing w:val="-5"/>
              </w:rPr>
              <w:t>11</w:t>
            </w:r>
          </w:p>
        </w:tc>
      </w:tr>
      <w:tr w:rsidR="008F293F">
        <w:trPr>
          <w:trHeight w:val="417"/>
        </w:trPr>
        <w:tc>
          <w:tcPr>
            <w:tcW w:w="9715" w:type="dxa"/>
          </w:tcPr>
          <w:p w:rsidR="008F293F" w:rsidRDefault="00EA468C">
            <w:pPr>
              <w:pStyle w:val="TableParagraph"/>
              <w:ind w:left="50"/>
            </w:pPr>
            <w:r>
              <w:rPr>
                <w:color w:val="2E5395"/>
              </w:rPr>
              <w:t>21.</w:t>
            </w:r>
            <w:r>
              <w:rPr>
                <w:color w:val="2E5395"/>
                <w:spacing w:val="-7"/>
              </w:rPr>
              <w:t xml:space="preserve"> </w:t>
            </w:r>
            <w:r>
              <w:rPr>
                <w:color w:val="2E5395"/>
              </w:rPr>
              <w:t>Risk</w:t>
            </w:r>
            <w:r>
              <w:rPr>
                <w:color w:val="2E5395"/>
                <w:spacing w:val="-1"/>
              </w:rPr>
              <w:t xml:space="preserve"> </w:t>
            </w:r>
            <w:r>
              <w:rPr>
                <w:color w:val="2E5395"/>
                <w:spacing w:val="-2"/>
              </w:rPr>
              <w:t>Assessment</w:t>
            </w:r>
          </w:p>
        </w:tc>
        <w:tc>
          <w:tcPr>
            <w:tcW w:w="668" w:type="dxa"/>
          </w:tcPr>
          <w:p w:rsidR="008F293F" w:rsidRDefault="00EA468C">
            <w:pPr>
              <w:pStyle w:val="TableParagraph"/>
              <w:ind w:left="373"/>
            </w:pPr>
            <w:r>
              <w:rPr>
                <w:color w:val="2E5395"/>
                <w:spacing w:val="-5"/>
              </w:rPr>
              <w:t>11</w:t>
            </w:r>
          </w:p>
        </w:tc>
      </w:tr>
      <w:tr w:rsidR="008F293F">
        <w:trPr>
          <w:trHeight w:val="417"/>
        </w:trPr>
        <w:tc>
          <w:tcPr>
            <w:tcW w:w="9715" w:type="dxa"/>
          </w:tcPr>
          <w:p w:rsidR="008F293F" w:rsidRDefault="00EA468C">
            <w:pPr>
              <w:pStyle w:val="TableParagraph"/>
              <w:ind w:left="410"/>
            </w:pPr>
            <w:r>
              <w:rPr>
                <w:color w:val="2E5395"/>
              </w:rPr>
              <w:t>21.1</w:t>
            </w:r>
            <w:r>
              <w:rPr>
                <w:color w:val="2E5395"/>
                <w:spacing w:val="-5"/>
              </w:rPr>
              <w:t xml:space="preserve"> </w:t>
            </w:r>
            <w:r>
              <w:rPr>
                <w:color w:val="2E5395"/>
              </w:rPr>
              <w:t>Risk</w:t>
            </w:r>
            <w:r>
              <w:rPr>
                <w:color w:val="2E5395"/>
                <w:spacing w:val="-6"/>
              </w:rPr>
              <w:t xml:space="preserve"> </w:t>
            </w:r>
            <w:r>
              <w:rPr>
                <w:color w:val="2E5395"/>
              </w:rPr>
              <w:t>Assessment</w:t>
            </w:r>
            <w:r>
              <w:rPr>
                <w:color w:val="2E5395"/>
                <w:spacing w:val="-5"/>
              </w:rPr>
              <w:t xml:space="preserve"> </w:t>
            </w:r>
            <w:r>
              <w:rPr>
                <w:color w:val="2E5395"/>
              </w:rPr>
              <w:t>for</w:t>
            </w:r>
            <w:r>
              <w:rPr>
                <w:color w:val="2E5395"/>
                <w:spacing w:val="-5"/>
              </w:rPr>
              <w:t xml:space="preserve"> </w:t>
            </w:r>
            <w:r>
              <w:rPr>
                <w:color w:val="2E5395"/>
              </w:rPr>
              <w:t>Outdoor</w:t>
            </w:r>
            <w:r>
              <w:rPr>
                <w:color w:val="2E5395"/>
                <w:spacing w:val="-4"/>
              </w:rPr>
              <w:t xml:space="preserve"> </w:t>
            </w:r>
            <w:r>
              <w:rPr>
                <w:color w:val="2E5395"/>
                <w:spacing w:val="-2"/>
              </w:rPr>
              <w:t>Visits</w:t>
            </w:r>
          </w:p>
        </w:tc>
        <w:tc>
          <w:tcPr>
            <w:tcW w:w="668" w:type="dxa"/>
          </w:tcPr>
          <w:p w:rsidR="008F293F" w:rsidRDefault="00EA468C">
            <w:pPr>
              <w:pStyle w:val="TableParagraph"/>
              <w:ind w:left="373"/>
            </w:pPr>
            <w:r>
              <w:rPr>
                <w:color w:val="2E5395"/>
                <w:spacing w:val="-5"/>
              </w:rPr>
              <w:t>12</w:t>
            </w:r>
          </w:p>
        </w:tc>
      </w:tr>
      <w:tr w:rsidR="008F293F">
        <w:trPr>
          <w:trHeight w:val="417"/>
        </w:trPr>
        <w:tc>
          <w:tcPr>
            <w:tcW w:w="9715" w:type="dxa"/>
          </w:tcPr>
          <w:p w:rsidR="008F293F" w:rsidRDefault="00EA468C">
            <w:pPr>
              <w:pStyle w:val="TableParagraph"/>
              <w:ind w:left="410"/>
            </w:pPr>
            <w:r>
              <w:rPr>
                <w:color w:val="2E5395"/>
              </w:rPr>
              <w:t>21.2</w:t>
            </w:r>
            <w:r>
              <w:rPr>
                <w:color w:val="2E5395"/>
                <w:spacing w:val="-4"/>
              </w:rPr>
              <w:t xml:space="preserve"> </w:t>
            </w:r>
            <w:r>
              <w:rPr>
                <w:color w:val="2E5395"/>
              </w:rPr>
              <w:t>Use</w:t>
            </w:r>
            <w:r>
              <w:rPr>
                <w:color w:val="2E5395"/>
                <w:spacing w:val="-3"/>
              </w:rPr>
              <w:t xml:space="preserve"> </w:t>
            </w:r>
            <w:r>
              <w:rPr>
                <w:color w:val="2E5395"/>
              </w:rPr>
              <w:t>of</w:t>
            </w:r>
            <w:r>
              <w:rPr>
                <w:color w:val="2E5395"/>
                <w:spacing w:val="-4"/>
              </w:rPr>
              <w:t xml:space="preserve"> </w:t>
            </w:r>
            <w:r>
              <w:rPr>
                <w:color w:val="2E5395"/>
              </w:rPr>
              <w:t>Private</w:t>
            </w:r>
            <w:r>
              <w:rPr>
                <w:color w:val="2E5395"/>
                <w:spacing w:val="-3"/>
              </w:rPr>
              <w:t xml:space="preserve"> </w:t>
            </w:r>
            <w:r>
              <w:rPr>
                <w:color w:val="2E5395"/>
              </w:rPr>
              <w:t>Cars</w:t>
            </w:r>
            <w:r>
              <w:rPr>
                <w:color w:val="2E5395"/>
                <w:spacing w:val="-4"/>
              </w:rPr>
              <w:t xml:space="preserve"> </w:t>
            </w:r>
            <w:r>
              <w:rPr>
                <w:color w:val="2E5395"/>
              </w:rPr>
              <w:t>to</w:t>
            </w:r>
            <w:r>
              <w:rPr>
                <w:color w:val="2E5395"/>
                <w:spacing w:val="-5"/>
              </w:rPr>
              <w:t xml:space="preserve"> </w:t>
            </w:r>
            <w:r>
              <w:rPr>
                <w:color w:val="2E5395"/>
              </w:rPr>
              <w:t>Transport</w:t>
            </w:r>
            <w:r>
              <w:rPr>
                <w:color w:val="2E5395"/>
                <w:spacing w:val="-4"/>
              </w:rPr>
              <w:t xml:space="preserve"> </w:t>
            </w:r>
            <w:r>
              <w:rPr>
                <w:color w:val="2E5395"/>
                <w:spacing w:val="-2"/>
              </w:rPr>
              <w:t>Pupils</w:t>
            </w:r>
          </w:p>
        </w:tc>
        <w:tc>
          <w:tcPr>
            <w:tcW w:w="668" w:type="dxa"/>
          </w:tcPr>
          <w:p w:rsidR="008F293F" w:rsidRDefault="00EA468C">
            <w:pPr>
              <w:pStyle w:val="TableParagraph"/>
              <w:ind w:left="373"/>
            </w:pPr>
            <w:r>
              <w:rPr>
                <w:color w:val="2E5395"/>
                <w:spacing w:val="-5"/>
              </w:rPr>
              <w:t>12</w:t>
            </w:r>
          </w:p>
        </w:tc>
      </w:tr>
      <w:tr w:rsidR="008F293F">
        <w:trPr>
          <w:trHeight w:val="418"/>
        </w:trPr>
        <w:tc>
          <w:tcPr>
            <w:tcW w:w="9715" w:type="dxa"/>
          </w:tcPr>
          <w:p w:rsidR="008F293F" w:rsidRDefault="00EA468C">
            <w:pPr>
              <w:pStyle w:val="TableParagraph"/>
              <w:ind w:left="50"/>
            </w:pPr>
            <w:r>
              <w:rPr>
                <w:color w:val="2E5395"/>
              </w:rPr>
              <w:t>22.</w:t>
            </w:r>
            <w:r>
              <w:rPr>
                <w:color w:val="2E5395"/>
                <w:spacing w:val="-7"/>
              </w:rPr>
              <w:t xml:space="preserve"> </w:t>
            </w:r>
            <w:r>
              <w:rPr>
                <w:color w:val="2E5395"/>
                <w:spacing w:val="-2"/>
              </w:rPr>
              <w:t>Training</w:t>
            </w:r>
          </w:p>
        </w:tc>
        <w:tc>
          <w:tcPr>
            <w:tcW w:w="668" w:type="dxa"/>
          </w:tcPr>
          <w:p w:rsidR="008F293F" w:rsidRDefault="00EA468C">
            <w:pPr>
              <w:pStyle w:val="TableParagraph"/>
              <w:ind w:left="373"/>
            </w:pPr>
            <w:r>
              <w:rPr>
                <w:color w:val="2E5395"/>
                <w:spacing w:val="-5"/>
              </w:rPr>
              <w:t>12</w:t>
            </w:r>
          </w:p>
        </w:tc>
      </w:tr>
      <w:tr w:rsidR="008F293F">
        <w:trPr>
          <w:trHeight w:val="418"/>
        </w:trPr>
        <w:tc>
          <w:tcPr>
            <w:tcW w:w="9715" w:type="dxa"/>
          </w:tcPr>
          <w:p w:rsidR="008F293F" w:rsidRDefault="00EA468C">
            <w:pPr>
              <w:pStyle w:val="TableParagraph"/>
              <w:spacing w:before="75"/>
              <w:ind w:left="50"/>
            </w:pPr>
            <w:r>
              <w:rPr>
                <w:color w:val="2E5395"/>
              </w:rPr>
              <w:t>23.</w:t>
            </w:r>
            <w:r>
              <w:rPr>
                <w:color w:val="2E5395"/>
                <w:spacing w:val="-9"/>
              </w:rPr>
              <w:t xml:space="preserve"> </w:t>
            </w:r>
            <w:r>
              <w:rPr>
                <w:color w:val="2E5395"/>
                <w:spacing w:val="-2"/>
              </w:rPr>
              <w:t>Monitoring</w:t>
            </w:r>
          </w:p>
        </w:tc>
        <w:tc>
          <w:tcPr>
            <w:tcW w:w="668" w:type="dxa"/>
          </w:tcPr>
          <w:p w:rsidR="008F293F" w:rsidRDefault="00EA468C">
            <w:pPr>
              <w:pStyle w:val="TableParagraph"/>
              <w:spacing w:before="75"/>
              <w:ind w:left="373"/>
            </w:pPr>
            <w:r>
              <w:rPr>
                <w:color w:val="2E5395"/>
                <w:spacing w:val="-5"/>
              </w:rPr>
              <w:t>12</w:t>
            </w:r>
          </w:p>
        </w:tc>
      </w:tr>
      <w:tr w:rsidR="008F293F">
        <w:trPr>
          <w:trHeight w:val="417"/>
        </w:trPr>
        <w:tc>
          <w:tcPr>
            <w:tcW w:w="9715" w:type="dxa"/>
          </w:tcPr>
          <w:p w:rsidR="008F293F" w:rsidRDefault="00EA468C">
            <w:pPr>
              <w:pStyle w:val="TableParagraph"/>
              <w:ind w:left="50"/>
            </w:pPr>
            <w:r>
              <w:rPr>
                <w:color w:val="2E5395"/>
              </w:rPr>
              <w:t>24.</w:t>
            </w:r>
            <w:r>
              <w:rPr>
                <w:color w:val="2E5395"/>
                <w:spacing w:val="-9"/>
              </w:rPr>
              <w:t xml:space="preserve"> </w:t>
            </w:r>
            <w:r>
              <w:rPr>
                <w:color w:val="2E5395"/>
              </w:rPr>
              <w:t>Links</w:t>
            </w:r>
            <w:r>
              <w:rPr>
                <w:color w:val="2E5395"/>
                <w:spacing w:val="-2"/>
              </w:rPr>
              <w:t xml:space="preserve"> </w:t>
            </w:r>
            <w:r>
              <w:rPr>
                <w:color w:val="2E5395"/>
              </w:rPr>
              <w:t>with</w:t>
            </w:r>
            <w:r>
              <w:rPr>
                <w:color w:val="2E5395"/>
                <w:spacing w:val="-4"/>
              </w:rPr>
              <w:t xml:space="preserve"> </w:t>
            </w:r>
            <w:r>
              <w:rPr>
                <w:color w:val="2E5395"/>
              </w:rPr>
              <w:t>other</w:t>
            </w:r>
            <w:r>
              <w:rPr>
                <w:color w:val="2E5395"/>
                <w:spacing w:val="-2"/>
              </w:rPr>
              <w:t xml:space="preserve"> Policies</w:t>
            </w:r>
          </w:p>
        </w:tc>
        <w:tc>
          <w:tcPr>
            <w:tcW w:w="668" w:type="dxa"/>
          </w:tcPr>
          <w:p w:rsidR="008F293F" w:rsidRDefault="00EA468C">
            <w:pPr>
              <w:pStyle w:val="TableParagraph"/>
              <w:ind w:left="373"/>
            </w:pPr>
            <w:r>
              <w:rPr>
                <w:color w:val="2E5395"/>
                <w:spacing w:val="-5"/>
              </w:rPr>
              <w:t>12</w:t>
            </w:r>
          </w:p>
        </w:tc>
      </w:tr>
      <w:tr w:rsidR="008F293F">
        <w:trPr>
          <w:trHeight w:val="417"/>
        </w:trPr>
        <w:tc>
          <w:tcPr>
            <w:tcW w:w="9715" w:type="dxa"/>
          </w:tcPr>
          <w:p w:rsidR="008F293F" w:rsidRDefault="00EA468C">
            <w:pPr>
              <w:pStyle w:val="TableParagraph"/>
              <w:ind w:left="50"/>
            </w:pPr>
            <w:r>
              <w:rPr>
                <w:color w:val="2E5395"/>
              </w:rPr>
              <w:t>25.</w:t>
            </w:r>
            <w:r>
              <w:rPr>
                <w:color w:val="2E5395"/>
                <w:spacing w:val="-9"/>
              </w:rPr>
              <w:t xml:space="preserve"> </w:t>
            </w:r>
            <w:r>
              <w:rPr>
                <w:color w:val="2E5395"/>
              </w:rPr>
              <w:t>Appendix</w:t>
            </w:r>
            <w:r>
              <w:rPr>
                <w:color w:val="2E5395"/>
                <w:spacing w:val="-5"/>
              </w:rPr>
              <w:t xml:space="preserve"> </w:t>
            </w:r>
            <w:r>
              <w:rPr>
                <w:color w:val="2E5395"/>
              </w:rPr>
              <w:t>1</w:t>
            </w:r>
            <w:r>
              <w:rPr>
                <w:color w:val="2E5395"/>
                <w:spacing w:val="-3"/>
              </w:rPr>
              <w:t xml:space="preserve"> </w:t>
            </w:r>
            <w:r>
              <w:rPr>
                <w:color w:val="2E5395"/>
              </w:rPr>
              <w:t>–</w:t>
            </w:r>
            <w:r>
              <w:rPr>
                <w:color w:val="2E5395"/>
                <w:spacing w:val="-3"/>
              </w:rPr>
              <w:t xml:space="preserve"> </w:t>
            </w:r>
            <w:r>
              <w:rPr>
                <w:color w:val="2E5395"/>
              </w:rPr>
              <w:t>Fire</w:t>
            </w:r>
            <w:r>
              <w:rPr>
                <w:color w:val="2E5395"/>
                <w:spacing w:val="-3"/>
              </w:rPr>
              <w:t xml:space="preserve"> </w:t>
            </w:r>
            <w:r>
              <w:rPr>
                <w:color w:val="2E5395"/>
              </w:rPr>
              <w:t>Safety</w:t>
            </w:r>
            <w:r>
              <w:rPr>
                <w:color w:val="2E5395"/>
                <w:spacing w:val="-4"/>
              </w:rPr>
              <w:t xml:space="preserve"> </w:t>
            </w:r>
            <w:r>
              <w:rPr>
                <w:color w:val="2E5395"/>
                <w:spacing w:val="-2"/>
              </w:rPr>
              <w:t>Checklist</w:t>
            </w:r>
          </w:p>
        </w:tc>
        <w:tc>
          <w:tcPr>
            <w:tcW w:w="668" w:type="dxa"/>
          </w:tcPr>
          <w:p w:rsidR="008F293F" w:rsidRDefault="00EA468C">
            <w:pPr>
              <w:pStyle w:val="TableParagraph"/>
              <w:ind w:left="373"/>
            </w:pPr>
            <w:r>
              <w:rPr>
                <w:color w:val="2E5395"/>
                <w:spacing w:val="-5"/>
              </w:rPr>
              <w:t>13</w:t>
            </w:r>
          </w:p>
        </w:tc>
      </w:tr>
      <w:tr w:rsidR="008F293F">
        <w:trPr>
          <w:trHeight w:val="417"/>
        </w:trPr>
        <w:tc>
          <w:tcPr>
            <w:tcW w:w="9715" w:type="dxa"/>
          </w:tcPr>
          <w:p w:rsidR="008F293F" w:rsidRDefault="00EA468C">
            <w:pPr>
              <w:pStyle w:val="TableParagraph"/>
              <w:ind w:left="50"/>
            </w:pPr>
            <w:r>
              <w:rPr>
                <w:color w:val="2E5395"/>
              </w:rPr>
              <w:t>26.</w:t>
            </w:r>
            <w:r>
              <w:rPr>
                <w:color w:val="2E5395"/>
                <w:spacing w:val="-10"/>
              </w:rPr>
              <w:t xml:space="preserve"> </w:t>
            </w:r>
            <w:r>
              <w:rPr>
                <w:color w:val="2E5395"/>
              </w:rPr>
              <w:t>Appendix</w:t>
            </w:r>
            <w:r>
              <w:rPr>
                <w:color w:val="2E5395"/>
                <w:spacing w:val="-5"/>
              </w:rPr>
              <w:t xml:space="preserve"> </w:t>
            </w:r>
            <w:r>
              <w:rPr>
                <w:color w:val="2E5395"/>
              </w:rPr>
              <w:t>2</w:t>
            </w:r>
            <w:r>
              <w:rPr>
                <w:color w:val="2E5395"/>
                <w:spacing w:val="-3"/>
              </w:rPr>
              <w:t xml:space="preserve"> </w:t>
            </w:r>
            <w:r>
              <w:rPr>
                <w:color w:val="2E5395"/>
              </w:rPr>
              <w:t>–</w:t>
            </w:r>
            <w:r>
              <w:rPr>
                <w:color w:val="2E5395"/>
                <w:spacing w:val="-2"/>
              </w:rPr>
              <w:t xml:space="preserve"> </w:t>
            </w:r>
            <w:r>
              <w:rPr>
                <w:color w:val="2E5395"/>
              </w:rPr>
              <w:t>Accident</w:t>
            </w:r>
            <w:r>
              <w:rPr>
                <w:color w:val="2E5395"/>
                <w:spacing w:val="-6"/>
              </w:rPr>
              <w:t xml:space="preserve"> </w:t>
            </w:r>
            <w:r>
              <w:rPr>
                <w:color w:val="2E5395"/>
                <w:spacing w:val="-2"/>
              </w:rPr>
              <w:t>Report</w:t>
            </w:r>
          </w:p>
        </w:tc>
        <w:tc>
          <w:tcPr>
            <w:tcW w:w="668" w:type="dxa"/>
          </w:tcPr>
          <w:p w:rsidR="008F293F" w:rsidRDefault="00EA468C">
            <w:pPr>
              <w:pStyle w:val="TableParagraph"/>
              <w:ind w:left="373"/>
            </w:pPr>
            <w:r>
              <w:rPr>
                <w:color w:val="2E5395"/>
                <w:spacing w:val="-5"/>
              </w:rPr>
              <w:t>14</w:t>
            </w:r>
          </w:p>
        </w:tc>
      </w:tr>
      <w:tr w:rsidR="008F293F">
        <w:trPr>
          <w:trHeight w:val="344"/>
        </w:trPr>
        <w:tc>
          <w:tcPr>
            <w:tcW w:w="9715" w:type="dxa"/>
          </w:tcPr>
          <w:p w:rsidR="008F293F" w:rsidRDefault="00EA468C">
            <w:pPr>
              <w:pStyle w:val="TableParagraph"/>
              <w:spacing w:line="250" w:lineRule="exact"/>
              <w:ind w:left="50"/>
            </w:pPr>
            <w:r>
              <w:rPr>
                <w:color w:val="2E5395"/>
              </w:rPr>
              <w:t>27.</w:t>
            </w:r>
            <w:r>
              <w:rPr>
                <w:color w:val="2E5395"/>
                <w:spacing w:val="-12"/>
              </w:rPr>
              <w:t xml:space="preserve"> </w:t>
            </w:r>
            <w:r>
              <w:rPr>
                <w:color w:val="2E5395"/>
              </w:rPr>
              <w:t>Appendix</w:t>
            </w:r>
            <w:r>
              <w:rPr>
                <w:color w:val="2E5395"/>
                <w:spacing w:val="-5"/>
              </w:rPr>
              <w:t xml:space="preserve"> </w:t>
            </w:r>
            <w:r>
              <w:rPr>
                <w:color w:val="2E5395"/>
              </w:rPr>
              <w:t>3</w:t>
            </w:r>
            <w:r>
              <w:rPr>
                <w:color w:val="2E5395"/>
                <w:spacing w:val="-4"/>
              </w:rPr>
              <w:t xml:space="preserve"> </w:t>
            </w:r>
            <w:r>
              <w:rPr>
                <w:color w:val="2E5395"/>
              </w:rPr>
              <w:t>-</w:t>
            </w:r>
            <w:r>
              <w:rPr>
                <w:color w:val="2E5395"/>
                <w:spacing w:val="-3"/>
              </w:rPr>
              <w:t xml:space="preserve"> </w:t>
            </w:r>
            <w:r>
              <w:rPr>
                <w:color w:val="2E5395"/>
              </w:rPr>
              <w:t>Recommended</w:t>
            </w:r>
            <w:r>
              <w:rPr>
                <w:color w:val="2E5395"/>
                <w:spacing w:val="-3"/>
              </w:rPr>
              <w:t xml:space="preserve"> </w:t>
            </w:r>
            <w:r>
              <w:rPr>
                <w:color w:val="2E5395"/>
              </w:rPr>
              <w:t>Absence</w:t>
            </w:r>
            <w:r>
              <w:rPr>
                <w:color w:val="2E5395"/>
                <w:spacing w:val="-3"/>
              </w:rPr>
              <w:t xml:space="preserve"> </w:t>
            </w:r>
            <w:r>
              <w:rPr>
                <w:color w:val="2E5395"/>
              </w:rPr>
              <w:t>Period</w:t>
            </w:r>
            <w:r>
              <w:rPr>
                <w:color w:val="2E5395"/>
                <w:spacing w:val="-4"/>
              </w:rPr>
              <w:t xml:space="preserve"> </w:t>
            </w:r>
            <w:r>
              <w:rPr>
                <w:color w:val="2E5395"/>
              </w:rPr>
              <w:t>for</w:t>
            </w:r>
            <w:r>
              <w:rPr>
                <w:color w:val="2E5395"/>
                <w:spacing w:val="-4"/>
              </w:rPr>
              <w:t xml:space="preserve"> </w:t>
            </w:r>
            <w:r>
              <w:rPr>
                <w:color w:val="2E5395"/>
              </w:rPr>
              <w:t>Preventing</w:t>
            </w:r>
            <w:r>
              <w:rPr>
                <w:color w:val="2E5395"/>
                <w:spacing w:val="-5"/>
              </w:rPr>
              <w:t xml:space="preserve"> </w:t>
            </w:r>
            <w:r>
              <w:rPr>
                <w:color w:val="2E5395"/>
              </w:rPr>
              <w:t>the</w:t>
            </w:r>
            <w:r>
              <w:rPr>
                <w:color w:val="2E5395"/>
                <w:spacing w:val="-4"/>
              </w:rPr>
              <w:t xml:space="preserve"> </w:t>
            </w:r>
            <w:r>
              <w:rPr>
                <w:color w:val="2E5395"/>
              </w:rPr>
              <w:t>Spread</w:t>
            </w:r>
            <w:r>
              <w:rPr>
                <w:color w:val="2E5395"/>
                <w:spacing w:val="-4"/>
              </w:rPr>
              <w:t xml:space="preserve"> </w:t>
            </w:r>
            <w:r>
              <w:rPr>
                <w:color w:val="2E5395"/>
              </w:rPr>
              <w:t>of</w:t>
            </w:r>
            <w:r>
              <w:rPr>
                <w:color w:val="2E5395"/>
                <w:spacing w:val="-6"/>
              </w:rPr>
              <w:t xml:space="preserve"> </w:t>
            </w:r>
            <w:r>
              <w:rPr>
                <w:color w:val="2E5395"/>
                <w:spacing w:val="-2"/>
              </w:rPr>
              <w:t>Infection</w:t>
            </w:r>
          </w:p>
        </w:tc>
        <w:tc>
          <w:tcPr>
            <w:tcW w:w="668" w:type="dxa"/>
          </w:tcPr>
          <w:p w:rsidR="008F293F" w:rsidRDefault="00EA468C">
            <w:pPr>
              <w:pStyle w:val="TableParagraph"/>
              <w:spacing w:line="250" w:lineRule="exact"/>
              <w:ind w:left="373"/>
            </w:pPr>
            <w:r>
              <w:rPr>
                <w:color w:val="2E5395"/>
                <w:spacing w:val="-5"/>
              </w:rPr>
              <w:t>15</w:t>
            </w:r>
          </w:p>
        </w:tc>
      </w:tr>
    </w:tbl>
    <w:p w:rsidR="008F293F" w:rsidRDefault="008F293F">
      <w:pPr>
        <w:spacing w:line="250" w:lineRule="exact"/>
        <w:sectPr w:rsidR="008F293F">
          <w:pgSz w:w="11910" w:h="16840"/>
          <w:pgMar w:top="1200" w:right="120" w:bottom="280" w:left="180" w:header="720" w:footer="720" w:gutter="0"/>
          <w:cols w:space="720"/>
        </w:sectPr>
      </w:pPr>
    </w:p>
    <w:p w:rsidR="008F293F" w:rsidRDefault="00EA468C">
      <w:pPr>
        <w:pStyle w:val="Heading1"/>
        <w:numPr>
          <w:ilvl w:val="0"/>
          <w:numId w:val="15"/>
        </w:numPr>
        <w:tabs>
          <w:tab w:val="left" w:pos="788"/>
        </w:tabs>
        <w:spacing w:before="81"/>
      </w:pPr>
      <w:r>
        <w:rPr>
          <w:color w:val="2E5395"/>
          <w:spacing w:val="-4"/>
        </w:rPr>
        <w:lastRenderedPageBreak/>
        <w:t>Aims</w:t>
      </w:r>
    </w:p>
    <w:p w:rsidR="008F293F" w:rsidRDefault="00EA468C">
      <w:pPr>
        <w:pStyle w:val="BodyText"/>
        <w:spacing w:before="181"/>
        <w:ind w:left="540"/>
      </w:pPr>
      <w:r>
        <w:t>Our</w:t>
      </w:r>
      <w:r>
        <w:rPr>
          <w:spacing w:val="-3"/>
        </w:rPr>
        <w:t xml:space="preserve"> </w:t>
      </w:r>
      <w:r>
        <w:t>school</w:t>
      </w:r>
      <w:r>
        <w:rPr>
          <w:spacing w:val="-4"/>
        </w:rPr>
        <w:t xml:space="preserve"> </w:t>
      </w:r>
      <w:r>
        <w:t>aims</w:t>
      </w:r>
      <w:r>
        <w:rPr>
          <w:spacing w:val="-3"/>
        </w:rPr>
        <w:t xml:space="preserve"> </w:t>
      </w:r>
      <w:r>
        <w:rPr>
          <w:spacing w:val="-5"/>
        </w:rPr>
        <w:t>to:</w:t>
      </w:r>
    </w:p>
    <w:p w:rsidR="008F293F" w:rsidRDefault="00EA468C">
      <w:pPr>
        <w:pStyle w:val="ListParagraph"/>
        <w:numPr>
          <w:ilvl w:val="0"/>
          <w:numId w:val="13"/>
        </w:numPr>
        <w:tabs>
          <w:tab w:val="left" w:pos="1260"/>
          <w:tab w:val="left" w:pos="1261"/>
        </w:tabs>
        <w:spacing w:before="182" w:line="259" w:lineRule="auto"/>
        <w:ind w:right="601"/>
      </w:pPr>
      <w:r>
        <w:t>Provide and maintain a safe and healthy environment Establish and maintain safe working procedures amongst staff, pupils and all visitors to the school site</w:t>
      </w:r>
    </w:p>
    <w:p w:rsidR="008F293F" w:rsidRDefault="00EA468C">
      <w:pPr>
        <w:pStyle w:val="ListParagraph"/>
        <w:numPr>
          <w:ilvl w:val="0"/>
          <w:numId w:val="13"/>
        </w:numPr>
        <w:tabs>
          <w:tab w:val="left" w:pos="1260"/>
          <w:tab w:val="left" w:pos="1261"/>
        </w:tabs>
        <w:spacing w:line="268" w:lineRule="exact"/>
      </w:pPr>
      <w:r>
        <w:t>Have</w:t>
      </w:r>
      <w:r>
        <w:rPr>
          <w:spacing w:val="-6"/>
        </w:rPr>
        <w:t xml:space="preserve"> </w:t>
      </w:r>
      <w:r>
        <w:t>robust</w:t>
      </w:r>
      <w:r>
        <w:rPr>
          <w:spacing w:val="-5"/>
        </w:rPr>
        <w:t xml:space="preserve"> </w:t>
      </w:r>
      <w:r>
        <w:t>procedures</w:t>
      </w:r>
      <w:r>
        <w:rPr>
          <w:spacing w:val="-2"/>
        </w:rPr>
        <w:t xml:space="preserve"> </w:t>
      </w:r>
      <w:r>
        <w:t>in</w:t>
      </w:r>
      <w:r>
        <w:rPr>
          <w:spacing w:val="-5"/>
        </w:rPr>
        <w:t xml:space="preserve"> </w:t>
      </w:r>
      <w:r>
        <w:t>place</w:t>
      </w:r>
      <w:r>
        <w:rPr>
          <w:spacing w:val="-6"/>
        </w:rPr>
        <w:t xml:space="preserve"> </w:t>
      </w:r>
      <w:r>
        <w:t>in</w:t>
      </w:r>
      <w:r>
        <w:rPr>
          <w:spacing w:val="-4"/>
        </w:rPr>
        <w:t xml:space="preserve"> </w:t>
      </w:r>
      <w:r>
        <w:t>case</w:t>
      </w:r>
      <w:r>
        <w:rPr>
          <w:spacing w:val="-4"/>
        </w:rPr>
        <w:t xml:space="preserve"> </w:t>
      </w:r>
      <w:r>
        <w:t>of</w:t>
      </w:r>
      <w:r>
        <w:rPr>
          <w:spacing w:val="-6"/>
        </w:rPr>
        <w:t xml:space="preserve"> </w:t>
      </w:r>
      <w:r>
        <w:rPr>
          <w:spacing w:val="-2"/>
        </w:rPr>
        <w:t>emergencies</w:t>
      </w:r>
    </w:p>
    <w:p w:rsidR="008F293F" w:rsidRDefault="00EA468C">
      <w:pPr>
        <w:pStyle w:val="ListParagraph"/>
        <w:numPr>
          <w:ilvl w:val="0"/>
          <w:numId w:val="13"/>
        </w:numPr>
        <w:tabs>
          <w:tab w:val="left" w:pos="1260"/>
          <w:tab w:val="left" w:pos="1261"/>
        </w:tabs>
        <w:spacing w:before="23"/>
      </w:pPr>
      <w:r>
        <w:t>Ensure</w:t>
      </w:r>
      <w:r>
        <w:rPr>
          <w:spacing w:val="-9"/>
        </w:rPr>
        <w:t xml:space="preserve"> </w:t>
      </w:r>
      <w:r>
        <w:t>that</w:t>
      </w:r>
      <w:r>
        <w:rPr>
          <w:spacing w:val="-7"/>
        </w:rPr>
        <w:t xml:space="preserve"> </w:t>
      </w:r>
      <w:r>
        <w:t>the</w:t>
      </w:r>
      <w:r>
        <w:rPr>
          <w:spacing w:val="-6"/>
        </w:rPr>
        <w:t xml:space="preserve"> </w:t>
      </w:r>
      <w:r>
        <w:t>premises</w:t>
      </w:r>
      <w:r>
        <w:rPr>
          <w:spacing w:val="-7"/>
        </w:rPr>
        <w:t xml:space="preserve"> </w:t>
      </w:r>
      <w:r>
        <w:t>and</w:t>
      </w:r>
      <w:r>
        <w:rPr>
          <w:spacing w:val="-7"/>
        </w:rPr>
        <w:t xml:space="preserve"> </w:t>
      </w:r>
      <w:r>
        <w:t>equipment</w:t>
      </w:r>
      <w:r>
        <w:rPr>
          <w:spacing w:val="-7"/>
        </w:rPr>
        <w:t xml:space="preserve"> </w:t>
      </w:r>
      <w:r>
        <w:t>are</w:t>
      </w:r>
      <w:r>
        <w:rPr>
          <w:spacing w:val="-4"/>
        </w:rPr>
        <w:t xml:space="preserve"> </w:t>
      </w:r>
      <w:r>
        <w:t>maintained</w:t>
      </w:r>
      <w:r>
        <w:rPr>
          <w:spacing w:val="-7"/>
        </w:rPr>
        <w:t xml:space="preserve"> </w:t>
      </w:r>
      <w:r>
        <w:t>safely,</w:t>
      </w:r>
      <w:r>
        <w:rPr>
          <w:spacing w:val="-8"/>
        </w:rPr>
        <w:t xml:space="preserve"> </w:t>
      </w:r>
      <w:r>
        <w:t>and</w:t>
      </w:r>
      <w:r>
        <w:rPr>
          <w:spacing w:val="-9"/>
        </w:rPr>
        <w:t xml:space="preserve"> </w:t>
      </w:r>
      <w:r>
        <w:t>are</w:t>
      </w:r>
      <w:r>
        <w:rPr>
          <w:spacing w:val="-6"/>
        </w:rPr>
        <w:t xml:space="preserve"> </w:t>
      </w:r>
      <w:r>
        <w:t>regularly</w:t>
      </w:r>
      <w:r>
        <w:rPr>
          <w:spacing w:val="-7"/>
        </w:rPr>
        <w:t xml:space="preserve"> </w:t>
      </w:r>
      <w:r>
        <w:rPr>
          <w:spacing w:val="-2"/>
        </w:rPr>
        <w:t>inspected</w:t>
      </w:r>
    </w:p>
    <w:p w:rsidR="008F293F" w:rsidRDefault="00EA468C">
      <w:pPr>
        <w:pStyle w:val="Heading1"/>
        <w:numPr>
          <w:ilvl w:val="0"/>
          <w:numId w:val="15"/>
        </w:numPr>
        <w:tabs>
          <w:tab w:val="left" w:pos="790"/>
        </w:tabs>
        <w:spacing w:before="182"/>
        <w:ind w:left="789" w:hanging="250"/>
      </w:pPr>
      <w:r>
        <w:rPr>
          <w:color w:val="2E5395"/>
          <w:spacing w:val="-2"/>
        </w:rPr>
        <w:t>Legislation</w:t>
      </w:r>
    </w:p>
    <w:p w:rsidR="008F293F" w:rsidRDefault="00EA468C">
      <w:pPr>
        <w:pStyle w:val="BodyText"/>
        <w:spacing w:before="181"/>
        <w:ind w:left="540" w:right="592"/>
      </w:pPr>
      <w:r>
        <w:t xml:space="preserve">This policy is based on advice from the Department for Education on </w:t>
      </w:r>
      <w:hyperlink r:id="rId9">
        <w:r>
          <w:rPr>
            <w:color w:val="0462C1"/>
            <w:u w:val="single" w:color="0462C1"/>
          </w:rPr>
          <w:t>health and safety in</w:t>
        </w:r>
      </w:hyperlink>
      <w:r>
        <w:rPr>
          <w:color w:val="0462C1"/>
        </w:rPr>
        <w:t xml:space="preserve"> </w:t>
      </w:r>
      <w:hyperlink r:id="rId10">
        <w:r>
          <w:rPr>
            <w:color w:val="0462C1"/>
            <w:u w:val="single" w:color="0462C1"/>
          </w:rPr>
          <w:t>schools</w:t>
        </w:r>
      </w:hyperlink>
      <w:r>
        <w:rPr>
          <w:color w:val="0462C1"/>
        </w:rPr>
        <w:t xml:space="preserve"> </w:t>
      </w:r>
      <w:r>
        <w:t>and the following legislation:</w:t>
      </w:r>
    </w:p>
    <w:p w:rsidR="008F293F" w:rsidRDefault="00C47037">
      <w:pPr>
        <w:pStyle w:val="ListParagraph"/>
        <w:numPr>
          <w:ilvl w:val="0"/>
          <w:numId w:val="14"/>
        </w:numPr>
        <w:tabs>
          <w:tab w:val="left" w:pos="1261"/>
        </w:tabs>
        <w:spacing w:before="159"/>
        <w:ind w:right="596"/>
        <w:jc w:val="both"/>
      </w:pPr>
      <w:hyperlink r:id="rId11">
        <w:r w:rsidR="00EA468C">
          <w:rPr>
            <w:color w:val="0462C1"/>
            <w:u w:val="single" w:color="0462C1"/>
          </w:rPr>
          <w:t>The Health and Safety at Work etc. Act 1974</w:t>
        </w:r>
      </w:hyperlink>
      <w:r w:rsidR="00EA468C">
        <w:t xml:space="preserve">, which sets out the general </w:t>
      </w:r>
      <w:proofErr w:type="gramStart"/>
      <w:r w:rsidR="00EA468C">
        <w:t>duties</w:t>
      </w:r>
      <w:proofErr w:type="gramEnd"/>
      <w:r w:rsidR="00EA468C">
        <w:t xml:space="preserve"> employers have towards employees and duties relating to lettings</w:t>
      </w:r>
    </w:p>
    <w:p w:rsidR="008F293F" w:rsidRDefault="00C47037">
      <w:pPr>
        <w:pStyle w:val="ListParagraph"/>
        <w:numPr>
          <w:ilvl w:val="0"/>
          <w:numId w:val="14"/>
        </w:numPr>
        <w:tabs>
          <w:tab w:val="left" w:pos="1261"/>
        </w:tabs>
        <w:spacing w:before="1"/>
        <w:ind w:right="596"/>
        <w:jc w:val="both"/>
      </w:pPr>
      <w:hyperlink r:id="rId12">
        <w:r w:rsidR="00EA468C">
          <w:rPr>
            <w:color w:val="0462C1"/>
            <w:u w:val="single" w:color="0462C1"/>
          </w:rPr>
          <w:t>The Management of Health and Safety at Work Regulations 1992</w:t>
        </w:r>
      </w:hyperlink>
      <w:r w:rsidR="00EA468C">
        <w:t xml:space="preserve">, which require employers to </w:t>
      </w:r>
      <w:proofErr w:type="gramStart"/>
      <w:r w:rsidR="00EA468C">
        <w:t>make an assessment of</w:t>
      </w:r>
      <w:proofErr w:type="gramEnd"/>
      <w:r w:rsidR="00EA468C">
        <w:t xml:space="preserve"> the risks to the health and safety of their employees</w:t>
      </w:r>
    </w:p>
    <w:p w:rsidR="008F293F" w:rsidRDefault="00C47037">
      <w:pPr>
        <w:pStyle w:val="ListParagraph"/>
        <w:numPr>
          <w:ilvl w:val="0"/>
          <w:numId w:val="14"/>
        </w:numPr>
        <w:tabs>
          <w:tab w:val="left" w:pos="1261"/>
        </w:tabs>
        <w:ind w:right="596"/>
        <w:jc w:val="both"/>
      </w:pPr>
      <w:hyperlink r:id="rId13">
        <w:r w:rsidR="00EA468C">
          <w:rPr>
            <w:color w:val="0462C1"/>
            <w:u w:val="single" w:color="0462C1"/>
          </w:rPr>
          <w:t>The Management of Health and Safety at Work Regulations 1999</w:t>
        </w:r>
      </w:hyperlink>
      <w:r w:rsidR="00EA468C">
        <w:t xml:space="preserve">, which require employers to carry out risk assessments, </w:t>
      </w:r>
      <w:proofErr w:type="gramStart"/>
      <w:r w:rsidR="00EA468C">
        <w:t>make arrangements</w:t>
      </w:r>
      <w:proofErr w:type="gramEnd"/>
      <w:r w:rsidR="00EA468C">
        <w:t xml:space="preserve"> to implement necessary measures, and arrange for appropriate information and training</w:t>
      </w:r>
    </w:p>
    <w:p w:rsidR="008F293F" w:rsidRDefault="00C47037">
      <w:pPr>
        <w:pStyle w:val="ListParagraph"/>
        <w:numPr>
          <w:ilvl w:val="0"/>
          <w:numId w:val="14"/>
        </w:numPr>
        <w:tabs>
          <w:tab w:val="left" w:pos="1261"/>
        </w:tabs>
        <w:ind w:right="596"/>
        <w:jc w:val="both"/>
      </w:pPr>
      <w:hyperlink r:id="rId14">
        <w:r w:rsidR="00EA468C">
          <w:rPr>
            <w:color w:val="0462C1"/>
            <w:u w:val="single" w:color="0462C1"/>
          </w:rPr>
          <w:t>The</w:t>
        </w:r>
        <w:r w:rsidR="00EA468C">
          <w:rPr>
            <w:color w:val="0462C1"/>
            <w:spacing w:val="-10"/>
            <w:u w:val="single" w:color="0462C1"/>
          </w:rPr>
          <w:t xml:space="preserve"> </w:t>
        </w:r>
        <w:r w:rsidR="00EA468C">
          <w:rPr>
            <w:color w:val="0462C1"/>
            <w:u w:val="single" w:color="0462C1"/>
          </w:rPr>
          <w:t>Control</w:t>
        </w:r>
        <w:r w:rsidR="00EA468C">
          <w:rPr>
            <w:color w:val="0462C1"/>
            <w:spacing w:val="-9"/>
            <w:u w:val="single" w:color="0462C1"/>
          </w:rPr>
          <w:t xml:space="preserve"> </w:t>
        </w:r>
        <w:r w:rsidR="00EA468C">
          <w:rPr>
            <w:color w:val="0462C1"/>
            <w:u w:val="single" w:color="0462C1"/>
          </w:rPr>
          <w:t>of</w:t>
        </w:r>
        <w:r w:rsidR="00EA468C">
          <w:rPr>
            <w:color w:val="0462C1"/>
            <w:spacing w:val="-11"/>
            <w:u w:val="single" w:color="0462C1"/>
          </w:rPr>
          <w:t xml:space="preserve"> </w:t>
        </w:r>
        <w:r w:rsidR="00EA468C">
          <w:rPr>
            <w:color w:val="0462C1"/>
            <w:u w:val="single" w:color="0462C1"/>
          </w:rPr>
          <w:t>Substances</w:t>
        </w:r>
        <w:r w:rsidR="00EA468C">
          <w:rPr>
            <w:color w:val="0462C1"/>
            <w:spacing w:val="-10"/>
            <w:u w:val="single" w:color="0462C1"/>
          </w:rPr>
          <w:t xml:space="preserve"> </w:t>
        </w:r>
        <w:r w:rsidR="00EA468C">
          <w:rPr>
            <w:color w:val="0462C1"/>
            <w:u w:val="single" w:color="0462C1"/>
          </w:rPr>
          <w:t>Hazardous</w:t>
        </w:r>
        <w:r w:rsidR="00EA468C">
          <w:rPr>
            <w:color w:val="0462C1"/>
            <w:spacing w:val="-10"/>
            <w:u w:val="single" w:color="0462C1"/>
          </w:rPr>
          <w:t xml:space="preserve"> </w:t>
        </w:r>
        <w:r w:rsidR="00EA468C">
          <w:rPr>
            <w:color w:val="0462C1"/>
            <w:u w:val="single" w:color="0462C1"/>
          </w:rPr>
          <w:t>to</w:t>
        </w:r>
        <w:r w:rsidR="00EA468C">
          <w:rPr>
            <w:color w:val="0462C1"/>
            <w:spacing w:val="-12"/>
            <w:u w:val="single" w:color="0462C1"/>
          </w:rPr>
          <w:t xml:space="preserve"> </w:t>
        </w:r>
        <w:r w:rsidR="00EA468C">
          <w:rPr>
            <w:color w:val="0462C1"/>
            <w:u w:val="single" w:color="0462C1"/>
          </w:rPr>
          <w:t>Health</w:t>
        </w:r>
        <w:r w:rsidR="00EA468C">
          <w:rPr>
            <w:color w:val="0462C1"/>
            <w:spacing w:val="-11"/>
            <w:u w:val="single" w:color="0462C1"/>
          </w:rPr>
          <w:t xml:space="preserve"> </w:t>
        </w:r>
        <w:r w:rsidR="00EA468C">
          <w:rPr>
            <w:color w:val="0462C1"/>
            <w:u w:val="single" w:color="0462C1"/>
          </w:rPr>
          <w:t>Regulations</w:t>
        </w:r>
        <w:r w:rsidR="00EA468C">
          <w:rPr>
            <w:color w:val="0462C1"/>
            <w:spacing w:val="-10"/>
            <w:u w:val="single" w:color="0462C1"/>
          </w:rPr>
          <w:t xml:space="preserve"> </w:t>
        </w:r>
        <w:r w:rsidR="00EA468C">
          <w:rPr>
            <w:color w:val="0462C1"/>
            <w:u w:val="single" w:color="0462C1"/>
          </w:rPr>
          <w:t>2002</w:t>
        </w:r>
      </w:hyperlink>
      <w:r w:rsidR="00EA468C">
        <w:t>,</w:t>
      </w:r>
      <w:r w:rsidR="00EA468C">
        <w:rPr>
          <w:spacing w:val="-12"/>
        </w:rPr>
        <w:t xml:space="preserve"> </w:t>
      </w:r>
      <w:r w:rsidR="00EA468C">
        <w:t>which</w:t>
      </w:r>
      <w:r w:rsidR="00EA468C">
        <w:rPr>
          <w:spacing w:val="-11"/>
        </w:rPr>
        <w:t xml:space="preserve"> </w:t>
      </w:r>
      <w:r w:rsidR="00EA468C">
        <w:t>require</w:t>
      </w:r>
      <w:r w:rsidR="00EA468C">
        <w:rPr>
          <w:spacing w:val="-10"/>
        </w:rPr>
        <w:t xml:space="preserve"> </w:t>
      </w:r>
      <w:r w:rsidR="00EA468C">
        <w:t>employers</w:t>
      </w:r>
      <w:r w:rsidR="00EA468C">
        <w:rPr>
          <w:spacing w:val="-10"/>
        </w:rPr>
        <w:t xml:space="preserve"> </w:t>
      </w:r>
      <w:r w:rsidR="00EA468C">
        <w:t>to control substances that are hazardous to health</w:t>
      </w:r>
    </w:p>
    <w:p w:rsidR="008F293F" w:rsidRDefault="00C47037">
      <w:pPr>
        <w:pStyle w:val="ListParagraph"/>
        <w:numPr>
          <w:ilvl w:val="0"/>
          <w:numId w:val="14"/>
        </w:numPr>
        <w:tabs>
          <w:tab w:val="left" w:pos="1261"/>
        </w:tabs>
        <w:spacing w:before="1"/>
        <w:ind w:right="597"/>
        <w:jc w:val="both"/>
      </w:pPr>
      <w:hyperlink r:id="rId15">
        <w:r w:rsidR="00EA468C">
          <w:rPr>
            <w:color w:val="0462C1"/>
            <w:u w:val="single" w:color="0462C1"/>
          </w:rPr>
          <w:t>The Reporting of Injuries, Diseases and Dangerous Occurrences Regulations (RIDDOR)</w:t>
        </w:r>
      </w:hyperlink>
      <w:r w:rsidR="00EA468C">
        <w:rPr>
          <w:color w:val="0462C1"/>
        </w:rPr>
        <w:t xml:space="preserve"> </w:t>
      </w:r>
      <w:hyperlink r:id="rId16">
        <w:r w:rsidR="00EA468C">
          <w:rPr>
            <w:color w:val="0462C1"/>
            <w:u w:val="single" w:color="0462C1"/>
          </w:rPr>
          <w:t>2013</w:t>
        </w:r>
      </w:hyperlink>
      <w:r w:rsidR="00EA468C">
        <w:t>, which state that some accidents must be reported to the Health and Safety Executive and set out the timeframe for this and how long records of such accidents must be kept</w:t>
      </w:r>
    </w:p>
    <w:p w:rsidR="008F293F" w:rsidRDefault="00C47037">
      <w:pPr>
        <w:pStyle w:val="ListParagraph"/>
        <w:numPr>
          <w:ilvl w:val="0"/>
          <w:numId w:val="14"/>
        </w:numPr>
        <w:tabs>
          <w:tab w:val="left" w:pos="1261"/>
        </w:tabs>
        <w:ind w:right="595"/>
        <w:jc w:val="both"/>
      </w:pPr>
      <w:hyperlink r:id="rId17">
        <w:r w:rsidR="00EA468C">
          <w:rPr>
            <w:color w:val="0462C1"/>
            <w:u w:val="single" w:color="0462C1"/>
          </w:rPr>
          <w:t>The Health and Safety (Display Screen Equipment) Regulations 1992</w:t>
        </w:r>
      </w:hyperlink>
      <w:r w:rsidR="00EA468C">
        <w:t>, which require employers to carry out digital screen equipment assessments and states users’ entitlement to an eyesight test</w:t>
      </w:r>
    </w:p>
    <w:p w:rsidR="008F293F" w:rsidRDefault="00C47037">
      <w:pPr>
        <w:pStyle w:val="ListParagraph"/>
        <w:numPr>
          <w:ilvl w:val="0"/>
          <w:numId w:val="14"/>
        </w:numPr>
        <w:tabs>
          <w:tab w:val="left" w:pos="1261"/>
        </w:tabs>
        <w:ind w:right="595"/>
        <w:jc w:val="both"/>
      </w:pPr>
      <w:hyperlink r:id="rId18">
        <w:r w:rsidR="00EA468C">
          <w:rPr>
            <w:color w:val="0462C1"/>
            <w:u w:val="single" w:color="0462C1"/>
          </w:rPr>
          <w:t>The Gas Safety (Installation and Use) Regulations 1998</w:t>
        </w:r>
      </w:hyperlink>
      <w:r w:rsidR="00EA468C">
        <w:t>, which require work on gas fittings to be carried out by someone on the Gas Safe Register</w:t>
      </w:r>
    </w:p>
    <w:p w:rsidR="008F293F" w:rsidRDefault="00C47037">
      <w:pPr>
        <w:pStyle w:val="ListParagraph"/>
        <w:numPr>
          <w:ilvl w:val="0"/>
          <w:numId w:val="14"/>
        </w:numPr>
        <w:tabs>
          <w:tab w:val="left" w:pos="1261"/>
        </w:tabs>
        <w:ind w:right="597"/>
        <w:jc w:val="both"/>
      </w:pPr>
      <w:hyperlink r:id="rId19">
        <w:r w:rsidR="00EA468C">
          <w:rPr>
            <w:color w:val="0462C1"/>
            <w:u w:val="single" w:color="0462C1"/>
          </w:rPr>
          <w:t>The</w:t>
        </w:r>
        <w:r w:rsidR="00EA468C">
          <w:rPr>
            <w:color w:val="0462C1"/>
            <w:spacing w:val="-10"/>
            <w:u w:val="single" w:color="0462C1"/>
          </w:rPr>
          <w:t xml:space="preserve"> </w:t>
        </w:r>
        <w:r w:rsidR="00EA468C">
          <w:rPr>
            <w:color w:val="0462C1"/>
            <w:u w:val="single" w:color="0462C1"/>
          </w:rPr>
          <w:t>Regulatory</w:t>
        </w:r>
        <w:r w:rsidR="00EA468C">
          <w:rPr>
            <w:color w:val="0462C1"/>
            <w:spacing w:val="-11"/>
            <w:u w:val="single" w:color="0462C1"/>
          </w:rPr>
          <w:t xml:space="preserve"> </w:t>
        </w:r>
        <w:r w:rsidR="00EA468C">
          <w:rPr>
            <w:color w:val="0462C1"/>
            <w:u w:val="single" w:color="0462C1"/>
          </w:rPr>
          <w:t>Reform</w:t>
        </w:r>
        <w:r w:rsidR="00EA468C">
          <w:rPr>
            <w:color w:val="0462C1"/>
            <w:spacing w:val="-13"/>
            <w:u w:val="single" w:color="0462C1"/>
          </w:rPr>
          <w:t xml:space="preserve"> </w:t>
        </w:r>
        <w:r w:rsidR="00EA468C">
          <w:rPr>
            <w:color w:val="0462C1"/>
            <w:u w:val="single" w:color="0462C1"/>
          </w:rPr>
          <w:t>(Fire</w:t>
        </w:r>
        <w:r w:rsidR="00EA468C">
          <w:rPr>
            <w:color w:val="0462C1"/>
            <w:spacing w:val="-10"/>
            <w:u w:val="single" w:color="0462C1"/>
          </w:rPr>
          <w:t xml:space="preserve"> </w:t>
        </w:r>
        <w:r w:rsidR="00EA468C">
          <w:rPr>
            <w:color w:val="0462C1"/>
            <w:u w:val="single" w:color="0462C1"/>
          </w:rPr>
          <w:t>Safety)</w:t>
        </w:r>
        <w:r w:rsidR="00EA468C">
          <w:rPr>
            <w:color w:val="0462C1"/>
            <w:spacing w:val="-13"/>
            <w:u w:val="single" w:color="0462C1"/>
          </w:rPr>
          <w:t xml:space="preserve"> </w:t>
        </w:r>
        <w:r w:rsidR="00EA468C">
          <w:rPr>
            <w:color w:val="0462C1"/>
            <w:u w:val="single" w:color="0462C1"/>
          </w:rPr>
          <w:t>Order</w:t>
        </w:r>
        <w:r w:rsidR="00EA468C">
          <w:rPr>
            <w:color w:val="0462C1"/>
            <w:spacing w:val="-10"/>
            <w:u w:val="single" w:color="0462C1"/>
          </w:rPr>
          <w:t xml:space="preserve"> </w:t>
        </w:r>
        <w:r w:rsidR="00EA468C">
          <w:rPr>
            <w:color w:val="0462C1"/>
            <w:u w:val="single" w:color="0462C1"/>
          </w:rPr>
          <w:t>2005</w:t>
        </w:r>
      </w:hyperlink>
      <w:r w:rsidR="00EA468C">
        <w:t>,</w:t>
      </w:r>
      <w:r w:rsidR="00EA468C">
        <w:rPr>
          <w:spacing w:val="-12"/>
        </w:rPr>
        <w:t xml:space="preserve"> </w:t>
      </w:r>
      <w:r w:rsidR="00EA468C">
        <w:t>which</w:t>
      </w:r>
      <w:r w:rsidR="00EA468C">
        <w:rPr>
          <w:spacing w:val="-11"/>
        </w:rPr>
        <w:t xml:space="preserve"> </w:t>
      </w:r>
      <w:r w:rsidR="00EA468C">
        <w:t>requires</w:t>
      </w:r>
      <w:r w:rsidR="00EA468C">
        <w:rPr>
          <w:spacing w:val="-12"/>
        </w:rPr>
        <w:t xml:space="preserve"> </w:t>
      </w:r>
      <w:r w:rsidR="00EA468C">
        <w:t>employers</w:t>
      </w:r>
      <w:r w:rsidR="00EA468C">
        <w:rPr>
          <w:spacing w:val="-10"/>
        </w:rPr>
        <w:t xml:space="preserve"> </w:t>
      </w:r>
      <w:r w:rsidR="00EA468C">
        <w:t>to</w:t>
      </w:r>
      <w:r w:rsidR="00EA468C">
        <w:rPr>
          <w:spacing w:val="-12"/>
        </w:rPr>
        <w:t xml:space="preserve"> </w:t>
      </w:r>
      <w:r w:rsidR="00EA468C">
        <w:t>take</w:t>
      </w:r>
      <w:r w:rsidR="00EA468C">
        <w:rPr>
          <w:spacing w:val="-10"/>
        </w:rPr>
        <w:t xml:space="preserve"> </w:t>
      </w:r>
      <w:r w:rsidR="00EA468C">
        <w:t>general</w:t>
      </w:r>
      <w:r w:rsidR="00EA468C">
        <w:rPr>
          <w:spacing w:val="-9"/>
        </w:rPr>
        <w:t xml:space="preserve"> </w:t>
      </w:r>
      <w:r w:rsidR="00EA468C">
        <w:t>fire precautions to ensure the safety of their staff</w:t>
      </w:r>
    </w:p>
    <w:p w:rsidR="008F293F" w:rsidRDefault="00C47037">
      <w:pPr>
        <w:pStyle w:val="ListParagraph"/>
        <w:numPr>
          <w:ilvl w:val="0"/>
          <w:numId w:val="14"/>
        </w:numPr>
        <w:tabs>
          <w:tab w:val="left" w:pos="1261"/>
        </w:tabs>
        <w:ind w:right="598"/>
        <w:jc w:val="both"/>
      </w:pPr>
      <w:hyperlink r:id="rId20">
        <w:r w:rsidR="00EA468C">
          <w:rPr>
            <w:color w:val="0462C1"/>
            <w:u w:val="single" w:color="0462C1"/>
          </w:rPr>
          <w:t>The</w:t>
        </w:r>
        <w:r w:rsidR="00EA468C">
          <w:rPr>
            <w:color w:val="0462C1"/>
            <w:spacing w:val="-8"/>
            <w:u w:val="single" w:color="0462C1"/>
          </w:rPr>
          <w:t xml:space="preserve"> </w:t>
        </w:r>
        <w:r w:rsidR="00EA468C">
          <w:rPr>
            <w:color w:val="0462C1"/>
            <w:u w:val="single" w:color="0462C1"/>
          </w:rPr>
          <w:t>Work</w:t>
        </w:r>
        <w:r w:rsidR="00EA468C">
          <w:rPr>
            <w:color w:val="0462C1"/>
            <w:spacing w:val="-8"/>
            <w:u w:val="single" w:color="0462C1"/>
          </w:rPr>
          <w:t xml:space="preserve"> </w:t>
        </w:r>
        <w:r w:rsidR="00EA468C">
          <w:rPr>
            <w:color w:val="0462C1"/>
            <w:u w:val="single" w:color="0462C1"/>
          </w:rPr>
          <w:t>at</w:t>
        </w:r>
        <w:r w:rsidR="00EA468C">
          <w:rPr>
            <w:color w:val="0462C1"/>
            <w:spacing w:val="-8"/>
            <w:u w:val="single" w:color="0462C1"/>
          </w:rPr>
          <w:t xml:space="preserve"> </w:t>
        </w:r>
        <w:r w:rsidR="00EA468C">
          <w:rPr>
            <w:color w:val="0462C1"/>
            <w:u w:val="single" w:color="0462C1"/>
          </w:rPr>
          <w:t>Height</w:t>
        </w:r>
        <w:r w:rsidR="00EA468C">
          <w:rPr>
            <w:color w:val="0462C1"/>
            <w:spacing w:val="-11"/>
            <w:u w:val="single" w:color="0462C1"/>
          </w:rPr>
          <w:t xml:space="preserve"> </w:t>
        </w:r>
        <w:r w:rsidR="00EA468C">
          <w:rPr>
            <w:color w:val="0462C1"/>
            <w:u w:val="single" w:color="0462C1"/>
          </w:rPr>
          <w:t>Regulations</w:t>
        </w:r>
        <w:r w:rsidR="00EA468C">
          <w:rPr>
            <w:color w:val="0462C1"/>
            <w:spacing w:val="-8"/>
            <w:u w:val="single" w:color="0462C1"/>
          </w:rPr>
          <w:t xml:space="preserve"> </w:t>
        </w:r>
        <w:r w:rsidR="00EA468C">
          <w:rPr>
            <w:color w:val="0462C1"/>
            <w:u w:val="single" w:color="0462C1"/>
          </w:rPr>
          <w:t>2005</w:t>
        </w:r>
      </w:hyperlink>
      <w:r w:rsidR="00EA468C">
        <w:t>,</w:t>
      </w:r>
      <w:r w:rsidR="00EA468C">
        <w:rPr>
          <w:spacing w:val="-9"/>
        </w:rPr>
        <w:t xml:space="preserve"> </w:t>
      </w:r>
      <w:r w:rsidR="00EA468C">
        <w:t>which</w:t>
      </w:r>
      <w:r w:rsidR="00EA468C">
        <w:rPr>
          <w:spacing w:val="-8"/>
        </w:rPr>
        <w:t xml:space="preserve"> </w:t>
      </w:r>
      <w:r w:rsidR="00EA468C">
        <w:t>requires</w:t>
      </w:r>
      <w:r w:rsidR="00EA468C">
        <w:rPr>
          <w:spacing w:val="-10"/>
        </w:rPr>
        <w:t xml:space="preserve"> </w:t>
      </w:r>
      <w:r w:rsidR="00EA468C">
        <w:t>employers</w:t>
      </w:r>
      <w:r w:rsidR="00EA468C">
        <w:rPr>
          <w:spacing w:val="-8"/>
        </w:rPr>
        <w:t xml:space="preserve"> </w:t>
      </w:r>
      <w:r w:rsidR="00EA468C">
        <w:t>to</w:t>
      </w:r>
      <w:r w:rsidR="00EA468C">
        <w:rPr>
          <w:spacing w:val="-9"/>
        </w:rPr>
        <w:t xml:space="preserve"> </w:t>
      </w:r>
      <w:r w:rsidR="00EA468C">
        <w:t>protect</w:t>
      </w:r>
      <w:r w:rsidR="00EA468C">
        <w:rPr>
          <w:spacing w:val="-9"/>
        </w:rPr>
        <w:t xml:space="preserve"> </w:t>
      </w:r>
      <w:r w:rsidR="00EA468C">
        <w:t>their</w:t>
      </w:r>
      <w:r w:rsidR="00EA468C">
        <w:rPr>
          <w:spacing w:val="-8"/>
        </w:rPr>
        <w:t xml:space="preserve"> </w:t>
      </w:r>
      <w:r w:rsidR="00EA468C">
        <w:t>staff</w:t>
      </w:r>
      <w:r w:rsidR="00EA468C">
        <w:rPr>
          <w:spacing w:val="-10"/>
        </w:rPr>
        <w:t xml:space="preserve"> </w:t>
      </w:r>
      <w:r w:rsidR="00EA468C">
        <w:t>from</w:t>
      </w:r>
      <w:r w:rsidR="00EA468C">
        <w:rPr>
          <w:spacing w:val="-9"/>
        </w:rPr>
        <w:t xml:space="preserve"> </w:t>
      </w:r>
      <w:r w:rsidR="00EA468C">
        <w:t>falls from height</w:t>
      </w:r>
    </w:p>
    <w:p w:rsidR="008F293F" w:rsidRDefault="008F293F">
      <w:pPr>
        <w:pStyle w:val="BodyText"/>
      </w:pPr>
    </w:p>
    <w:p w:rsidR="008F293F" w:rsidRDefault="00EA468C">
      <w:pPr>
        <w:pStyle w:val="BodyText"/>
        <w:ind w:left="540" w:right="592"/>
      </w:pPr>
      <w:r>
        <w:t>The</w:t>
      </w:r>
      <w:r>
        <w:rPr>
          <w:spacing w:val="39"/>
        </w:rPr>
        <w:t xml:space="preserve"> </w:t>
      </w:r>
      <w:r>
        <w:t>school</w:t>
      </w:r>
      <w:r>
        <w:rPr>
          <w:spacing w:val="40"/>
        </w:rPr>
        <w:t xml:space="preserve"> </w:t>
      </w:r>
      <w:r>
        <w:t>follows</w:t>
      </w:r>
      <w:r>
        <w:rPr>
          <w:spacing w:val="40"/>
        </w:rPr>
        <w:t xml:space="preserve"> </w:t>
      </w:r>
      <w:hyperlink r:id="rId21">
        <w:r>
          <w:rPr>
            <w:color w:val="0462C1"/>
            <w:u w:val="single" w:color="0462C1"/>
          </w:rPr>
          <w:t>national</w:t>
        </w:r>
        <w:r>
          <w:rPr>
            <w:color w:val="0462C1"/>
            <w:spacing w:val="40"/>
            <w:u w:val="single" w:color="0462C1"/>
          </w:rPr>
          <w:t xml:space="preserve"> </w:t>
        </w:r>
        <w:r>
          <w:rPr>
            <w:color w:val="0462C1"/>
            <w:u w:val="single" w:color="0462C1"/>
          </w:rPr>
          <w:t>guidance</w:t>
        </w:r>
        <w:r>
          <w:rPr>
            <w:color w:val="0462C1"/>
            <w:spacing w:val="39"/>
            <w:u w:val="single" w:color="0462C1"/>
          </w:rPr>
          <w:t xml:space="preserve"> </w:t>
        </w:r>
        <w:r>
          <w:rPr>
            <w:color w:val="0462C1"/>
            <w:u w:val="single" w:color="0462C1"/>
          </w:rPr>
          <w:t>published</w:t>
        </w:r>
        <w:r>
          <w:rPr>
            <w:color w:val="0462C1"/>
            <w:spacing w:val="38"/>
            <w:u w:val="single" w:color="0462C1"/>
          </w:rPr>
          <w:t xml:space="preserve"> </w:t>
        </w:r>
        <w:r>
          <w:rPr>
            <w:color w:val="0462C1"/>
            <w:u w:val="single" w:color="0462C1"/>
          </w:rPr>
          <w:t>by</w:t>
        </w:r>
        <w:r>
          <w:rPr>
            <w:color w:val="0462C1"/>
            <w:spacing w:val="38"/>
            <w:u w:val="single" w:color="0462C1"/>
          </w:rPr>
          <w:t xml:space="preserve"> </w:t>
        </w:r>
        <w:r>
          <w:rPr>
            <w:color w:val="0462C1"/>
            <w:u w:val="single" w:color="0462C1"/>
          </w:rPr>
          <w:t>Public</w:t>
        </w:r>
        <w:r>
          <w:rPr>
            <w:color w:val="0462C1"/>
            <w:spacing w:val="39"/>
            <w:u w:val="single" w:color="0462C1"/>
          </w:rPr>
          <w:t xml:space="preserve"> </w:t>
        </w:r>
        <w:r>
          <w:rPr>
            <w:color w:val="0462C1"/>
            <w:u w:val="single" w:color="0462C1"/>
          </w:rPr>
          <w:t>Health</w:t>
        </w:r>
        <w:r>
          <w:rPr>
            <w:color w:val="0462C1"/>
            <w:spacing w:val="35"/>
            <w:u w:val="single" w:color="0462C1"/>
          </w:rPr>
          <w:t xml:space="preserve"> </w:t>
        </w:r>
        <w:r>
          <w:rPr>
            <w:color w:val="0462C1"/>
            <w:u w:val="single" w:color="0462C1"/>
          </w:rPr>
          <w:t>England</w:t>
        </w:r>
      </w:hyperlink>
      <w:r>
        <w:rPr>
          <w:color w:val="0462C1"/>
          <w:spacing w:val="40"/>
          <w:u w:val="single" w:color="0462C1"/>
        </w:rPr>
        <w:t xml:space="preserve"> </w:t>
      </w:r>
      <w:r>
        <w:t>when</w:t>
      </w:r>
      <w:r>
        <w:rPr>
          <w:spacing w:val="38"/>
        </w:rPr>
        <w:t xml:space="preserve"> </w:t>
      </w:r>
      <w:r>
        <w:t>responding</w:t>
      </w:r>
      <w:r>
        <w:rPr>
          <w:spacing w:val="38"/>
        </w:rPr>
        <w:t xml:space="preserve"> </w:t>
      </w:r>
      <w:r>
        <w:t>to infection control issues.</w:t>
      </w:r>
    </w:p>
    <w:p w:rsidR="008F293F" w:rsidRDefault="008F293F">
      <w:pPr>
        <w:pStyle w:val="BodyText"/>
        <w:spacing w:before="12"/>
        <w:rPr>
          <w:sz w:val="21"/>
        </w:rPr>
      </w:pPr>
    </w:p>
    <w:p w:rsidR="008F293F" w:rsidRDefault="00EA468C">
      <w:pPr>
        <w:pStyle w:val="Heading1"/>
        <w:numPr>
          <w:ilvl w:val="0"/>
          <w:numId w:val="15"/>
        </w:numPr>
        <w:tabs>
          <w:tab w:val="left" w:pos="790"/>
        </w:tabs>
        <w:ind w:left="789" w:hanging="250"/>
      </w:pPr>
      <w:r>
        <w:rPr>
          <w:color w:val="2E5395"/>
        </w:rPr>
        <w:t>Roles</w:t>
      </w:r>
      <w:r>
        <w:rPr>
          <w:color w:val="2E5395"/>
          <w:spacing w:val="-4"/>
        </w:rPr>
        <w:t xml:space="preserve"> </w:t>
      </w:r>
      <w:r>
        <w:rPr>
          <w:color w:val="2E5395"/>
        </w:rPr>
        <w:t>and</w:t>
      </w:r>
      <w:r>
        <w:rPr>
          <w:color w:val="2E5395"/>
          <w:spacing w:val="-3"/>
        </w:rPr>
        <w:t xml:space="preserve"> </w:t>
      </w:r>
      <w:r>
        <w:rPr>
          <w:color w:val="2E5395"/>
          <w:spacing w:val="-2"/>
        </w:rPr>
        <w:t>Responsibilities</w:t>
      </w:r>
    </w:p>
    <w:p w:rsidR="008F293F" w:rsidRDefault="00EA468C">
      <w:pPr>
        <w:pStyle w:val="ListParagraph"/>
        <w:numPr>
          <w:ilvl w:val="1"/>
          <w:numId w:val="15"/>
        </w:numPr>
        <w:tabs>
          <w:tab w:val="left" w:pos="972"/>
        </w:tabs>
        <w:spacing w:before="181"/>
        <w:rPr>
          <w:b/>
        </w:rPr>
      </w:pPr>
      <w:r>
        <w:rPr>
          <w:b/>
          <w:color w:val="2E5395"/>
        </w:rPr>
        <w:t>The</w:t>
      </w:r>
      <w:r>
        <w:rPr>
          <w:b/>
          <w:color w:val="2E5395"/>
          <w:spacing w:val="-8"/>
        </w:rPr>
        <w:t xml:space="preserve"> </w:t>
      </w:r>
      <w:r>
        <w:rPr>
          <w:b/>
          <w:color w:val="2E5395"/>
        </w:rPr>
        <w:t>Governing</w:t>
      </w:r>
      <w:r>
        <w:rPr>
          <w:b/>
          <w:color w:val="2E5395"/>
          <w:spacing w:val="-4"/>
        </w:rPr>
        <w:t xml:space="preserve"> Board</w:t>
      </w:r>
    </w:p>
    <w:p w:rsidR="008F293F" w:rsidRDefault="00EA468C">
      <w:pPr>
        <w:pStyle w:val="BodyText"/>
        <w:spacing w:before="182" w:line="259" w:lineRule="auto"/>
        <w:ind w:left="540" w:right="592"/>
      </w:pPr>
      <w:r>
        <w:t>The governing board has ultimate responsibility for health and safety</w:t>
      </w:r>
      <w:r>
        <w:rPr>
          <w:spacing w:val="-1"/>
        </w:rPr>
        <w:t xml:space="preserve"> </w:t>
      </w:r>
      <w:r>
        <w:t>matters in the school, but will delegate day-to-day responsibility to the headteacher.</w:t>
      </w:r>
    </w:p>
    <w:p w:rsidR="008F293F" w:rsidRDefault="008F293F">
      <w:pPr>
        <w:pStyle w:val="BodyText"/>
        <w:spacing w:before="9"/>
        <w:rPr>
          <w:sz w:val="23"/>
        </w:rPr>
      </w:pPr>
    </w:p>
    <w:p w:rsidR="008F293F" w:rsidRDefault="00EA468C">
      <w:pPr>
        <w:pStyle w:val="BodyText"/>
        <w:spacing w:line="259" w:lineRule="auto"/>
        <w:ind w:left="540" w:right="592"/>
      </w:pPr>
      <w:r>
        <w:t>The governing board has a duty to take reasonable steps to ensure that staff and pupils are not</w:t>
      </w:r>
      <w:r>
        <w:rPr>
          <w:spacing w:val="80"/>
        </w:rPr>
        <w:t xml:space="preserve"> </w:t>
      </w:r>
      <w:r>
        <w:t>exposed to risks to their health and safety. This applies to activities on or off the school premises.</w:t>
      </w:r>
    </w:p>
    <w:p w:rsidR="008F293F" w:rsidRDefault="00EA468C">
      <w:pPr>
        <w:pStyle w:val="BodyText"/>
        <w:spacing w:line="269" w:lineRule="exact"/>
        <w:ind w:left="540"/>
      </w:pPr>
      <w:r>
        <w:t>The</w:t>
      </w:r>
      <w:r>
        <w:rPr>
          <w:spacing w:val="-6"/>
        </w:rPr>
        <w:t xml:space="preserve"> </w:t>
      </w:r>
      <w:r>
        <w:t>governing</w:t>
      </w:r>
      <w:r>
        <w:rPr>
          <w:spacing w:val="-4"/>
        </w:rPr>
        <w:t xml:space="preserve"> </w:t>
      </w:r>
      <w:r>
        <w:t>board</w:t>
      </w:r>
      <w:r>
        <w:rPr>
          <w:spacing w:val="-4"/>
        </w:rPr>
        <w:t xml:space="preserve"> </w:t>
      </w:r>
      <w:r>
        <w:t>as</w:t>
      </w:r>
      <w:r>
        <w:rPr>
          <w:spacing w:val="-3"/>
        </w:rPr>
        <w:t xml:space="preserve"> </w:t>
      </w:r>
      <w:r>
        <w:t>the</w:t>
      </w:r>
      <w:r>
        <w:rPr>
          <w:spacing w:val="-4"/>
        </w:rPr>
        <w:t xml:space="preserve"> </w:t>
      </w:r>
      <w:r>
        <w:t>employer,</w:t>
      </w:r>
      <w:r>
        <w:rPr>
          <w:spacing w:val="-5"/>
        </w:rPr>
        <w:t xml:space="preserve"> </w:t>
      </w:r>
      <w:r>
        <w:t>also</w:t>
      </w:r>
      <w:r>
        <w:rPr>
          <w:spacing w:val="-4"/>
        </w:rPr>
        <w:t xml:space="preserve"> </w:t>
      </w:r>
      <w:r>
        <w:t>has</w:t>
      </w:r>
      <w:r>
        <w:rPr>
          <w:spacing w:val="-3"/>
        </w:rPr>
        <w:t xml:space="preserve"> </w:t>
      </w:r>
      <w:r>
        <w:t>a</w:t>
      </w:r>
      <w:r>
        <w:rPr>
          <w:spacing w:val="-4"/>
        </w:rPr>
        <w:t xml:space="preserve"> </w:t>
      </w:r>
      <w:r>
        <w:t>duty</w:t>
      </w:r>
      <w:r>
        <w:rPr>
          <w:spacing w:val="-4"/>
        </w:rPr>
        <w:t xml:space="preserve"> </w:t>
      </w:r>
      <w:r>
        <w:rPr>
          <w:spacing w:val="-5"/>
        </w:rPr>
        <w:t>to:</w:t>
      </w:r>
    </w:p>
    <w:p w:rsidR="008F293F" w:rsidRDefault="00EA468C">
      <w:pPr>
        <w:pStyle w:val="ListParagraph"/>
        <w:numPr>
          <w:ilvl w:val="2"/>
          <w:numId w:val="15"/>
        </w:numPr>
        <w:tabs>
          <w:tab w:val="left" w:pos="1260"/>
          <w:tab w:val="left" w:pos="1261"/>
        </w:tabs>
        <w:spacing w:before="181" w:line="259" w:lineRule="auto"/>
        <w:ind w:right="604"/>
      </w:pPr>
      <w:r>
        <w:t>Assess</w:t>
      </w:r>
      <w:r>
        <w:rPr>
          <w:spacing w:val="40"/>
        </w:rPr>
        <w:t xml:space="preserve"> </w:t>
      </w:r>
      <w:r>
        <w:t>the</w:t>
      </w:r>
      <w:r>
        <w:rPr>
          <w:spacing w:val="40"/>
        </w:rPr>
        <w:t xml:space="preserve"> </w:t>
      </w:r>
      <w:r>
        <w:t>risks</w:t>
      </w:r>
      <w:r>
        <w:rPr>
          <w:spacing w:val="40"/>
        </w:rPr>
        <w:t xml:space="preserve"> </w:t>
      </w:r>
      <w:r>
        <w:t>to</w:t>
      </w:r>
      <w:r>
        <w:rPr>
          <w:spacing w:val="40"/>
        </w:rPr>
        <w:t xml:space="preserve"> </w:t>
      </w:r>
      <w:r>
        <w:t>staff</w:t>
      </w:r>
      <w:r>
        <w:rPr>
          <w:spacing w:val="40"/>
        </w:rPr>
        <w:t xml:space="preserve"> </w:t>
      </w:r>
      <w:r>
        <w:t>and</w:t>
      </w:r>
      <w:r>
        <w:rPr>
          <w:spacing w:val="40"/>
        </w:rPr>
        <w:t xml:space="preserve"> </w:t>
      </w:r>
      <w:r>
        <w:t>others</w:t>
      </w:r>
      <w:r>
        <w:rPr>
          <w:spacing w:val="40"/>
        </w:rPr>
        <w:t xml:space="preserve"> </w:t>
      </w:r>
      <w:r>
        <w:t>affected</w:t>
      </w:r>
      <w:r>
        <w:rPr>
          <w:spacing w:val="40"/>
        </w:rPr>
        <w:t xml:space="preserve"> </w:t>
      </w:r>
      <w:r>
        <w:t>by</w:t>
      </w:r>
      <w:r>
        <w:rPr>
          <w:spacing w:val="40"/>
        </w:rPr>
        <w:t xml:space="preserve"> </w:t>
      </w:r>
      <w:r>
        <w:t>school</w:t>
      </w:r>
      <w:r>
        <w:rPr>
          <w:spacing w:val="40"/>
        </w:rPr>
        <w:t xml:space="preserve"> </w:t>
      </w:r>
      <w:r>
        <w:t>activities</w:t>
      </w:r>
      <w:r>
        <w:rPr>
          <w:spacing w:val="40"/>
        </w:rPr>
        <w:t xml:space="preserve"> </w:t>
      </w:r>
      <w:r>
        <w:t>in</w:t>
      </w:r>
      <w:r>
        <w:rPr>
          <w:spacing w:val="40"/>
        </w:rPr>
        <w:t xml:space="preserve"> </w:t>
      </w:r>
      <w:r>
        <w:t>order</w:t>
      </w:r>
      <w:r>
        <w:rPr>
          <w:spacing w:val="40"/>
        </w:rPr>
        <w:t xml:space="preserve"> </w:t>
      </w:r>
      <w:r>
        <w:t>to</w:t>
      </w:r>
      <w:r>
        <w:rPr>
          <w:spacing w:val="40"/>
        </w:rPr>
        <w:t xml:space="preserve"> </w:t>
      </w:r>
      <w:r>
        <w:t>identify</w:t>
      </w:r>
      <w:r>
        <w:rPr>
          <w:spacing w:val="40"/>
        </w:rPr>
        <w:t xml:space="preserve"> </w:t>
      </w:r>
      <w:r>
        <w:t>and introduce the health and safety measures necessary to manage those risks</w:t>
      </w:r>
    </w:p>
    <w:p w:rsidR="008F293F" w:rsidRDefault="00EA468C">
      <w:pPr>
        <w:pStyle w:val="ListParagraph"/>
        <w:numPr>
          <w:ilvl w:val="2"/>
          <w:numId w:val="15"/>
        </w:numPr>
        <w:tabs>
          <w:tab w:val="left" w:pos="1260"/>
          <w:tab w:val="left" w:pos="1261"/>
        </w:tabs>
        <w:spacing w:before="1"/>
      </w:pPr>
      <w:r>
        <w:t>Inform</w:t>
      </w:r>
      <w:r>
        <w:rPr>
          <w:spacing w:val="-6"/>
        </w:rPr>
        <w:t xml:space="preserve"> </w:t>
      </w:r>
      <w:r>
        <w:t>employees</w:t>
      </w:r>
      <w:r>
        <w:rPr>
          <w:spacing w:val="-3"/>
        </w:rPr>
        <w:t xml:space="preserve"> </w:t>
      </w:r>
      <w:r>
        <w:t>about</w:t>
      </w:r>
      <w:r>
        <w:rPr>
          <w:spacing w:val="-6"/>
        </w:rPr>
        <w:t xml:space="preserve"> </w:t>
      </w:r>
      <w:r>
        <w:t>risks</w:t>
      </w:r>
      <w:r>
        <w:rPr>
          <w:spacing w:val="-4"/>
        </w:rPr>
        <w:t xml:space="preserve"> </w:t>
      </w:r>
      <w:r>
        <w:t>and</w:t>
      </w:r>
      <w:r>
        <w:rPr>
          <w:spacing w:val="-4"/>
        </w:rPr>
        <w:t xml:space="preserve"> </w:t>
      </w:r>
      <w:r>
        <w:t>the</w:t>
      </w:r>
      <w:r>
        <w:rPr>
          <w:spacing w:val="-5"/>
        </w:rPr>
        <w:t xml:space="preserve"> </w:t>
      </w:r>
      <w:r>
        <w:t>measures</w:t>
      </w:r>
      <w:r>
        <w:rPr>
          <w:spacing w:val="-3"/>
        </w:rPr>
        <w:t xml:space="preserve"> </w:t>
      </w:r>
      <w:r>
        <w:t>in</w:t>
      </w:r>
      <w:r>
        <w:rPr>
          <w:spacing w:val="-6"/>
        </w:rPr>
        <w:t xml:space="preserve"> </w:t>
      </w:r>
      <w:r>
        <w:t>place</w:t>
      </w:r>
      <w:r>
        <w:rPr>
          <w:spacing w:val="-4"/>
        </w:rPr>
        <w:t xml:space="preserve"> </w:t>
      </w:r>
      <w:r>
        <w:t>to</w:t>
      </w:r>
      <w:r>
        <w:rPr>
          <w:spacing w:val="-5"/>
        </w:rPr>
        <w:t xml:space="preserve"> </w:t>
      </w:r>
      <w:r>
        <w:t>manage</w:t>
      </w:r>
      <w:r>
        <w:rPr>
          <w:spacing w:val="-6"/>
        </w:rPr>
        <w:t xml:space="preserve"> </w:t>
      </w:r>
      <w:r>
        <w:rPr>
          <w:spacing w:val="-4"/>
        </w:rPr>
        <w:t>them</w:t>
      </w:r>
    </w:p>
    <w:p w:rsidR="008F293F" w:rsidRDefault="00EA468C">
      <w:pPr>
        <w:pStyle w:val="ListParagraph"/>
        <w:numPr>
          <w:ilvl w:val="2"/>
          <w:numId w:val="15"/>
        </w:numPr>
        <w:tabs>
          <w:tab w:val="left" w:pos="1260"/>
          <w:tab w:val="left" w:pos="1261"/>
        </w:tabs>
        <w:spacing w:before="21"/>
      </w:pPr>
      <w:r>
        <w:t>Ensure</w:t>
      </w:r>
      <w:r>
        <w:rPr>
          <w:spacing w:val="-6"/>
        </w:rPr>
        <w:t xml:space="preserve"> </w:t>
      </w:r>
      <w:r>
        <w:t>that</w:t>
      </w:r>
      <w:r>
        <w:rPr>
          <w:spacing w:val="-5"/>
        </w:rPr>
        <w:t xml:space="preserve"> </w:t>
      </w:r>
      <w:r>
        <w:t>adequate</w:t>
      </w:r>
      <w:r>
        <w:rPr>
          <w:spacing w:val="-3"/>
        </w:rPr>
        <w:t xml:space="preserve"> </w:t>
      </w:r>
      <w:r>
        <w:t>health</w:t>
      </w:r>
      <w:r>
        <w:rPr>
          <w:spacing w:val="-5"/>
        </w:rPr>
        <w:t xml:space="preserve"> </w:t>
      </w:r>
      <w:r>
        <w:t>and</w:t>
      </w:r>
      <w:r>
        <w:rPr>
          <w:spacing w:val="-4"/>
        </w:rPr>
        <w:t xml:space="preserve"> </w:t>
      </w:r>
      <w:r>
        <w:t>safety</w:t>
      </w:r>
      <w:r>
        <w:rPr>
          <w:spacing w:val="-4"/>
        </w:rPr>
        <w:t xml:space="preserve"> </w:t>
      </w:r>
      <w:r>
        <w:t>training</w:t>
      </w:r>
      <w:r>
        <w:rPr>
          <w:spacing w:val="-5"/>
        </w:rPr>
        <w:t xml:space="preserve"> </w:t>
      </w:r>
      <w:r>
        <w:t>is</w:t>
      </w:r>
      <w:r>
        <w:rPr>
          <w:spacing w:val="-3"/>
        </w:rPr>
        <w:t xml:space="preserve"> </w:t>
      </w:r>
      <w:r>
        <w:rPr>
          <w:spacing w:val="-2"/>
        </w:rPr>
        <w:t>provided</w:t>
      </w:r>
    </w:p>
    <w:p w:rsidR="008F293F" w:rsidRDefault="008F293F">
      <w:pPr>
        <w:sectPr w:rsidR="008F293F">
          <w:footerReference w:type="default" r:id="rId22"/>
          <w:pgSz w:w="11910" w:h="16840"/>
          <w:pgMar w:top="620" w:right="120" w:bottom="1200" w:left="180" w:header="0" w:footer="1018" w:gutter="0"/>
          <w:pgNumType w:start="1"/>
          <w:cols w:space="720"/>
        </w:sectPr>
      </w:pPr>
    </w:p>
    <w:p w:rsidR="008F293F" w:rsidRDefault="00EA468C">
      <w:pPr>
        <w:pStyle w:val="Heading1"/>
        <w:numPr>
          <w:ilvl w:val="1"/>
          <w:numId w:val="15"/>
        </w:numPr>
        <w:tabs>
          <w:tab w:val="left" w:pos="972"/>
        </w:tabs>
        <w:spacing w:before="86"/>
        <w:ind w:left="972"/>
      </w:pPr>
      <w:r>
        <w:rPr>
          <w:color w:val="2E5395"/>
          <w:spacing w:val="-2"/>
        </w:rPr>
        <w:lastRenderedPageBreak/>
        <w:t>Headteacher</w:t>
      </w:r>
    </w:p>
    <w:p w:rsidR="008F293F" w:rsidRDefault="00EA468C">
      <w:pPr>
        <w:pStyle w:val="BodyText"/>
        <w:spacing w:before="182"/>
        <w:ind w:left="540"/>
        <w:jc w:val="both"/>
      </w:pPr>
      <w:r>
        <w:t>The</w:t>
      </w:r>
      <w:r>
        <w:rPr>
          <w:spacing w:val="-7"/>
        </w:rPr>
        <w:t xml:space="preserve"> </w:t>
      </w:r>
      <w:r>
        <w:t>headteacher</w:t>
      </w:r>
      <w:r>
        <w:rPr>
          <w:spacing w:val="-5"/>
        </w:rPr>
        <w:t xml:space="preserve"> </w:t>
      </w:r>
      <w:r>
        <w:t>is</w:t>
      </w:r>
      <w:r>
        <w:rPr>
          <w:spacing w:val="-5"/>
        </w:rPr>
        <w:t xml:space="preserve"> </w:t>
      </w:r>
      <w:r>
        <w:t>responsible</w:t>
      </w:r>
      <w:r>
        <w:rPr>
          <w:spacing w:val="-4"/>
        </w:rPr>
        <w:t xml:space="preserve"> </w:t>
      </w:r>
      <w:r>
        <w:t>for</w:t>
      </w:r>
      <w:r>
        <w:rPr>
          <w:spacing w:val="-5"/>
        </w:rPr>
        <w:t xml:space="preserve"> </w:t>
      </w:r>
      <w:r>
        <w:t>health</w:t>
      </w:r>
      <w:r>
        <w:rPr>
          <w:spacing w:val="-6"/>
        </w:rPr>
        <w:t xml:space="preserve"> </w:t>
      </w:r>
      <w:r>
        <w:t>and</w:t>
      </w:r>
      <w:r>
        <w:rPr>
          <w:spacing w:val="-5"/>
        </w:rPr>
        <w:t xml:space="preserve"> </w:t>
      </w:r>
      <w:r>
        <w:t>safety</w:t>
      </w:r>
      <w:r>
        <w:rPr>
          <w:spacing w:val="-5"/>
        </w:rPr>
        <w:t xml:space="preserve"> </w:t>
      </w:r>
      <w:r>
        <w:t>day-to-day.</w:t>
      </w:r>
      <w:r>
        <w:rPr>
          <w:spacing w:val="-7"/>
        </w:rPr>
        <w:t xml:space="preserve"> </w:t>
      </w:r>
      <w:r>
        <w:t>This</w:t>
      </w:r>
      <w:r>
        <w:rPr>
          <w:spacing w:val="-4"/>
        </w:rPr>
        <w:t xml:space="preserve"> </w:t>
      </w:r>
      <w:r>
        <w:rPr>
          <w:spacing w:val="-2"/>
        </w:rPr>
        <w:t>involves:</w:t>
      </w:r>
    </w:p>
    <w:p w:rsidR="008F293F" w:rsidRDefault="00EA468C">
      <w:pPr>
        <w:pStyle w:val="ListParagraph"/>
        <w:numPr>
          <w:ilvl w:val="2"/>
          <w:numId w:val="15"/>
        </w:numPr>
        <w:tabs>
          <w:tab w:val="left" w:pos="1260"/>
          <w:tab w:val="left" w:pos="1261"/>
        </w:tabs>
        <w:spacing w:before="160" w:line="269" w:lineRule="exact"/>
      </w:pPr>
      <w:r>
        <w:t>Implementing</w:t>
      </w:r>
      <w:r>
        <w:rPr>
          <w:spacing w:val="-7"/>
        </w:rPr>
        <w:t xml:space="preserve"> </w:t>
      </w:r>
      <w:r>
        <w:t>the</w:t>
      </w:r>
      <w:r>
        <w:rPr>
          <w:spacing w:val="-5"/>
        </w:rPr>
        <w:t xml:space="preserve"> </w:t>
      </w:r>
      <w:r>
        <w:t>health</w:t>
      </w:r>
      <w:r>
        <w:rPr>
          <w:spacing w:val="-7"/>
        </w:rPr>
        <w:t xml:space="preserve"> </w:t>
      </w:r>
      <w:r>
        <w:t>and</w:t>
      </w:r>
      <w:r>
        <w:rPr>
          <w:spacing w:val="-5"/>
        </w:rPr>
        <w:t xml:space="preserve"> </w:t>
      </w:r>
      <w:r>
        <w:t>safety</w:t>
      </w:r>
      <w:r>
        <w:rPr>
          <w:spacing w:val="-6"/>
        </w:rPr>
        <w:t xml:space="preserve"> </w:t>
      </w:r>
      <w:r>
        <w:rPr>
          <w:spacing w:val="-2"/>
        </w:rPr>
        <w:t>policy</w:t>
      </w:r>
    </w:p>
    <w:p w:rsidR="008F293F" w:rsidRDefault="00EA468C">
      <w:pPr>
        <w:pStyle w:val="ListParagraph"/>
        <w:numPr>
          <w:ilvl w:val="2"/>
          <w:numId w:val="15"/>
        </w:numPr>
        <w:tabs>
          <w:tab w:val="left" w:pos="1260"/>
          <w:tab w:val="left" w:pos="1261"/>
        </w:tabs>
        <w:spacing w:line="269" w:lineRule="exact"/>
      </w:pPr>
      <w:r>
        <w:t>Ensuring</w:t>
      </w:r>
      <w:r>
        <w:rPr>
          <w:spacing w:val="-5"/>
        </w:rPr>
        <w:t xml:space="preserve"> </w:t>
      </w:r>
      <w:r>
        <w:t>there</w:t>
      </w:r>
      <w:r>
        <w:rPr>
          <w:spacing w:val="-3"/>
        </w:rPr>
        <w:t xml:space="preserve"> </w:t>
      </w:r>
      <w:r>
        <w:t>is</w:t>
      </w:r>
      <w:r>
        <w:rPr>
          <w:spacing w:val="-4"/>
        </w:rPr>
        <w:t xml:space="preserve"> </w:t>
      </w:r>
      <w:r>
        <w:t>enough</w:t>
      </w:r>
      <w:r>
        <w:rPr>
          <w:spacing w:val="-4"/>
        </w:rPr>
        <w:t xml:space="preserve"> </w:t>
      </w:r>
      <w:r>
        <w:t>staff</w:t>
      </w:r>
      <w:r>
        <w:rPr>
          <w:spacing w:val="-3"/>
        </w:rPr>
        <w:t xml:space="preserve"> </w:t>
      </w:r>
      <w:r>
        <w:t>to</w:t>
      </w:r>
      <w:r>
        <w:rPr>
          <w:spacing w:val="-5"/>
        </w:rPr>
        <w:t xml:space="preserve"> </w:t>
      </w:r>
      <w:r>
        <w:t>safely</w:t>
      </w:r>
      <w:r>
        <w:rPr>
          <w:spacing w:val="-4"/>
        </w:rPr>
        <w:t xml:space="preserve"> </w:t>
      </w:r>
      <w:r>
        <w:t>supervise</w:t>
      </w:r>
      <w:r>
        <w:rPr>
          <w:spacing w:val="-3"/>
        </w:rPr>
        <w:t xml:space="preserve"> </w:t>
      </w:r>
      <w:r>
        <w:rPr>
          <w:spacing w:val="-2"/>
        </w:rPr>
        <w:t>pupils</w:t>
      </w:r>
    </w:p>
    <w:p w:rsidR="008F293F" w:rsidRDefault="00EA468C">
      <w:pPr>
        <w:pStyle w:val="ListParagraph"/>
        <w:numPr>
          <w:ilvl w:val="2"/>
          <w:numId w:val="15"/>
        </w:numPr>
        <w:tabs>
          <w:tab w:val="left" w:pos="1260"/>
          <w:tab w:val="left" w:pos="1261"/>
        </w:tabs>
        <w:spacing w:before="2" w:line="269" w:lineRule="exact"/>
      </w:pPr>
      <w:r>
        <w:t>Ensuring</w:t>
      </w:r>
      <w:r>
        <w:rPr>
          <w:spacing w:val="-8"/>
        </w:rPr>
        <w:t xml:space="preserve"> </w:t>
      </w:r>
      <w:r>
        <w:t>that</w:t>
      </w:r>
      <w:r>
        <w:rPr>
          <w:spacing w:val="-5"/>
        </w:rPr>
        <w:t xml:space="preserve"> </w:t>
      </w:r>
      <w:r>
        <w:t>the</w:t>
      </w:r>
      <w:r>
        <w:rPr>
          <w:spacing w:val="-5"/>
        </w:rPr>
        <w:t xml:space="preserve"> </w:t>
      </w:r>
      <w:r>
        <w:t>school</w:t>
      </w:r>
      <w:r>
        <w:rPr>
          <w:spacing w:val="-5"/>
        </w:rPr>
        <w:t xml:space="preserve"> </w:t>
      </w:r>
      <w:r>
        <w:t>building</w:t>
      </w:r>
      <w:r>
        <w:rPr>
          <w:spacing w:val="-4"/>
        </w:rPr>
        <w:t xml:space="preserve"> </w:t>
      </w:r>
      <w:r>
        <w:t>and</w:t>
      </w:r>
      <w:r>
        <w:rPr>
          <w:spacing w:val="-5"/>
        </w:rPr>
        <w:t xml:space="preserve"> </w:t>
      </w:r>
      <w:r>
        <w:t>premises</w:t>
      </w:r>
      <w:r>
        <w:rPr>
          <w:spacing w:val="-3"/>
        </w:rPr>
        <w:t xml:space="preserve"> </w:t>
      </w:r>
      <w:r>
        <w:t>are</w:t>
      </w:r>
      <w:r>
        <w:rPr>
          <w:spacing w:val="-5"/>
        </w:rPr>
        <w:t xml:space="preserve"> </w:t>
      </w:r>
      <w:r>
        <w:t>safe</w:t>
      </w:r>
      <w:r>
        <w:rPr>
          <w:spacing w:val="-4"/>
        </w:rPr>
        <w:t xml:space="preserve"> </w:t>
      </w:r>
      <w:r>
        <w:t>and</w:t>
      </w:r>
      <w:r>
        <w:rPr>
          <w:spacing w:val="-5"/>
        </w:rPr>
        <w:t xml:space="preserve"> </w:t>
      </w:r>
      <w:r>
        <w:t>regularly</w:t>
      </w:r>
      <w:r>
        <w:rPr>
          <w:spacing w:val="-5"/>
        </w:rPr>
        <w:t xml:space="preserve"> </w:t>
      </w:r>
      <w:r>
        <w:rPr>
          <w:spacing w:val="-2"/>
        </w:rPr>
        <w:t>inspected</w:t>
      </w:r>
    </w:p>
    <w:p w:rsidR="008F293F" w:rsidRDefault="00EA468C">
      <w:pPr>
        <w:pStyle w:val="ListParagraph"/>
        <w:numPr>
          <w:ilvl w:val="2"/>
          <w:numId w:val="15"/>
        </w:numPr>
        <w:tabs>
          <w:tab w:val="left" w:pos="1260"/>
          <w:tab w:val="left" w:pos="1261"/>
        </w:tabs>
        <w:spacing w:line="269" w:lineRule="exact"/>
      </w:pPr>
      <w:r>
        <w:t>Providing</w:t>
      </w:r>
      <w:r>
        <w:rPr>
          <w:spacing w:val="-7"/>
        </w:rPr>
        <w:t xml:space="preserve"> </w:t>
      </w:r>
      <w:r>
        <w:t>adequate</w:t>
      </w:r>
      <w:r>
        <w:rPr>
          <w:spacing w:val="-5"/>
        </w:rPr>
        <w:t xml:space="preserve"> </w:t>
      </w:r>
      <w:r>
        <w:t>training</w:t>
      </w:r>
      <w:r>
        <w:rPr>
          <w:spacing w:val="-6"/>
        </w:rPr>
        <w:t xml:space="preserve"> </w:t>
      </w:r>
      <w:r>
        <w:t>for</w:t>
      </w:r>
      <w:r>
        <w:rPr>
          <w:spacing w:val="-6"/>
        </w:rPr>
        <w:t xml:space="preserve"> </w:t>
      </w:r>
      <w:r>
        <w:t>school</w:t>
      </w:r>
      <w:r>
        <w:rPr>
          <w:spacing w:val="-4"/>
        </w:rPr>
        <w:t xml:space="preserve"> </w:t>
      </w:r>
      <w:r>
        <w:rPr>
          <w:spacing w:val="-2"/>
        </w:rPr>
        <w:t>staff</w:t>
      </w:r>
    </w:p>
    <w:p w:rsidR="008F293F" w:rsidRDefault="00EA468C">
      <w:pPr>
        <w:pStyle w:val="ListParagraph"/>
        <w:numPr>
          <w:ilvl w:val="2"/>
          <w:numId w:val="15"/>
        </w:numPr>
        <w:tabs>
          <w:tab w:val="left" w:pos="1260"/>
          <w:tab w:val="left" w:pos="1261"/>
        </w:tabs>
        <w:spacing w:line="269" w:lineRule="exact"/>
      </w:pPr>
      <w:r>
        <w:t>Reporting</w:t>
      </w:r>
      <w:r>
        <w:rPr>
          <w:spacing w:val="-6"/>
        </w:rPr>
        <w:t xml:space="preserve"> </w:t>
      </w:r>
      <w:r>
        <w:t>to</w:t>
      </w:r>
      <w:r>
        <w:rPr>
          <w:spacing w:val="-4"/>
        </w:rPr>
        <w:t xml:space="preserve"> </w:t>
      </w:r>
      <w:r>
        <w:t>the</w:t>
      </w:r>
      <w:r>
        <w:rPr>
          <w:spacing w:val="-4"/>
        </w:rPr>
        <w:t xml:space="preserve"> </w:t>
      </w:r>
      <w:r>
        <w:t>governing</w:t>
      </w:r>
      <w:r>
        <w:rPr>
          <w:spacing w:val="-4"/>
        </w:rPr>
        <w:t xml:space="preserve"> </w:t>
      </w:r>
      <w:r>
        <w:t>board</w:t>
      </w:r>
      <w:r>
        <w:rPr>
          <w:spacing w:val="-3"/>
        </w:rPr>
        <w:t xml:space="preserve"> </w:t>
      </w:r>
      <w:r>
        <w:t>on</w:t>
      </w:r>
      <w:r>
        <w:rPr>
          <w:spacing w:val="-5"/>
        </w:rPr>
        <w:t xml:space="preserve"> </w:t>
      </w:r>
      <w:r>
        <w:t>health</w:t>
      </w:r>
      <w:r>
        <w:rPr>
          <w:spacing w:val="-6"/>
        </w:rPr>
        <w:t xml:space="preserve"> </w:t>
      </w:r>
      <w:r>
        <w:t>and</w:t>
      </w:r>
      <w:r>
        <w:rPr>
          <w:spacing w:val="-3"/>
        </w:rPr>
        <w:t xml:space="preserve"> </w:t>
      </w:r>
      <w:r>
        <w:t>safety</w:t>
      </w:r>
      <w:r>
        <w:rPr>
          <w:spacing w:val="-4"/>
        </w:rPr>
        <w:t xml:space="preserve"> </w:t>
      </w:r>
      <w:r>
        <w:rPr>
          <w:spacing w:val="-2"/>
        </w:rPr>
        <w:t>matters</w:t>
      </w:r>
    </w:p>
    <w:p w:rsidR="008F293F" w:rsidRDefault="00EA468C">
      <w:pPr>
        <w:pStyle w:val="ListParagraph"/>
        <w:numPr>
          <w:ilvl w:val="2"/>
          <w:numId w:val="15"/>
        </w:numPr>
        <w:tabs>
          <w:tab w:val="left" w:pos="1260"/>
          <w:tab w:val="left" w:pos="1261"/>
        </w:tabs>
        <w:spacing w:before="1" w:line="269" w:lineRule="exact"/>
      </w:pPr>
      <w:r>
        <w:t>Ensuring</w:t>
      </w:r>
      <w:r>
        <w:rPr>
          <w:spacing w:val="-9"/>
        </w:rPr>
        <w:t xml:space="preserve"> </w:t>
      </w:r>
      <w:r>
        <w:t>appropriate</w:t>
      </w:r>
      <w:r>
        <w:rPr>
          <w:spacing w:val="-6"/>
        </w:rPr>
        <w:t xml:space="preserve"> </w:t>
      </w:r>
      <w:r>
        <w:t>evacuation</w:t>
      </w:r>
      <w:r>
        <w:rPr>
          <w:spacing w:val="-6"/>
        </w:rPr>
        <w:t xml:space="preserve"> </w:t>
      </w:r>
      <w:r>
        <w:t>procedures</w:t>
      </w:r>
      <w:r>
        <w:rPr>
          <w:spacing w:val="-8"/>
        </w:rPr>
        <w:t xml:space="preserve"> </w:t>
      </w:r>
      <w:r>
        <w:t>are</w:t>
      </w:r>
      <w:r>
        <w:rPr>
          <w:spacing w:val="-5"/>
        </w:rPr>
        <w:t xml:space="preserve"> </w:t>
      </w:r>
      <w:r>
        <w:t>in</w:t>
      </w:r>
      <w:r>
        <w:rPr>
          <w:spacing w:val="-7"/>
        </w:rPr>
        <w:t xml:space="preserve"> </w:t>
      </w:r>
      <w:r>
        <w:t>place</w:t>
      </w:r>
      <w:r>
        <w:rPr>
          <w:spacing w:val="-5"/>
        </w:rPr>
        <w:t xml:space="preserve"> </w:t>
      </w:r>
      <w:r>
        <w:t>and</w:t>
      </w:r>
      <w:r>
        <w:rPr>
          <w:spacing w:val="-6"/>
        </w:rPr>
        <w:t xml:space="preserve"> </w:t>
      </w:r>
      <w:r>
        <w:t>regular</w:t>
      </w:r>
      <w:r>
        <w:rPr>
          <w:spacing w:val="-5"/>
        </w:rPr>
        <w:t xml:space="preserve"> </w:t>
      </w:r>
      <w:r>
        <w:t>fire</w:t>
      </w:r>
      <w:r>
        <w:rPr>
          <w:spacing w:val="-5"/>
        </w:rPr>
        <w:t xml:space="preserve"> </w:t>
      </w:r>
      <w:r>
        <w:t>drills</w:t>
      </w:r>
      <w:r>
        <w:rPr>
          <w:spacing w:val="-6"/>
        </w:rPr>
        <w:t xml:space="preserve"> </w:t>
      </w:r>
      <w:r>
        <w:t>are</w:t>
      </w:r>
      <w:r>
        <w:rPr>
          <w:spacing w:val="-5"/>
        </w:rPr>
        <w:t xml:space="preserve"> </w:t>
      </w:r>
      <w:r>
        <w:rPr>
          <w:spacing w:val="-4"/>
        </w:rPr>
        <w:t>held</w:t>
      </w:r>
    </w:p>
    <w:p w:rsidR="008F293F" w:rsidRDefault="00EA468C">
      <w:pPr>
        <w:pStyle w:val="ListParagraph"/>
        <w:numPr>
          <w:ilvl w:val="2"/>
          <w:numId w:val="15"/>
        </w:numPr>
        <w:tabs>
          <w:tab w:val="left" w:pos="1260"/>
          <w:tab w:val="left" w:pos="1261"/>
        </w:tabs>
        <w:ind w:right="600"/>
      </w:pPr>
      <w:r>
        <w:t>Ensuring that in their absence, health and safety responsibilities are delegated to another member of staff</w:t>
      </w:r>
    </w:p>
    <w:p w:rsidR="008F293F" w:rsidRDefault="00EA468C">
      <w:pPr>
        <w:pStyle w:val="ListParagraph"/>
        <w:numPr>
          <w:ilvl w:val="2"/>
          <w:numId w:val="15"/>
        </w:numPr>
        <w:tabs>
          <w:tab w:val="left" w:pos="1260"/>
          <w:tab w:val="left" w:pos="1261"/>
        </w:tabs>
        <w:spacing w:line="269" w:lineRule="exact"/>
      </w:pPr>
      <w:r>
        <w:t>Ensuring</w:t>
      </w:r>
      <w:r>
        <w:rPr>
          <w:spacing w:val="-6"/>
        </w:rPr>
        <w:t xml:space="preserve"> </w:t>
      </w:r>
      <w:r>
        <w:t>all</w:t>
      </w:r>
      <w:r>
        <w:rPr>
          <w:spacing w:val="-4"/>
        </w:rPr>
        <w:t xml:space="preserve"> </w:t>
      </w:r>
      <w:r>
        <w:t>risk</w:t>
      </w:r>
      <w:r>
        <w:rPr>
          <w:spacing w:val="-6"/>
        </w:rPr>
        <w:t xml:space="preserve"> </w:t>
      </w:r>
      <w:r>
        <w:t>assessments</w:t>
      </w:r>
      <w:r>
        <w:rPr>
          <w:spacing w:val="-5"/>
        </w:rPr>
        <w:t xml:space="preserve"> </w:t>
      </w:r>
      <w:r>
        <w:t>are</w:t>
      </w:r>
      <w:r>
        <w:rPr>
          <w:spacing w:val="-5"/>
        </w:rPr>
        <w:t xml:space="preserve"> </w:t>
      </w:r>
      <w:r>
        <w:t>completed</w:t>
      </w:r>
      <w:r>
        <w:rPr>
          <w:spacing w:val="-5"/>
        </w:rPr>
        <w:t xml:space="preserve"> </w:t>
      </w:r>
      <w:r>
        <w:t>and</w:t>
      </w:r>
      <w:r>
        <w:rPr>
          <w:spacing w:val="-5"/>
        </w:rPr>
        <w:t xml:space="preserve"> </w:t>
      </w:r>
      <w:r>
        <w:rPr>
          <w:spacing w:val="-2"/>
        </w:rPr>
        <w:t>reviewed</w:t>
      </w:r>
    </w:p>
    <w:p w:rsidR="008F293F" w:rsidRDefault="00EA468C">
      <w:pPr>
        <w:pStyle w:val="ListParagraph"/>
        <w:numPr>
          <w:ilvl w:val="2"/>
          <w:numId w:val="15"/>
        </w:numPr>
        <w:tabs>
          <w:tab w:val="left" w:pos="1260"/>
          <w:tab w:val="left" w:pos="1261"/>
        </w:tabs>
        <w:ind w:right="603"/>
      </w:pPr>
      <w:r>
        <w:t>Monitoring cleaning contracts, and ensuring cleaners are appropriately trained and have access to personal protective equipment, where necessary.</w:t>
      </w:r>
    </w:p>
    <w:p w:rsidR="008F293F" w:rsidRDefault="00EA468C">
      <w:pPr>
        <w:pStyle w:val="BodyText"/>
        <w:spacing w:before="161"/>
        <w:ind w:left="540" w:right="595"/>
        <w:jc w:val="both"/>
      </w:pPr>
      <w:r>
        <w:t>In</w:t>
      </w:r>
      <w:r>
        <w:rPr>
          <w:spacing w:val="-8"/>
        </w:rPr>
        <w:t xml:space="preserve"> </w:t>
      </w:r>
      <w:r>
        <w:t>the</w:t>
      </w:r>
      <w:r>
        <w:rPr>
          <w:spacing w:val="-8"/>
        </w:rPr>
        <w:t xml:space="preserve"> </w:t>
      </w:r>
      <w:r>
        <w:t>headteacher’s</w:t>
      </w:r>
      <w:r>
        <w:rPr>
          <w:spacing w:val="-10"/>
        </w:rPr>
        <w:t xml:space="preserve"> </w:t>
      </w:r>
      <w:r>
        <w:t>absence,</w:t>
      </w:r>
      <w:r>
        <w:rPr>
          <w:spacing w:val="-9"/>
        </w:rPr>
        <w:t xml:space="preserve"> </w:t>
      </w:r>
      <w:r>
        <w:t>the</w:t>
      </w:r>
      <w:r>
        <w:rPr>
          <w:spacing w:val="-8"/>
        </w:rPr>
        <w:t xml:space="preserve"> </w:t>
      </w:r>
      <w:r>
        <w:t>deputy</w:t>
      </w:r>
      <w:r>
        <w:rPr>
          <w:spacing w:val="-9"/>
        </w:rPr>
        <w:t xml:space="preserve"> </w:t>
      </w:r>
      <w:r>
        <w:t>head</w:t>
      </w:r>
      <w:r>
        <w:rPr>
          <w:spacing w:val="-8"/>
        </w:rPr>
        <w:t xml:space="preserve"> </w:t>
      </w:r>
      <w:r>
        <w:t>assumes</w:t>
      </w:r>
      <w:r>
        <w:rPr>
          <w:spacing w:val="-8"/>
        </w:rPr>
        <w:t xml:space="preserve"> </w:t>
      </w:r>
      <w:r>
        <w:t>the</w:t>
      </w:r>
      <w:r>
        <w:rPr>
          <w:spacing w:val="-10"/>
        </w:rPr>
        <w:t xml:space="preserve"> </w:t>
      </w:r>
      <w:r>
        <w:t>above</w:t>
      </w:r>
      <w:r>
        <w:rPr>
          <w:spacing w:val="-10"/>
        </w:rPr>
        <w:t xml:space="preserve"> </w:t>
      </w:r>
      <w:r>
        <w:t>day-to-day</w:t>
      </w:r>
      <w:r>
        <w:rPr>
          <w:spacing w:val="-9"/>
        </w:rPr>
        <w:t xml:space="preserve"> </w:t>
      </w:r>
      <w:r>
        <w:t>health</w:t>
      </w:r>
      <w:r>
        <w:rPr>
          <w:spacing w:val="-11"/>
        </w:rPr>
        <w:t xml:space="preserve"> </w:t>
      </w:r>
      <w:r>
        <w:t>and</w:t>
      </w:r>
      <w:r>
        <w:rPr>
          <w:spacing w:val="-8"/>
        </w:rPr>
        <w:t xml:space="preserve"> </w:t>
      </w:r>
      <w:r>
        <w:t xml:space="preserve">safety </w:t>
      </w:r>
      <w:r>
        <w:rPr>
          <w:spacing w:val="-2"/>
        </w:rPr>
        <w:t>responsibilities.</w:t>
      </w:r>
    </w:p>
    <w:p w:rsidR="008F293F" w:rsidRDefault="008F293F">
      <w:pPr>
        <w:pStyle w:val="BodyText"/>
        <w:spacing w:before="6"/>
        <w:rPr>
          <w:sz w:val="19"/>
        </w:rPr>
      </w:pPr>
    </w:p>
    <w:p w:rsidR="008F293F" w:rsidRDefault="00EA468C">
      <w:pPr>
        <w:pStyle w:val="Heading1"/>
        <w:numPr>
          <w:ilvl w:val="1"/>
          <w:numId w:val="15"/>
        </w:numPr>
        <w:tabs>
          <w:tab w:val="left" w:pos="972"/>
        </w:tabs>
        <w:ind w:left="972"/>
      </w:pPr>
      <w:r>
        <w:rPr>
          <w:color w:val="2E5395"/>
        </w:rPr>
        <w:t>Health</w:t>
      </w:r>
      <w:r>
        <w:rPr>
          <w:color w:val="2E5395"/>
          <w:spacing w:val="-8"/>
        </w:rPr>
        <w:t xml:space="preserve"> </w:t>
      </w:r>
      <w:r>
        <w:rPr>
          <w:color w:val="2E5395"/>
        </w:rPr>
        <w:t>and</w:t>
      </w:r>
      <w:r>
        <w:rPr>
          <w:color w:val="2E5395"/>
          <w:spacing w:val="-4"/>
        </w:rPr>
        <w:t xml:space="preserve"> </w:t>
      </w:r>
      <w:r>
        <w:rPr>
          <w:color w:val="2E5395"/>
        </w:rPr>
        <w:t>Safety</w:t>
      </w:r>
      <w:r>
        <w:rPr>
          <w:color w:val="2E5395"/>
          <w:spacing w:val="-5"/>
        </w:rPr>
        <w:t xml:space="preserve"> </w:t>
      </w:r>
      <w:r>
        <w:rPr>
          <w:color w:val="2E5395"/>
          <w:spacing w:val="-4"/>
        </w:rPr>
        <w:t>Lead</w:t>
      </w:r>
    </w:p>
    <w:p w:rsidR="008F293F" w:rsidRDefault="00EA468C">
      <w:pPr>
        <w:pStyle w:val="BodyText"/>
        <w:spacing w:before="162"/>
        <w:ind w:left="540"/>
        <w:jc w:val="both"/>
      </w:pPr>
      <w:r>
        <w:t>The</w:t>
      </w:r>
      <w:r>
        <w:rPr>
          <w:spacing w:val="-4"/>
        </w:rPr>
        <w:t xml:space="preserve"> </w:t>
      </w:r>
      <w:r>
        <w:t>nominated</w:t>
      </w:r>
      <w:r>
        <w:rPr>
          <w:spacing w:val="-3"/>
        </w:rPr>
        <w:t xml:space="preserve"> </w:t>
      </w:r>
      <w:r>
        <w:t>health</w:t>
      </w:r>
      <w:r>
        <w:rPr>
          <w:spacing w:val="-7"/>
        </w:rPr>
        <w:t xml:space="preserve"> </w:t>
      </w:r>
      <w:r>
        <w:t>and</w:t>
      </w:r>
      <w:r>
        <w:rPr>
          <w:spacing w:val="-3"/>
        </w:rPr>
        <w:t xml:space="preserve"> </w:t>
      </w:r>
      <w:r>
        <w:t>safety</w:t>
      </w:r>
      <w:r>
        <w:rPr>
          <w:spacing w:val="-5"/>
        </w:rPr>
        <w:t xml:space="preserve"> </w:t>
      </w:r>
      <w:r>
        <w:t>lead</w:t>
      </w:r>
      <w:r>
        <w:rPr>
          <w:spacing w:val="-3"/>
        </w:rPr>
        <w:t xml:space="preserve"> </w:t>
      </w:r>
      <w:proofErr w:type="gramStart"/>
      <w:r>
        <w:t>is</w:t>
      </w:r>
      <w:proofErr w:type="gramEnd"/>
      <w:r>
        <w:rPr>
          <w:spacing w:val="-4"/>
        </w:rPr>
        <w:t xml:space="preserve"> </w:t>
      </w:r>
      <w:r>
        <w:t>the</w:t>
      </w:r>
      <w:r>
        <w:rPr>
          <w:spacing w:val="-1"/>
        </w:rPr>
        <w:t xml:space="preserve"> </w:t>
      </w:r>
      <w:r>
        <w:t>School</w:t>
      </w:r>
      <w:r>
        <w:rPr>
          <w:spacing w:val="-2"/>
        </w:rPr>
        <w:t xml:space="preserve"> </w:t>
      </w:r>
      <w:r>
        <w:t>Business</w:t>
      </w:r>
      <w:r>
        <w:rPr>
          <w:spacing w:val="-2"/>
        </w:rPr>
        <w:t xml:space="preserve"> Manager</w:t>
      </w:r>
    </w:p>
    <w:p w:rsidR="008F293F" w:rsidRDefault="008F293F">
      <w:pPr>
        <w:pStyle w:val="BodyText"/>
        <w:spacing w:before="6"/>
        <w:rPr>
          <w:sz w:val="19"/>
        </w:rPr>
      </w:pPr>
    </w:p>
    <w:p w:rsidR="008F293F" w:rsidRDefault="00EA468C">
      <w:pPr>
        <w:pStyle w:val="Heading1"/>
        <w:numPr>
          <w:ilvl w:val="1"/>
          <w:numId w:val="15"/>
        </w:numPr>
        <w:tabs>
          <w:tab w:val="left" w:pos="972"/>
        </w:tabs>
      </w:pPr>
      <w:r>
        <w:rPr>
          <w:color w:val="2E5395"/>
          <w:spacing w:val="-2"/>
        </w:rPr>
        <w:t>Staff</w:t>
      </w:r>
    </w:p>
    <w:p w:rsidR="008F293F" w:rsidRDefault="008F293F">
      <w:pPr>
        <w:pStyle w:val="BodyText"/>
        <w:spacing w:before="8"/>
        <w:rPr>
          <w:b/>
          <w:sz w:val="19"/>
        </w:rPr>
      </w:pPr>
    </w:p>
    <w:p w:rsidR="008F293F" w:rsidRDefault="00EA468C">
      <w:pPr>
        <w:pStyle w:val="BodyText"/>
        <w:spacing w:before="1"/>
        <w:ind w:left="540" w:right="596"/>
        <w:jc w:val="both"/>
      </w:pPr>
      <w:r>
        <w:t>School</w:t>
      </w:r>
      <w:r>
        <w:rPr>
          <w:spacing w:val="-5"/>
        </w:rPr>
        <w:t xml:space="preserve"> </w:t>
      </w:r>
      <w:r>
        <w:t>staff</w:t>
      </w:r>
      <w:r>
        <w:rPr>
          <w:spacing w:val="-6"/>
        </w:rPr>
        <w:t xml:space="preserve"> </w:t>
      </w:r>
      <w:r>
        <w:t>have</w:t>
      </w:r>
      <w:r>
        <w:rPr>
          <w:spacing w:val="-6"/>
        </w:rPr>
        <w:t xml:space="preserve"> </w:t>
      </w:r>
      <w:r>
        <w:t>a</w:t>
      </w:r>
      <w:r>
        <w:rPr>
          <w:spacing w:val="-6"/>
        </w:rPr>
        <w:t xml:space="preserve"> </w:t>
      </w:r>
      <w:r>
        <w:t>duty</w:t>
      </w:r>
      <w:r>
        <w:rPr>
          <w:spacing w:val="-7"/>
        </w:rPr>
        <w:t xml:space="preserve"> </w:t>
      </w:r>
      <w:r>
        <w:t>to</w:t>
      </w:r>
      <w:r>
        <w:rPr>
          <w:spacing w:val="-5"/>
        </w:rPr>
        <w:t xml:space="preserve"> </w:t>
      </w:r>
      <w:r>
        <w:t>take</w:t>
      </w:r>
      <w:r>
        <w:rPr>
          <w:spacing w:val="-6"/>
        </w:rPr>
        <w:t xml:space="preserve"> </w:t>
      </w:r>
      <w:r>
        <w:t>care</w:t>
      </w:r>
      <w:r>
        <w:rPr>
          <w:spacing w:val="-6"/>
        </w:rPr>
        <w:t xml:space="preserve"> </w:t>
      </w:r>
      <w:r>
        <w:t>of</w:t>
      </w:r>
      <w:r>
        <w:rPr>
          <w:spacing w:val="-7"/>
        </w:rPr>
        <w:t xml:space="preserve"> </w:t>
      </w:r>
      <w:r>
        <w:t>pupils</w:t>
      </w:r>
      <w:r>
        <w:rPr>
          <w:spacing w:val="-8"/>
        </w:rPr>
        <w:t xml:space="preserve"> </w:t>
      </w:r>
      <w:r>
        <w:t>in</w:t>
      </w:r>
      <w:r>
        <w:rPr>
          <w:spacing w:val="-6"/>
        </w:rPr>
        <w:t xml:space="preserve"> </w:t>
      </w:r>
      <w:r>
        <w:t>the</w:t>
      </w:r>
      <w:r>
        <w:rPr>
          <w:spacing w:val="-6"/>
        </w:rPr>
        <w:t xml:space="preserve"> </w:t>
      </w:r>
      <w:r>
        <w:t>same</w:t>
      </w:r>
      <w:r>
        <w:rPr>
          <w:spacing w:val="-6"/>
        </w:rPr>
        <w:t xml:space="preserve"> </w:t>
      </w:r>
      <w:r>
        <w:t>way</w:t>
      </w:r>
      <w:r>
        <w:rPr>
          <w:spacing w:val="-4"/>
        </w:rPr>
        <w:t xml:space="preserve"> </w:t>
      </w:r>
      <w:r>
        <w:t>that</w:t>
      </w:r>
      <w:r>
        <w:rPr>
          <w:spacing w:val="-4"/>
        </w:rPr>
        <w:t xml:space="preserve"> </w:t>
      </w:r>
      <w:r>
        <w:t>a</w:t>
      </w:r>
      <w:r>
        <w:rPr>
          <w:spacing w:val="-6"/>
        </w:rPr>
        <w:t xml:space="preserve"> </w:t>
      </w:r>
      <w:r>
        <w:t>prudent</w:t>
      </w:r>
      <w:r>
        <w:rPr>
          <w:spacing w:val="-6"/>
        </w:rPr>
        <w:t xml:space="preserve"> </w:t>
      </w:r>
      <w:r>
        <w:t>parent</w:t>
      </w:r>
      <w:r>
        <w:rPr>
          <w:spacing w:val="-2"/>
        </w:rPr>
        <w:t xml:space="preserve"> </w:t>
      </w:r>
      <w:r>
        <w:t>would</w:t>
      </w:r>
      <w:r>
        <w:rPr>
          <w:spacing w:val="-6"/>
        </w:rPr>
        <w:t xml:space="preserve"> </w:t>
      </w:r>
      <w:r>
        <w:t>do</w:t>
      </w:r>
      <w:r>
        <w:rPr>
          <w:spacing w:val="-7"/>
        </w:rPr>
        <w:t xml:space="preserve"> </w:t>
      </w:r>
      <w:r>
        <w:t>so. Staff will:</w:t>
      </w:r>
    </w:p>
    <w:p w:rsidR="008F293F" w:rsidRDefault="008F293F">
      <w:pPr>
        <w:pStyle w:val="BodyText"/>
        <w:spacing w:before="7"/>
        <w:rPr>
          <w:sz w:val="19"/>
        </w:rPr>
      </w:pPr>
    </w:p>
    <w:p w:rsidR="008F293F" w:rsidRDefault="00EA468C">
      <w:pPr>
        <w:pStyle w:val="ListParagraph"/>
        <w:numPr>
          <w:ilvl w:val="2"/>
          <w:numId w:val="15"/>
        </w:numPr>
        <w:tabs>
          <w:tab w:val="left" w:pos="1260"/>
          <w:tab w:val="left" w:pos="1261"/>
        </w:tabs>
        <w:ind w:right="599"/>
      </w:pPr>
      <w:r>
        <w:t>Take</w:t>
      </w:r>
      <w:r>
        <w:rPr>
          <w:spacing w:val="-16"/>
        </w:rPr>
        <w:t xml:space="preserve"> </w:t>
      </w:r>
      <w:r>
        <w:t>reasonable</w:t>
      </w:r>
      <w:r>
        <w:rPr>
          <w:spacing w:val="-16"/>
        </w:rPr>
        <w:t xml:space="preserve"> </w:t>
      </w:r>
      <w:r>
        <w:t>care</w:t>
      </w:r>
      <w:r>
        <w:rPr>
          <w:spacing w:val="-18"/>
        </w:rPr>
        <w:t xml:space="preserve"> </w:t>
      </w:r>
      <w:r>
        <w:t>of</w:t>
      </w:r>
      <w:r>
        <w:rPr>
          <w:spacing w:val="-16"/>
        </w:rPr>
        <w:t xml:space="preserve"> </w:t>
      </w:r>
      <w:r>
        <w:t>their</w:t>
      </w:r>
      <w:r>
        <w:rPr>
          <w:spacing w:val="-15"/>
        </w:rPr>
        <w:t xml:space="preserve"> </w:t>
      </w:r>
      <w:r>
        <w:t>own</w:t>
      </w:r>
      <w:r>
        <w:rPr>
          <w:spacing w:val="-16"/>
        </w:rPr>
        <w:t xml:space="preserve"> </w:t>
      </w:r>
      <w:r>
        <w:t>health</w:t>
      </w:r>
      <w:r>
        <w:rPr>
          <w:spacing w:val="-16"/>
        </w:rPr>
        <w:t xml:space="preserve"> </w:t>
      </w:r>
      <w:r>
        <w:t>and</w:t>
      </w:r>
      <w:r>
        <w:rPr>
          <w:spacing w:val="-18"/>
        </w:rPr>
        <w:t xml:space="preserve"> </w:t>
      </w:r>
      <w:r>
        <w:t>safety</w:t>
      </w:r>
      <w:r>
        <w:rPr>
          <w:spacing w:val="-17"/>
        </w:rPr>
        <w:t xml:space="preserve"> </w:t>
      </w:r>
      <w:r>
        <w:t>and</w:t>
      </w:r>
      <w:r>
        <w:rPr>
          <w:spacing w:val="-16"/>
        </w:rPr>
        <w:t xml:space="preserve"> </w:t>
      </w:r>
      <w:r>
        <w:t>that</w:t>
      </w:r>
      <w:r>
        <w:rPr>
          <w:spacing w:val="-16"/>
        </w:rPr>
        <w:t xml:space="preserve"> </w:t>
      </w:r>
      <w:r>
        <w:t>of</w:t>
      </w:r>
      <w:r>
        <w:rPr>
          <w:spacing w:val="-16"/>
        </w:rPr>
        <w:t xml:space="preserve"> </w:t>
      </w:r>
      <w:r>
        <w:t>others</w:t>
      </w:r>
      <w:r>
        <w:rPr>
          <w:spacing w:val="-15"/>
        </w:rPr>
        <w:t xml:space="preserve"> </w:t>
      </w:r>
      <w:r>
        <w:t>who</w:t>
      </w:r>
      <w:r>
        <w:rPr>
          <w:spacing w:val="-17"/>
        </w:rPr>
        <w:t xml:space="preserve"> </w:t>
      </w:r>
      <w:r>
        <w:t>may</w:t>
      </w:r>
      <w:r>
        <w:rPr>
          <w:spacing w:val="-16"/>
        </w:rPr>
        <w:t xml:space="preserve"> </w:t>
      </w:r>
      <w:r>
        <w:t>be</w:t>
      </w:r>
      <w:r>
        <w:rPr>
          <w:spacing w:val="-15"/>
        </w:rPr>
        <w:t xml:space="preserve"> </w:t>
      </w:r>
      <w:r>
        <w:t>affected by what they do at work</w:t>
      </w:r>
    </w:p>
    <w:p w:rsidR="008F293F" w:rsidRDefault="00EA468C">
      <w:pPr>
        <w:pStyle w:val="ListParagraph"/>
        <w:numPr>
          <w:ilvl w:val="2"/>
          <w:numId w:val="15"/>
        </w:numPr>
        <w:tabs>
          <w:tab w:val="left" w:pos="1260"/>
          <w:tab w:val="left" w:pos="1261"/>
        </w:tabs>
        <w:ind w:right="602"/>
      </w:pPr>
      <w:r>
        <w:t>Co-operate with the school on health and safety matters Work in accordance with training and instructions</w:t>
      </w:r>
    </w:p>
    <w:p w:rsidR="008F293F" w:rsidRDefault="00EA468C">
      <w:pPr>
        <w:pStyle w:val="ListParagraph"/>
        <w:numPr>
          <w:ilvl w:val="2"/>
          <w:numId w:val="15"/>
        </w:numPr>
        <w:tabs>
          <w:tab w:val="left" w:pos="1260"/>
          <w:tab w:val="left" w:pos="1261"/>
        </w:tabs>
        <w:ind w:right="603"/>
      </w:pPr>
      <w:r>
        <w:t>Inform the appropriate person of any work situation representing a serious and immediate danger so that remedial action can be taken</w:t>
      </w:r>
    </w:p>
    <w:p w:rsidR="008F293F" w:rsidRDefault="00EA468C">
      <w:pPr>
        <w:pStyle w:val="ListParagraph"/>
        <w:numPr>
          <w:ilvl w:val="2"/>
          <w:numId w:val="15"/>
        </w:numPr>
        <w:tabs>
          <w:tab w:val="left" w:pos="1260"/>
          <w:tab w:val="left" w:pos="1261"/>
        </w:tabs>
        <w:spacing w:line="269" w:lineRule="exact"/>
      </w:pPr>
      <w:r>
        <w:t>Model</w:t>
      </w:r>
      <w:r>
        <w:rPr>
          <w:spacing w:val="-4"/>
        </w:rPr>
        <w:t xml:space="preserve"> </w:t>
      </w:r>
      <w:r>
        <w:t>safe</w:t>
      </w:r>
      <w:r>
        <w:rPr>
          <w:spacing w:val="-5"/>
        </w:rPr>
        <w:t xml:space="preserve"> </w:t>
      </w:r>
      <w:r>
        <w:t>and</w:t>
      </w:r>
      <w:r>
        <w:rPr>
          <w:spacing w:val="-4"/>
        </w:rPr>
        <w:t xml:space="preserve"> </w:t>
      </w:r>
      <w:r>
        <w:t>hygienic</w:t>
      </w:r>
      <w:r>
        <w:rPr>
          <w:spacing w:val="-6"/>
        </w:rPr>
        <w:t xml:space="preserve"> </w:t>
      </w:r>
      <w:r>
        <w:t>practice</w:t>
      </w:r>
      <w:r>
        <w:rPr>
          <w:spacing w:val="-5"/>
        </w:rPr>
        <w:t xml:space="preserve"> </w:t>
      </w:r>
      <w:r>
        <w:t>for</w:t>
      </w:r>
      <w:r>
        <w:rPr>
          <w:spacing w:val="-4"/>
        </w:rPr>
        <w:t xml:space="preserve"> </w:t>
      </w:r>
      <w:r>
        <w:rPr>
          <w:spacing w:val="-2"/>
        </w:rPr>
        <w:t>pupils</w:t>
      </w:r>
    </w:p>
    <w:p w:rsidR="008F293F" w:rsidRDefault="00EA468C">
      <w:pPr>
        <w:pStyle w:val="ListParagraph"/>
        <w:numPr>
          <w:ilvl w:val="2"/>
          <w:numId w:val="15"/>
        </w:numPr>
        <w:tabs>
          <w:tab w:val="left" w:pos="1260"/>
          <w:tab w:val="left" w:pos="1261"/>
        </w:tabs>
        <w:spacing w:line="269" w:lineRule="exact"/>
      </w:pPr>
      <w:r>
        <w:t>Understand</w:t>
      </w:r>
      <w:r>
        <w:rPr>
          <w:spacing w:val="-8"/>
        </w:rPr>
        <w:t xml:space="preserve"> </w:t>
      </w:r>
      <w:r>
        <w:t>emergency</w:t>
      </w:r>
      <w:r>
        <w:rPr>
          <w:spacing w:val="-8"/>
        </w:rPr>
        <w:t xml:space="preserve"> </w:t>
      </w:r>
      <w:r>
        <w:t>evacuation</w:t>
      </w:r>
      <w:r>
        <w:rPr>
          <w:spacing w:val="-10"/>
        </w:rPr>
        <w:t xml:space="preserve"> </w:t>
      </w:r>
      <w:r>
        <w:t>procedures</w:t>
      </w:r>
      <w:r>
        <w:rPr>
          <w:spacing w:val="-6"/>
        </w:rPr>
        <w:t xml:space="preserve"> </w:t>
      </w:r>
      <w:r>
        <w:t>and</w:t>
      </w:r>
      <w:r>
        <w:rPr>
          <w:spacing w:val="-7"/>
        </w:rPr>
        <w:t xml:space="preserve"> </w:t>
      </w:r>
      <w:r>
        <w:t>feel</w:t>
      </w:r>
      <w:r>
        <w:rPr>
          <w:spacing w:val="-6"/>
        </w:rPr>
        <w:t xml:space="preserve"> </w:t>
      </w:r>
      <w:r>
        <w:t>confident</w:t>
      </w:r>
      <w:r>
        <w:rPr>
          <w:spacing w:val="-7"/>
        </w:rPr>
        <w:t xml:space="preserve"> </w:t>
      </w:r>
      <w:r>
        <w:t>in</w:t>
      </w:r>
      <w:r>
        <w:rPr>
          <w:spacing w:val="-8"/>
        </w:rPr>
        <w:t xml:space="preserve"> </w:t>
      </w:r>
      <w:r>
        <w:t>implementing</w:t>
      </w:r>
      <w:r>
        <w:rPr>
          <w:spacing w:val="-7"/>
        </w:rPr>
        <w:t xml:space="preserve"> </w:t>
      </w:r>
      <w:r>
        <w:rPr>
          <w:spacing w:val="-4"/>
        </w:rPr>
        <w:t>them</w:t>
      </w:r>
    </w:p>
    <w:p w:rsidR="008F293F" w:rsidRDefault="008F293F">
      <w:pPr>
        <w:pStyle w:val="BodyText"/>
        <w:spacing w:before="6"/>
        <w:rPr>
          <w:sz w:val="19"/>
        </w:rPr>
      </w:pPr>
    </w:p>
    <w:p w:rsidR="008F293F" w:rsidRDefault="00EA468C">
      <w:pPr>
        <w:pStyle w:val="Heading1"/>
        <w:numPr>
          <w:ilvl w:val="1"/>
          <w:numId w:val="15"/>
        </w:numPr>
        <w:tabs>
          <w:tab w:val="left" w:pos="972"/>
        </w:tabs>
        <w:ind w:left="972"/>
      </w:pPr>
      <w:r>
        <w:rPr>
          <w:color w:val="2E5395"/>
        </w:rPr>
        <w:t>Pupils</w:t>
      </w:r>
      <w:r>
        <w:rPr>
          <w:color w:val="2E5395"/>
          <w:spacing w:val="-7"/>
        </w:rPr>
        <w:t xml:space="preserve"> </w:t>
      </w:r>
      <w:r>
        <w:rPr>
          <w:color w:val="2E5395"/>
        </w:rPr>
        <w:t>and</w:t>
      </w:r>
      <w:r>
        <w:rPr>
          <w:color w:val="2E5395"/>
          <w:spacing w:val="-5"/>
        </w:rPr>
        <w:t xml:space="preserve"> </w:t>
      </w:r>
      <w:r>
        <w:rPr>
          <w:color w:val="2E5395"/>
          <w:spacing w:val="-2"/>
        </w:rPr>
        <w:t>Parents</w:t>
      </w:r>
    </w:p>
    <w:p w:rsidR="008F293F" w:rsidRDefault="00EA468C">
      <w:pPr>
        <w:pStyle w:val="BodyText"/>
        <w:spacing w:before="160"/>
        <w:ind w:left="540" w:right="596"/>
        <w:jc w:val="both"/>
      </w:pPr>
      <w:r>
        <w:t>Pupils and parents are responsible for following the school’s health and safety advice, on-site and off-site, and for reporting any health and safety incidents to a member of staff.</w:t>
      </w:r>
    </w:p>
    <w:p w:rsidR="008F293F" w:rsidRDefault="00EA468C">
      <w:pPr>
        <w:pStyle w:val="Heading1"/>
        <w:numPr>
          <w:ilvl w:val="1"/>
          <w:numId w:val="15"/>
        </w:numPr>
        <w:tabs>
          <w:tab w:val="left" w:pos="972"/>
        </w:tabs>
        <w:spacing w:before="161"/>
      </w:pPr>
      <w:r>
        <w:rPr>
          <w:color w:val="2E5395"/>
          <w:spacing w:val="-2"/>
        </w:rPr>
        <w:t>Contractors</w:t>
      </w:r>
    </w:p>
    <w:p w:rsidR="008F293F" w:rsidRDefault="008F293F">
      <w:pPr>
        <w:pStyle w:val="BodyText"/>
        <w:spacing w:before="8"/>
        <w:rPr>
          <w:b/>
          <w:sz w:val="19"/>
        </w:rPr>
      </w:pPr>
    </w:p>
    <w:p w:rsidR="008F293F" w:rsidRDefault="00EA468C">
      <w:pPr>
        <w:pStyle w:val="BodyText"/>
        <w:spacing w:before="1"/>
        <w:ind w:left="540" w:right="596"/>
        <w:jc w:val="both"/>
      </w:pPr>
      <w:r>
        <w:t>Contractors will agree health and safety practices with the headteacher before starting work. Before work begins the contractor will provide evidence that they have completed an adequate risk assessment of all their planned work.</w:t>
      </w:r>
    </w:p>
    <w:p w:rsidR="008F293F" w:rsidRDefault="008F293F">
      <w:pPr>
        <w:pStyle w:val="BodyText"/>
        <w:spacing w:before="4"/>
        <w:rPr>
          <w:sz w:val="19"/>
        </w:rPr>
      </w:pPr>
    </w:p>
    <w:p w:rsidR="008F293F" w:rsidRDefault="00EA468C">
      <w:pPr>
        <w:pStyle w:val="Heading1"/>
        <w:numPr>
          <w:ilvl w:val="1"/>
          <w:numId w:val="15"/>
        </w:numPr>
        <w:tabs>
          <w:tab w:val="left" w:pos="974"/>
        </w:tabs>
        <w:ind w:left="973" w:hanging="434"/>
      </w:pPr>
      <w:r>
        <w:rPr>
          <w:color w:val="2E5395"/>
          <w:spacing w:val="-2"/>
        </w:rPr>
        <w:t>Visitors</w:t>
      </w:r>
    </w:p>
    <w:p w:rsidR="008F293F" w:rsidRDefault="008F293F">
      <w:pPr>
        <w:pStyle w:val="BodyText"/>
        <w:spacing w:before="6"/>
        <w:rPr>
          <w:b/>
          <w:sz w:val="21"/>
        </w:rPr>
      </w:pPr>
    </w:p>
    <w:p w:rsidR="008F293F" w:rsidRDefault="00EA468C">
      <w:pPr>
        <w:pStyle w:val="BodyText"/>
        <w:ind w:left="540"/>
        <w:jc w:val="both"/>
      </w:pPr>
      <w:r>
        <w:t>All</w:t>
      </w:r>
      <w:r>
        <w:rPr>
          <w:spacing w:val="-5"/>
        </w:rPr>
        <w:t xml:space="preserve"> </w:t>
      </w:r>
      <w:r>
        <w:t>visitors</w:t>
      </w:r>
      <w:r>
        <w:rPr>
          <w:spacing w:val="-3"/>
        </w:rPr>
        <w:t xml:space="preserve"> </w:t>
      </w:r>
      <w:r>
        <w:t>will</w:t>
      </w:r>
      <w:r>
        <w:rPr>
          <w:spacing w:val="-2"/>
        </w:rPr>
        <w:t xml:space="preserve"> </w:t>
      </w:r>
      <w:r>
        <w:t>be</w:t>
      </w:r>
      <w:r>
        <w:rPr>
          <w:spacing w:val="-3"/>
        </w:rPr>
        <w:t xml:space="preserve"> </w:t>
      </w:r>
      <w:r>
        <w:t>made</w:t>
      </w:r>
      <w:r>
        <w:rPr>
          <w:spacing w:val="-6"/>
        </w:rPr>
        <w:t xml:space="preserve"> </w:t>
      </w:r>
      <w:r>
        <w:t>aware</w:t>
      </w:r>
      <w:r>
        <w:rPr>
          <w:spacing w:val="-3"/>
        </w:rPr>
        <w:t xml:space="preserve"> </w:t>
      </w:r>
      <w:r>
        <w:t>of</w:t>
      </w:r>
      <w:r>
        <w:rPr>
          <w:spacing w:val="-4"/>
        </w:rPr>
        <w:t xml:space="preserve"> </w:t>
      </w:r>
      <w:r>
        <w:t>the</w:t>
      </w:r>
      <w:r>
        <w:rPr>
          <w:spacing w:val="-3"/>
        </w:rPr>
        <w:t xml:space="preserve"> </w:t>
      </w:r>
      <w:r>
        <w:t>H&amp;S</w:t>
      </w:r>
      <w:r>
        <w:rPr>
          <w:spacing w:val="-3"/>
        </w:rPr>
        <w:t xml:space="preserve"> </w:t>
      </w:r>
      <w:r>
        <w:t>policy</w:t>
      </w:r>
      <w:r>
        <w:rPr>
          <w:spacing w:val="-5"/>
        </w:rPr>
        <w:t xml:space="preserve"> </w:t>
      </w:r>
      <w:r>
        <w:t>and</w:t>
      </w:r>
      <w:r>
        <w:rPr>
          <w:spacing w:val="-3"/>
        </w:rPr>
        <w:t xml:space="preserve"> </w:t>
      </w:r>
      <w:r>
        <w:t>must</w:t>
      </w:r>
      <w:r>
        <w:rPr>
          <w:spacing w:val="-4"/>
        </w:rPr>
        <w:t xml:space="preserve"> </w:t>
      </w:r>
      <w:r>
        <w:t>comply</w:t>
      </w:r>
      <w:r>
        <w:rPr>
          <w:spacing w:val="-4"/>
        </w:rPr>
        <w:t xml:space="preserve"> </w:t>
      </w:r>
      <w:r>
        <w:t>with</w:t>
      </w:r>
      <w:r>
        <w:rPr>
          <w:spacing w:val="-4"/>
        </w:rPr>
        <w:t xml:space="preserve"> </w:t>
      </w:r>
      <w:r>
        <w:t>the</w:t>
      </w:r>
      <w:r>
        <w:rPr>
          <w:spacing w:val="-3"/>
        </w:rPr>
        <w:t xml:space="preserve"> </w:t>
      </w:r>
      <w:r>
        <w:rPr>
          <w:spacing w:val="-2"/>
        </w:rPr>
        <w:t>advice.</w:t>
      </w:r>
    </w:p>
    <w:p w:rsidR="008F293F" w:rsidRDefault="008F293F">
      <w:pPr>
        <w:jc w:val="both"/>
        <w:sectPr w:rsidR="008F293F">
          <w:pgSz w:w="11910" w:h="16840"/>
          <w:pgMar w:top="1140" w:right="120" w:bottom="1200" w:left="180" w:header="0" w:footer="1018" w:gutter="0"/>
          <w:cols w:space="720"/>
        </w:sectPr>
      </w:pPr>
    </w:p>
    <w:p w:rsidR="008F293F" w:rsidRDefault="00EA468C">
      <w:pPr>
        <w:pStyle w:val="Heading1"/>
        <w:numPr>
          <w:ilvl w:val="0"/>
          <w:numId w:val="15"/>
        </w:numPr>
        <w:tabs>
          <w:tab w:val="left" w:pos="788"/>
        </w:tabs>
        <w:spacing w:before="84"/>
      </w:pPr>
      <w:r>
        <w:rPr>
          <w:color w:val="2E5395"/>
        </w:rPr>
        <w:lastRenderedPageBreak/>
        <w:t>Site</w:t>
      </w:r>
      <w:r>
        <w:rPr>
          <w:color w:val="2E5395"/>
          <w:spacing w:val="-2"/>
        </w:rPr>
        <w:t xml:space="preserve"> Security</w:t>
      </w:r>
    </w:p>
    <w:p w:rsidR="008F293F" w:rsidRDefault="00EA468C">
      <w:pPr>
        <w:pStyle w:val="BodyText"/>
        <w:spacing w:before="184"/>
        <w:ind w:left="540" w:right="592"/>
      </w:pPr>
      <w:r>
        <w:t>The</w:t>
      </w:r>
      <w:r>
        <w:rPr>
          <w:spacing w:val="-1"/>
        </w:rPr>
        <w:t xml:space="preserve"> </w:t>
      </w:r>
      <w:r>
        <w:t>Premises Officer is</w:t>
      </w:r>
      <w:r>
        <w:rPr>
          <w:spacing w:val="-1"/>
        </w:rPr>
        <w:t xml:space="preserve"> </w:t>
      </w:r>
      <w:r>
        <w:t>responsible</w:t>
      </w:r>
      <w:r>
        <w:rPr>
          <w:spacing w:val="-1"/>
        </w:rPr>
        <w:t xml:space="preserve"> </w:t>
      </w:r>
      <w:r>
        <w:t>for</w:t>
      </w:r>
      <w:r>
        <w:rPr>
          <w:spacing w:val="-1"/>
        </w:rPr>
        <w:t xml:space="preserve"> </w:t>
      </w:r>
      <w:r>
        <w:t>the</w:t>
      </w:r>
      <w:r>
        <w:rPr>
          <w:spacing w:val="-1"/>
        </w:rPr>
        <w:t xml:space="preserve"> </w:t>
      </w:r>
      <w:r>
        <w:t>security</w:t>
      </w:r>
      <w:r>
        <w:rPr>
          <w:spacing w:val="-2"/>
        </w:rPr>
        <w:t xml:space="preserve"> </w:t>
      </w:r>
      <w:r>
        <w:t>of</w:t>
      </w:r>
      <w:r>
        <w:rPr>
          <w:spacing w:val="-2"/>
        </w:rPr>
        <w:t xml:space="preserve"> </w:t>
      </w:r>
      <w:r>
        <w:t>the</w:t>
      </w:r>
      <w:r>
        <w:rPr>
          <w:spacing w:val="-1"/>
        </w:rPr>
        <w:t xml:space="preserve"> </w:t>
      </w:r>
      <w:r>
        <w:t>school</w:t>
      </w:r>
      <w:r>
        <w:rPr>
          <w:spacing w:val="-1"/>
        </w:rPr>
        <w:t xml:space="preserve"> </w:t>
      </w:r>
      <w:r>
        <w:t>site</w:t>
      </w:r>
      <w:r>
        <w:rPr>
          <w:spacing w:val="-1"/>
        </w:rPr>
        <w:t xml:space="preserve"> </w:t>
      </w:r>
      <w:r>
        <w:t>in</w:t>
      </w:r>
      <w:r>
        <w:rPr>
          <w:spacing w:val="-4"/>
        </w:rPr>
        <w:t xml:space="preserve"> </w:t>
      </w:r>
      <w:r>
        <w:t>and</w:t>
      </w:r>
      <w:r>
        <w:rPr>
          <w:spacing w:val="-1"/>
        </w:rPr>
        <w:t xml:space="preserve"> </w:t>
      </w:r>
      <w:r>
        <w:t>out of</w:t>
      </w:r>
      <w:r>
        <w:rPr>
          <w:spacing w:val="-2"/>
        </w:rPr>
        <w:t xml:space="preserve"> </w:t>
      </w:r>
      <w:r>
        <w:t>school</w:t>
      </w:r>
      <w:r>
        <w:rPr>
          <w:spacing w:val="-1"/>
        </w:rPr>
        <w:t xml:space="preserve"> </w:t>
      </w:r>
      <w:r>
        <w:t>hours.</w:t>
      </w:r>
      <w:r>
        <w:rPr>
          <w:spacing w:val="-2"/>
        </w:rPr>
        <w:t xml:space="preserve"> </w:t>
      </w:r>
      <w:r>
        <w:t>They are responsible for visual inspections of the site, and for the intruder and fire alarm systems.</w:t>
      </w:r>
    </w:p>
    <w:p w:rsidR="008F293F" w:rsidRDefault="00EA468C">
      <w:pPr>
        <w:pStyle w:val="BodyText"/>
        <w:spacing w:before="159"/>
        <w:ind w:left="540"/>
      </w:pPr>
      <w:r>
        <w:t>It</w:t>
      </w:r>
      <w:r>
        <w:rPr>
          <w:spacing w:val="-5"/>
        </w:rPr>
        <w:t xml:space="preserve"> </w:t>
      </w:r>
      <w:r>
        <w:t>is</w:t>
      </w:r>
      <w:r>
        <w:rPr>
          <w:spacing w:val="-4"/>
        </w:rPr>
        <w:t xml:space="preserve"> </w:t>
      </w:r>
      <w:r>
        <w:t>the</w:t>
      </w:r>
      <w:r>
        <w:rPr>
          <w:spacing w:val="-3"/>
        </w:rPr>
        <w:t xml:space="preserve"> </w:t>
      </w:r>
      <w:r>
        <w:t>responsibility</w:t>
      </w:r>
      <w:r>
        <w:rPr>
          <w:spacing w:val="-5"/>
        </w:rPr>
        <w:t xml:space="preserve"> </w:t>
      </w:r>
      <w:r>
        <w:t>of</w:t>
      </w:r>
      <w:r>
        <w:rPr>
          <w:spacing w:val="-4"/>
        </w:rPr>
        <w:t xml:space="preserve"> </w:t>
      </w:r>
      <w:r>
        <w:t>the</w:t>
      </w:r>
      <w:r>
        <w:rPr>
          <w:spacing w:val="-4"/>
        </w:rPr>
        <w:t xml:space="preserve"> </w:t>
      </w:r>
      <w:r>
        <w:t>Premises</w:t>
      </w:r>
      <w:r>
        <w:rPr>
          <w:spacing w:val="-3"/>
        </w:rPr>
        <w:t xml:space="preserve"> </w:t>
      </w:r>
      <w:r>
        <w:t>Officer</w:t>
      </w:r>
      <w:r>
        <w:rPr>
          <w:spacing w:val="-3"/>
        </w:rPr>
        <w:t xml:space="preserve"> </w:t>
      </w:r>
      <w:r>
        <w:t>to</w:t>
      </w:r>
      <w:r>
        <w:rPr>
          <w:spacing w:val="-4"/>
        </w:rPr>
        <w:t xml:space="preserve"> </w:t>
      </w:r>
      <w:r>
        <w:t>check</w:t>
      </w:r>
      <w:r>
        <w:rPr>
          <w:spacing w:val="-5"/>
        </w:rPr>
        <w:t xml:space="preserve"> </w:t>
      </w:r>
      <w:r>
        <w:t>weekly</w:t>
      </w:r>
      <w:r>
        <w:rPr>
          <w:spacing w:val="-4"/>
        </w:rPr>
        <w:t xml:space="preserve"> </w:t>
      </w:r>
      <w:r>
        <w:rPr>
          <w:spacing w:val="-2"/>
        </w:rPr>
        <w:t>that:</w:t>
      </w:r>
    </w:p>
    <w:p w:rsidR="008F293F" w:rsidRDefault="00EA468C">
      <w:pPr>
        <w:pStyle w:val="BodyText"/>
        <w:spacing w:before="160"/>
        <w:ind w:left="540"/>
      </w:pPr>
      <w:r>
        <w:t>All</w:t>
      </w:r>
      <w:r>
        <w:rPr>
          <w:spacing w:val="-3"/>
        </w:rPr>
        <w:t xml:space="preserve"> </w:t>
      </w:r>
      <w:r>
        <w:t>locks</w:t>
      </w:r>
      <w:r>
        <w:rPr>
          <w:spacing w:val="-3"/>
        </w:rPr>
        <w:t xml:space="preserve"> </w:t>
      </w:r>
      <w:r>
        <w:t>and</w:t>
      </w:r>
      <w:r>
        <w:rPr>
          <w:spacing w:val="-4"/>
        </w:rPr>
        <w:t xml:space="preserve"> </w:t>
      </w:r>
      <w:r>
        <w:t>catches</w:t>
      </w:r>
      <w:r>
        <w:rPr>
          <w:spacing w:val="-5"/>
        </w:rPr>
        <w:t xml:space="preserve"> </w:t>
      </w:r>
      <w:r>
        <w:t>are</w:t>
      </w:r>
      <w:r>
        <w:rPr>
          <w:spacing w:val="-4"/>
        </w:rPr>
        <w:t xml:space="preserve"> </w:t>
      </w:r>
      <w:r>
        <w:t>in</w:t>
      </w:r>
      <w:r>
        <w:rPr>
          <w:spacing w:val="-4"/>
        </w:rPr>
        <w:t xml:space="preserve"> </w:t>
      </w:r>
      <w:r>
        <w:t>working</w:t>
      </w:r>
      <w:r>
        <w:rPr>
          <w:spacing w:val="-4"/>
        </w:rPr>
        <w:t xml:space="preserve"> order</w:t>
      </w:r>
    </w:p>
    <w:p w:rsidR="008F293F" w:rsidRDefault="00EA468C">
      <w:pPr>
        <w:pStyle w:val="ListParagraph"/>
        <w:numPr>
          <w:ilvl w:val="0"/>
          <w:numId w:val="12"/>
        </w:numPr>
        <w:tabs>
          <w:tab w:val="left" w:pos="1260"/>
          <w:tab w:val="left" w:pos="1261"/>
        </w:tabs>
        <w:spacing w:before="2" w:line="269" w:lineRule="exact"/>
      </w:pPr>
      <w:r>
        <w:t>The</w:t>
      </w:r>
      <w:r>
        <w:rPr>
          <w:spacing w:val="-4"/>
        </w:rPr>
        <w:t xml:space="preserve"> </w:t>
      </w:r>
      <w:r>
        <w:t>emergency</w:t>
      </w:r>
      <w:r>
        <w:rPr>
          <w:spacing w:val="-4"/>
        </w:rPr>
        <w:t xml:space="preserve"> </w:t>
      </w:r>
      <w:r>
        <w:t>lighting</w:t>
      </w:r>
      <w:r>
        <w:rPr>
          <w:spacing w:val="-4"/>
        </w:rPr>
        <w:t xml:space="preserve"> </w:t>
      </w:r>
      <w:r>
        <w:t>is</w:t>
      </w:r>
      <w:r>
        <w:rPr>
          <w:spacing w:val="-3"/>
        </w:rPr>
        <w:t xml:space="preserve"> </w:t>
      </w:r>
      <w:r>
        <w:rPr>
          <w:spacing w:val="-2"/>
        </w:rPr>
        <w:t>working</w:t>
      </w:r>
    </w:p>
    <w:p w:rsidR="008F293F" w:rsidRDefault="00EA468C">
      <w:pPr>
        <w:pStyle w:val="ListParagraph"/>
        <w:numPr>
          <w:ilvl w:val="0"/>
          <w:numId w:val="12"/>
        </w:numPr>
        <w:tabs>
          <w:tab w:val="left" w:pos="1260"/>
          <w:tab w:val="left" w:pos="1261"/>
        </w:tabs>
        <w:spacing w:line="269" w:lineRule="exact"/>
      </w:pPr>
      <w:r>
        <w:t>The</w:t>
      </w:r>
      <w:r>
        <w:rPr>
          <w:spacing w:val="-3"/>
        </w:rPr>
        <w:t xml:space="preserve"> </w:t>
      </w:r>
      <w:r>
        <w:t>fire</w:t>
      </w:r>
      <w:r>
        <w:rPr>
          <w:spacing w:val="-3"/>
        </w:rPr>
        <w:t xml:space="preserve"> </w:t>
      </w:r>
      <w:r>
        <w:t>alarm</w:t>
      </w:r>
      <w:r>
        <w:rPr>
          <w:spacing w:val="-4"/>
        </w:rPr>
        <w:t xml:space="preserve"> </w:t>
      </w:r>
      <w:r>
        <w:t>has</w:t>
      </w:r>
      <w:r>
        <w:rPr>
          <w:spacing w:val="-3"/>
        </w:rPr>
        <w:t xml:space="preserve"> </w:t>
      </w:r>
      <w:r>
        <w:t>no</w:t>
      </w:r>
      <w:r>
        <w:rPr>
          <w:spacing w:val="-3"/>
        </w:rPr>
        <w:t xml:space="preserve"> </w:t>
      </w:r>
      <w:r>
        <w:rPr>
          <w:spacing w:val="-2"/>
        </w:rPr>
        <w:t>faults</w:t>
      </w:r>
    </w:p>
    <w:p w:rsidR="008F293F" w:rsidRDefault="00EA468C">
      <w:pPr>
        <w:pStyle w:val="ListParagraph"/>
        <w:numPr>
          <w:ilvl w:val="0"/>
          <w:numId w:val="12"/>
        </w:numPr>
        <w:tabs>
          <w:tab w:val="left" w:pos="1260"/>
          <w:tab w:val="left" w:pos="1261"/>
        </w:tabs>
        <w:spacing w:line="269" w:lineRule="exact"/>
      </w:pPr>
      <w:r>
        <w:t>The</w:t>
      </w:r>
      <w:r>
        <w:rPr>
          <w:spacing w:val="-3"/>
        </w:rPr>
        <w:t xml:space="preserve"> </w:t>
      </w:r>
      <w:r>
        <w:t>security</w:t>
      </w:r>
      <w:r>
        <w:rPr>
          <w:spacing w:val="-4"/>
        </w:rPr>
        <w:t xml:space="preserve"> </w:t>
      </w:r>
      <w:r>
        <w:t>system</w:t>
      </w:r>
      <w:r>
        <w:rPr>
          <w:spacing w:val="-5"/>
        </w:rPr>
        <w:t xml:space="preserve"> </w:t>
      </w:r>
      <w:r>
        <w:t>is</w:t>
      </w:r>
      <w:r>
        <w:rPr>
          <w:spacing w:val="-3"/>
        </w:rPr>
        <w:t xml:space="preserve"> </w:t>
      </w:r>
      <w:r>
        <w:t>working</w:t>
      </w:r>
      <w:r>
        <w:rPr>
          <w:spacing w:val="-5"/>
        </w:rPr>
        <w:t xml:space="preserve"> </w:t>
      </w:r>
      <w:r>
        <w:rPr>
          <w:spacing w:val="-2"/>
        </w:rPr>
        <w:t>properly</w:t>
      </w:r>
    </w:p>
    <w:p w:rsidR="008F293F" w:rsidRDefault="00EA468C">
      <w:pPr>
        <w:pStyle w:val="ListParagraph"/>
        <w:numPr>
          <w:ilvl w:val="0"/>
          <w:numId w:val="12"/>
        </w:numPr>
        <w:tabs>
          <w:tab w:val="left" w:pos="1260"/>
          <w:tab w:val="left" w:pos="1261"/>
        </w:tabs>
        <w:spacing w:before="1" w:line="269" w:lineRule="exact"/>
      </w:pPr>
      <w:r>
        <w:t>Checking</w:t>
      </w:r>
      <w:r>
        <w:rPr>
          <w:spacing w:val="-7"/>
        </w:rPr>
        <w:t xml:space="preserve"> </w:t>
      </w:r>
      <w:r>
        <w:t>all</w:t>
      </w:r>
      <w:r>
        <w:rPr>
          <w:spacing w:val="-4"/>
        </w:rPr>
        <w:t xml:space="preserve"> </w:t>
      </w:r>
      <w:r>
        <w:t>fire</w:t>
      </w:r>
      <w:r>
        <w:rPr>
          <w:spacing w:val="-5"/>
        </w:rPr>
        <w:t xml:space="preserve"> </w:t>
      </w:r>
      <w:r>
        <w:t>doors</w:t>
      </w:r>
      <w:r>
        <w:rPr>
          <w:spacing w:val="-6"/>
        </w:rPr>
        <w:t xml:space="preserve"> </w:t>
      </w:r>
      <w:r>
        <w:t>are</w:t>
      </w:r>
      <w:r>
        <w:rPr>
          <w:spacing w:val="-4"/>
        </w:rPr>
        <w:t xml:space="preserve"> </w:t>
      </w:r>
      <w:r>
        <w:t>free</w:t>
      </w:r>
      <w:r>
        <w:rPr>
          <w:spacing w:val="-5"/>
        </w:rPr>
        <w:t xml:space="preserve"> </w:t>
      </w:r>
      <w:r>
        <w:t>from</w:t>
      </w:r>
      <w:r>
        <w:rPr>
          <w:spacing w:val="-6"/>
        </w:rPr>
        <w:t xml:space="preserve"> </w:t>
      </w:r>
      <w:r>
        <w:t>obstructions</w:t>
      </w:r>
      <w:r>
        <w:rPr>
          <w:spacing w:val="-5"/>
        </w:rPr>
        <w:t xml:space="preserve"> </w:t>
      </w:r>
      <w:r>
        <w:t>and</w:t>
      </w:r>
      <w:r>
        <w:rPr>
          <w:spacing w:val="-4"/>
        </w:rPr>
        <w:t xml:space="preserve"> </w:t>
      </w:r>
      <w:r>
        <w:t>slip/trip</w:t>
      </w:r>
      <w:r>
        <w:rPr>
          <w:spacing w:val="-3"/>
        </w:rPr>
        <w:t xml:space="preserve"> </w:t>
      </w:r>
      <w:r>
        <w:rPr>
          <w:spacing w:val="-2"/>
        </w:rPr>
        <w:t>hazards</w:t>
      </w:r>
    </w:p>
    <w:p w:rsidR="008F293F" w:rsidRDefault="00EA468C">
      <w:pPr>
        <w:pStyle w:val="ListParagraph"/>
        <w:numPr>
          <w:ilvl w:val="0"/>
          <w:numId w:val="12"/>
        </w:numPr>
        <w:tabs>
          <w:tab w:val="left" w:pos="1260"/>
          <w:tab w:val="left" w:pos="1261"/>
        </w:tabs>
        <w:spacing w:line="269" w:lineRule="exact"/>
      </w:pPr>
      <w:r>
        <w:t>Checking</w:t>
      </w:r>
      <w:r>
        <w:rPr>
          <w:spacing w:val="-5"/>
        </w:rPr>
        <w:t xml:space="preserve"> </w:t>
      </w:r>
      <w:r>
        <w:t>all</w:t>
      </w:r>
      <w:r>
        <w:rPr>
          <w:spacing w:val="-5"/>
        </w:rPr>
        <w:t xml:space="preserve"> </w:t>
      </w:r>
      <w:r>
        <w:t>escape</w:t>
      </w:r>
      <w:r>
        <w:rPr>
          <w:spacing w:val="-4"/>
        </w:rPr>
        <w:t xml:space="preserve"> </w:t>
      </w:r>
      <w:r>
        <w:t>routes</w:t>
      </w:r>
      <w:r>
        <w:rPr>
          <w:spacing w:val="-4"/>
        </w:rPr>
        <w:t xml:space="preserve"> </w:t>
      </w:r>
      <w:r>
        <w:t>are</w:t>
      </w:r>
      <w:r>
        <w:rPr>
          <w:spacing w:val="-4"/>
        </w:rPr>
        <w:t xml:space="preserve"> </w:t>
      </w:r>
      <w:r>
        <w:rPr>
          <w:spacing w:val="-2"/>
        </w:rPr>
        <w:t>clear.</w:t>
      </w:r>
    </w:p>
    <w:p w:rsidR="008F293F" w:rsidRDefault="00EA468C">
      <w:pPr>
        <w:pStyle w:val="ListParagraph"/>
        <w:numPr>
          <w:ilvl w:val="0"/>
          <w:numId w:val="12"/>
        </w:numPr>
        <w:tabs>
          <w:tab w:val="left" w:pos="1260"/>
          <w:tab w:val="left" w:pos="1261"/>
        </w:tabs>
        <w:spacing w:before="1" w:line="269" w:lineRule="exact"/>
      </w:pPr>
      <w:r>
        <w:t>Checking</w:t>
      </w:r>
      <w:r>
        <w:rPr>
          <w:spacing w:val="-7"/>
        </w:rPr>
        <w:t xml:space="preserve"> </w:t>
      </w:r>
      <w:r>
        <w:t>all</w:t>
      </w:r>
      <w:r>
        <w:rPr>
          <w:spacing w:val="-4"/>
        </w:rPr>
        <w:t xml:space="preserve"> </w:t>
      </w:r>
      <w:r>
        <w:t>fire</w:t>
      </w:r>
      <w:r>
        <w:rPr>
          <w:spacing w:val="-4"/>
        </w:rPr>
        <w:t xml:space="preserve"> </w:t>
      </w:r>
      <w:r>
        <w:t>doors</w:t>
      </w:r>
      <w:r>
        <w:rPr>
          <w:spacing w:val="-6"/>
        </w:rPr>
        <w:t xml:space="preserve"> </w:t>
      </w:r>
      <w:r>
        <w:t>can</w:t>
      </w:r>
      <w:r>
        <w:rPr>
          <w:spacing w:val="-4"/>
        </w:rPr>
        <w:t xml:space="preserve"> </w:t>
      </w:r>
      <w:r>
        <w:t>be</w:t>
      </w:r>
      <w:r>
        <w:rPr>
          <w:spacing w:val="-4"/>
        </w:rPr>
        <w:t xml:space="preserve"> </w:t>
      </w:r>
      <w:r>
        <w:t>opened</w:t>
      </w:r>
      <w:r>
        <w:rPr>
          <w:spacing w:val="-4"/>
        </w:rPr>
        <w:t xml:space="preserve"> </w:t>
      </w:r>
      <w:r>
        <w:t>quickly</w:t>
      </w:r>
      <w:r>
        <w:rPr>
          <w:spacing w:val="-5"/>
        </w:rPr>
        <w:t xml:space="preserve"> </w:t>
      </w:r>
      <w:r>
        <w:t>and</w:t>
      </w:r>
      <w:r>
        <w:rPr>
          <w:spacing w:val="-4"/>
        </w:rPr>
        <w:t xml:space="preserve"> </w:t>
      </w:r>
      <w:r>
        <w:rPr>
          <w:spacing w:val="-2"/>
        </w:rPr>
        <w:t>easily</w:t>
      </w:r>
    </w:p>
    <w:p w:rsidR="008F293F" w:rsidRDefault="00EA468C">
      <w:pPr>
        <w:pStyle w:val="ListParagraph"/>
        <w:numPr>
          <w:ilvl w:val="0"/>
          <w:numId w:val="12"/>
        </w:numPr>
        <w:tabs>
          <w:tab w:val="left" w:pos="1260"/>
          <w:tab w:val="left" w:pos="1261"/>
        </w:tabs>
        <w:spacing w:line="269" w:lineRule="exact"/>
      </w:pPr>
      <w:r>
        <w:t>Checking</w:t>
      </w:r>
      <w:r>
        <w:rPr>
          <w:spacing w:val="-5"/>
        </w:rPr>
        <w:t xml:space="preserve"> </w:t>
      </w:r>
      <w:r>
        <w:t>all</w:t>
      </w:r>
      <w:r>
        <w:rPr>
          <w:spacing w:val="-5"/>
        </w:rPr>
        <w:t xml:space="preserve"> </w:t>
      </w:r>
      <w:r>
        <w:t>fire</w:t>
      </w:r>
      <w:r>
        <w:rPr>
          <w:spacing w:val="-4"/>
        </w:rPr>
        <w:t xml:space="preserve"> </w:t>
      </w:r>
      <w:r>
        <w:t>resisting</w:t>
      </w:r>
      <w:r>
        <w:rPr>
          <w:spacing w:val="-5"/>
        </w:rPr>
        <w:t xml:space="preserve"> </w:t>
      </w:r>
      <w:r>
        <w:t>doors</w:t>
      </w:r>
      <w:r>
        <w:rPr>
          <w:spacing w:val="-5"/>
        </w:rPr>
        <w:t xml:space="preserve"> </w:t>
      </w:r>
      <w:r>
        <w:t>close</w:t>
      </w:r>
      <w:r>
        <w:rPr>
          <w:spacing w:val="-4"/>
        </w:rPr>
        <w:t xml:space="preserve"> </w:t>
      </w:r>
      <w:r>
        <w:rPr>
          <w:spacing w:val="-2"/>
        </w:rPr>
        <w:t>properly</w:t>
      </w:r>
    </w:p>
    <w:p w:rsidR="008F293F" w:rsidRDefault="00EA468C">
      <w:pPr>
        <w:pStyle w:val="ListParagraph"/>
        <w:numPr>
          <w:ilvl w:val="0"/>
          <w:numId w:val="12"/>
        </w:numPr>
        <w:tabs>
          <w:tab w:val="left" w:pos="1260"/>
          <w:tab w:val="left" w:pos="1261"/>
        </w:tabs>
        <w:spacing w:line="269" w:lineRule="exact"/>
      </w:pPr>
      <w:r>
        <w:t>Checking</w:t>
      </w:r>
      <w:r>
        <w:rPr>
          <w:spacing w:val="-4"/>
        </w:rPr>
        <w:t xml:space="preserve"> </w:t>
      </w:r>
      <w:r>
        <w:t>no</w:t>
      </w:r>
      <w:r>
        <w:rPr>
          <w:spacing w:val="-5"/>
        </w:rPr>
        <w:t xml:space="preserve"> </w:t>
      </w:r>
      <w:r>
        <w:t>fire</w:t>
      </w:r>
      <w:r>
        <w:rPr>
          <w:spacing w:val="-3"/>
        </w:rPr>
        <w:t xml:space="preserve"> </w:t>
      </w:r>
      <w:r>
        <w:t>resisting</w:t>
      </w:r>
      <w:r>
        <w:rPr>
          <w:spacing w:val="-5"/>
        </w:rPr>
        <w:t xml:space="preserve"> </w:t>
      </w:r>
      <w:r>
        <w:t>doors</w:t>
      </w:r>
      <w:r>
        <w:rPr>
          <w:spacing w:val="-4"/>
        </w:rPr>
        <w:t xml:space="preserve"> </w:t>
      </w:r>
      <w:r>
        <w:t>are</w:t>
      </w:r>
      <w:r>
        <w:rPr>
          <w:spacing w:val="-3"/>
        </w:rPr>
        <w:t xml:space="preserve"> </w:t>
      </w:r>
      <w:r>
        <w:t>wedged</w:t>
      </w:r>
      <w:r>
        <w:rPr>
          <w:spacing w:val="-4"/>
        </w:rPr>
        <w:t xml:space="preserve"> </w:t>
      </w:r>
      <w:r>
        <w:t>or</w:t>
      </w:r>
      <w:r>
        <w:rPr>
          <w:spacing w:val="-4"/>
        </w:rPr>
        <w:t xml:space="preserve"> </w:t>
      </w:r>
      <w:r>
        <w:t>propped</w:t>
      </w:r>
      <w:r>
        <w:rPr>
          <w:spacing w:val="-3"/>
        </w:rPr>
        <w:t xml:space="preserve"> </w:t>
      </w:r>
      <w:r>
        <w:rPr>
          <w:spacing w:val="-4"/>
        </w:rPr>
        <w:t>open</w:t>
      </w:r>
    </w:p>
    <w:p w:rsidR="008F293F" w:rsidRDefault="00EA468C">
      <w:pPr>
        <w:pStyle w:val="ListParagraph"/>
        <w:numPr>
          <w:ilvl w:val="0"/>
          <w:numId w:val="12"/>
        </w:numPr>
        <w:tabs>
          <w:tab w:val="left" w:pos="1260"/>
          <w:tab w:val="left" w:pos="1261"/>
        </w:tabs>
        <w:spacing w:before="2" w:line="270" w:lineRule="exact"/>
      </w:pPr>
      <w:r>
        <w:t>Secure</w:t>
      </w:r>
      <w:r>
        <w:rPr>
          <w:spacing w:val="-8"/>
        </w:rPr>
        <w:t xml:space="preserve"> </w:t>
      </w:r>
      <w:r>
        <w:t>disposal</w:t>
      </w:r>
      <w:r>
        <w:rPr>
          <w:spacing w:val="-5"/>
        </w:rPr>
        <w:t xml:space="preserve"> </w:t>
      </w:r>
      <w:r>
        <w:t>of</w:t>
      </w:r>
      <w:r>
        <w:rPr>
          <w:spacing w:val="-6"/>
        </w:rPr>
        <w:t xml:space="preserve"> </w:t>
      </w:r>
      <w:r>
        <w:t>glass</w:t>
      </w:r>
      <w:r>
        <w:rPr>
          <w:spacing w:val="-6"/>
        </w:rPr>
        <w:t xml:space="preserve"> </w:t>
      </w:r>
      <w:r>
        <w:t>and</w:t>
      </w:r>
      <w:r>
        <w:rPr>
          <w:spacing w:val="-6"/>
        </w:rPr>
        <w:t xml:space="preserve"> </w:t>
      </w:r>
      <w:r>
        <w:t>chemical</w:t>
      </w:r>
      <w:r>
        <w:rPr>
          <w:spacing w:val="-4"/>
        </w:rPr>
        <w:t xml:space="preserve"> </w:t>
      </w:r>
      <w:r>
        <w:rPr>
          <w:spacing w:val="-2"/>
        </w:rPr>
        <w:t>waste.</w:t>
      </w:r>
    </w:p>
    <w:p w:rsidR="008F293F" w:rsidRDefault="00EA468C">
      <w:pPr>
        <w:pStyle w:val="ListParagraph"/>
        <w:numPr>
          <w:ilvl w:val="0"/>
          <w:numId w:val="12"/>
        </w:numPr>
        <w:tabs>
          <w:tab w:val="left" w:pos="1260"/>
          <w:tab w:val="left" w:pos="1261"/>
        </w:tabs>
      </w:pPr>
      <w:r>
        <w:t>General</w:t>
      </w:r>
      <w:r>
        <w:rPr>
          <w:spacing w:val="-9"/>
        </w:rPr>
        <w:t xml:space="preserve"> </w:t>
      </w:r>
      <w:r>
        <w:t>housekeeping</w:t>
      </w:r>
      <w:r>
        <w:rPr>
          <w:spacing w:val="-10"/>
        </w:rPr>
        <w:t xml:space="preserve"> </w:t>
      </w:r>
      <w:r>
        <w:t>standards</w:t>
      </w:r>
      <w:r>
        <w:rPr>
          <w:spacing w:val="-7"/>
        </w:rPr>
        <w:t xml:space="preserve"> </w:t>
      </w:r>
      <w:r>
        <w:t>are</w:t>
      </w:r>
      <w:r>
        <w:rPr>
          <w:spacing w:val="-7"/>
        </w:rPr>
        <w:t xml:space="preserve"> </w:t>
      </w:r>
      <w:r>
        <w:rPr>
          <w:spacing w:val="-2"/>
        </w:rPr>
        <w:t>adequate</w:t>
      </w:r>
    </w:p>
    <w:p w:rsidR="008F293F" w:rsidRDefault="00EA468C">
      <w:pPr>
        <w:pStyle w:val="ListParagraph"/>
        <w:numPr>
          <w:ilvl w:val="0"/>
          <w:numId w:val="12"/>
        </w:numPr>
        <w:tabs>
          <w:tab w:val="left" w:pos="1260"/>
          <w:tab w:val="left" w:pos="1261"/>
        </w:tabs>
        <w:spacing w:before="1" w:line="269" w:lineRule="exact"/>
      </w:pPr>
      <w:r>
        <w:t>Building</w:t>
      </w:r>
      <w:r>
        <w:rPr>
          <w:spacing w:val="-8"/>
        </w:rPr>
        <w:t xml:space="preserve"> </w:t>
      </w:r>
      <w:r>
        <w:t>generally</w:t>
      </w:r>
      <w:r>
        <w:rPr>
          <w:spacing w:val="-8"/>
        </w:rPr>
        <w:t xml:space="preserve"> </w:t>
      </w:r>
      <w:r>
        <w:rPr>
          <w:spacing w:val="-4"/>
        </w:rPr>
        <w:t>tidy</w:t>
      </w:r>
    </w:p>
    <w:p w:rsidR="008F293F" w:rsidRDefault="00EA468C">
      <w:pPr>
        <w:pStyle w:val="ListParagraph"/>
        <w:numPr>
          <w:ilvl w:val="0"/>
          <w:numId w:val="12"/>
        </w:numPr>
        <w:tabs>
          <w:tab w:val="left" w:pos="1260"/>
          <w:tab w:val="left" w:pos="1261"/>
        </w:tabs>
        <w:spacing w:line="269" w:lineRule="exact"/>
      </w:pPr>
      <w:r>
        <w:t>Rubbish</w:t>
      </w:r>
      <w:r>
        <w:rPr>
          <w:spacing w:val="-7"/>
        </w:rPr>
        <w:t xml:space="preserve"> </w:t>
      </w:r>
      <w:r>
        <w:t>and</w:t>
      </w:r>
      <w:r>
        <w:rPr>
          <w:spacing w:val="-4"/>
        </w:rPr>
        <w:t xml:space="preserve"> </w:t>
      </w:r>
      <w:r>
        <w:t>waste</w:t>
      </w:r>
      <w:r>
        <w:rPr>
          <w:spacing w:val="-5"/>
        </w:rPr>
        <w:t xml:space="preserve"> </w:t>
      </w:r>
      <w:r>
        <w:t>materials</w:t>
      </w:r>
      <w:r>
        <w:rPr>
          <w:spacing w:val="-4"/>
        </w:rPr>
        <w:t xml:space="preserve"> </w:t>
      </w:r>
      <w:r>
        <w:t>are</w:t>
      </w:r>
      <w:r>
        <w:rPr>
          <w:spacing w:val="-5"/>
        </w:rPr>
        <w:t xml:space="preserve"> </w:t>
      </w:r>
      <w:r>
        <w:t>not</w:t>
      </w:r>
      <w:r>
        <w:rPr>
          <w:spacing w:val="-5"/>
        </w:rPr>
        <w:t xml:space="preserve"> </w:t>
      </w:r>
      <w:r>
        <w:t>being</w:t>
      </w:r>
      <w:r>
        <w:rPr>
          <w:spacing w:val="-6"/>
        </w:rPr>
        <w:t xml:space="preserve"> </w:t>
      </w:r>
      <w:r>
        <w:t>allowed</w:t>
      </w:r>
      <w:r>
        <w:rPr>
          <w:spacing w:val="-4"/>
        </w:rPr>
        <w:t xml:space="preserve"> </w:t>
      </w:r>
      <w:r>
        <w:t>to</w:t>
      </w:r>
      <w:r>
        <w:rPr>
          <w:spacing w:val="-5"/>
        </w:rPr>
        <w:t xml:space="preserve"> </w:t>
      </w:r>
      <w:r>
        <w:rPr>
          <w:spacing w:val="-2"/>
        </w:rPr>
        <w:t>accumulate</w:t>
      </w:r>
    </w:p>
    <w:p w:rsidR="008F293F" w:rsidRDefault="00EA468C">
      <w:pPr>
        <w:pStyle w:val="ListParagraph"/>
        <w:numPr>
          <w:ilvl w:val="0"/>
          <w:numId w:val="12"/>
        </w:numPr>
        <w:tabs>
          <w:tab w:val="left" w:pos="1260"/>
          <w:tab w:val="left" w:pos="1261"/>
        </w:tabs>
        <w:spacing w:line="269" w:lineRule="exact"/>
      </w:pPr>
      <w:r>
        <w:t>Waste</w:t>
      </w:r>
      <w:r>
        <w:rPr>
          <w:spacing w:val="-5"/>
        </w:rPr>
        <w:t xml:space="preserve"> </w:t>
      </w:r>
      <w:r>
        <w:t>containers</w:t>
      </w:r>
      <w:r>
        <w:rPr>
          <w:spacing w:val="-5"/>
        </w:rPr>
        <w:t xml:space="preserve"> </w:t>
      </w:r>
      <w:r>
        <w:t>stored</w:t>
      </w:r>
      <w:r>
        <w:rPr>
          <w:spacing w:val="-4"/>
        </w:rPr>
        <w:t xml:space="preserve"> </w:t>
      </w:r>
      <w:r>
        <w:t>externally</w:t>
      </w:r>
      <w:r>
        <w:rPr>
          <w:spacing w:val="-6"/>
        </w:rPr>
        <w:t xml:space="preserve"> </w:t>
      </w:r>
      <w:r>
        <w:t>in</w:t>
      </w:r>
      <w:r>
        <w:rPr>
          <w:spacing w:val="-5"/>
        </w:rPr>
        <w:t xml:space="preserve"> </w:t>
      </w:r>
      <w:r>
        <w:t>a</w:t>
      </w:r>
      <w:r>
        <w:rPr>
          <w:spacing w:val="-5"/>
        </w:rPr>
        <w:t xml:space="preserve"> </w:t>
      </w:r>
      <w:r>
        <w:t>secure</w:t>
      </w:r>
      <w:r>
        <w:rPr>
          <w:spacing w:val="-4"/>
        </w:rPr>
        <w:t xml:space="preserve"> </w:t>
      </w:r>
      <w:r>
        <w:rPr>
          <w:spacing w:val="-2"/>
        </w:rPr>
        <w:t>compound</w:t>
      </w:r>
    </w:p>
    <w:p w:rsidR="008F293F" w:rsidRDefault="008F293F">
      <w:pPr>
        <w:pStyle w:val="BodyText"/>
        <w:spacing w:before="1"/>
      </w:pPr>
    </w:p>
    <w:p w:rsidR="008F293F" w:rsidRDefault="00EA468C">
      <w:pPr>
        <w:ind w:left="540"/>
        <w:rPr>
          <w:b/>
        </w:rPr>
      </w:pPr>
      <w:r>
        <w:rPr>
          <w:b/>
        </w:rPr>
        <w:t>Before</w:t>
      </w:r>
      <w:r>
        <w:rPr>
          <w:b/>
          <w:spacing w:val="-4"/>
        </w:rPr>
        <w:t xml:space="preserve"> </w:t>
      </w:r>
      <w:r>
        <w:rPr>
          <w:b/>
        </w:rPr>
        <w:t>leaving</w:t>
      </w:r>
      <w:r>
        <w:rPr>
          <w:b/>
          <w:spacing w:val="-6"/>
        </w:rPr>
        <w:t xml:space="preserve"> </w:t>
      </w:r>
      <w:r>
        <w:rPr>
          <w:b/>
        </w:rPr>
        <w:t>the</w:t>
      </w:r>
      <w:r>
        <w:rPr>
          <w:b/>
          <w:spacing w:val="-6"/>
        </w:rPr>
        <w:t xml:space="preserve"> </w:t>
      </w:r>
      <w:r>
        <w:rPr>
          <w:b/>
        </w:rPr>
        <w:t>premises,</w:t>
      </w:r>
      <w:r>
        <w:rPr>
          <w:b/>
          <w:spacing w:val="-3"/>
        </w:rPr>
        <w:t xml:space="preserve"> </w:t>
      </w:r>
      <w:r>
        <w:rPr>
          <w:b/>
        </w:rPr>
        <w:t>to</w:t>
      </w:r>
      <w:r>
        <w:rPr>
          <w:b/>
          <w:spacing w:val="-5"/>
        </w:rPr>
        <w:t xml:space="preserve"> </w:t>
      </w:r>
      <w:r>
        <w:rPr>
          <w:b/>
          <w:spacing w:val="-2"/>
        </w:rPr>
        <w:t>check:</w:t>
      </w:r>
    </w:p>
    <w:p w:rsidR="008F293F" w:rsidRDefault="00EA468C">
      <w:pPr>
        <w:pStyle w:val="ListParagraph"/>
        <w:numPr>
          <w:ilvl w:val="1"/>
          <w:numId w:val="12"/>
        </w:numPr>
        <w:tabs>
          <w:tab w:val="left" w:pos="1380"/>
          <w:tab w:val="left" w:pos="1381"/>
        </w:tabs>
        <w:spacing w:before="160"/>
        <w:ind w:hanging="361"/>
      </w:pPr>
      <w:r>
        <w:t>All</w:t>
      </w:r>
      <w:r>
        <w:rPr>
          <w:spacing w:val="-3"/>
        </w:rPr>
        <w:t xml:space="preserve"> </w:t>
      </w:r>
      <w:r>
        <w:t>the</w:t>
      </w:r>
      <w:r>
        <w:rPr>
          <w:spacing w:val="-4"/>
        </w:rPr>
        <w:t xml:space="preserve"> </w:t>
      </w:r>
      <w:r>
        <w:t>windows</w:t>
      </w:r>
      <w:r>
        <w:rPr>
          <w:spacing w:val="-4"/>
        </w:rPr>
        <w:t xml:space="preserve"> </w:t>
      </w:r>
      <w:r>
        <w:t>are</w:t>
      </w:r>
      <w:r>
        <w:rPr>
          <w:spacing w:val="-3"/>
        </w:rPr>
        <w:t xml:space="preserve"> </w:t>
      </w:r>
      <w:r>
        <w:rPr>
          <w:spacing w:val="-2"/>
        </w:rPr>
        <w:t>closed</w:t>
      </w:r>
    </w:p>
    <w:p w:rsidR="008F293F" w:rsidRDefault="00EA468C">
      <w:pPr>
        <w:pStyle w:val="ListParagraph"/>
        <w:numPr>
          <w:ilvl w:val="1"/>
          <w:numId w:val="12"/>
        </w:numPr>
        <w:tabs>
          <w:tab w:val="left" w:pos="1380"/>
          <w:tab w:val="left" w:pos="1381"/>
        </w:tabs>
        <w:spacing w:before="1" w:line="269" w:lineRule="exact"/>
        <w:ind w:hanging="361"/>
      </w:pPr>
      <w:r>
        <w:t>The</w:t>
      </w:r>
      <w:r>
        <w:rPr>
          <w:spacing w:val="-4"/>
        </w:rPr>
        <w:t xml:space="preserve"> </w:t>
      </w:r>
      <w:r>
        <w:t>doors</w:t>
      </w:r>
      <w:r>
        <w:rPr>
          <w:spacing w:val="-3"/>
        </w:rPr>
        <w:t xml:space="preserve"> </w:t>
      </w:r>
      <w:r>
        <w:t>are</w:t>
      </w:r>
      <w:r>
        <w:rPr>
          <w:spacing w:val="-4"/>
        </w:rPr>
        <w:t xml:space="preserve"> </w:t>
      </w:r>
      <w:r>
        <w:t>locked</w:t>
      </w:r>
      <w:r>
        <w:rPr>
          <w:spacing w:val="-3"/>
        </w:rPr>
        <w:t xml:space="preserve"> </w:t>
      </w:r>
      <w:r>
        <w:t>and</w:t>
      </w:r>
      <w:r>
        <w:rPr>
          <w:spacing w:val="-4"/>
        </w:rPr>
        <w:t xml:space="preserve"> </w:t>
      </w:r>
      <w:r>
        <w:rPr>
          <w:spacing w:val="-2"/>
        </w:rPr>
        <w:t>secure</w:t>
      </w:r>
    </w:p>
    <w:p w:rsidR="008F293F" w:rsidRDefault="00EA468C">
      <w:pPr>
        <w:pStyle w:val="ListParagraph"/>
        <w:numPr>
          <w:ilvl w:val="1"/>
          <w:numId w:val="12"/>
        </w:numPr>
        <w:tabs>
          <w:tab w:val="left" w:pos="1380"/>
          <w:tab w:val="left" w:pos="1381"/>
        </w:tabs>
        <w:spacing w:line="269" w:lineRule="exact"/>
        <w:ind w:hanging="361"/>
      </w:pPr>
      <w:r>
        <w:t>The</w:t>
      </w:r>
      <w:r>
        <w:rPr>
          <w:spacing w:val="-5"/>
        </w:rPr>
        <w:t xml:space="preserve"> </w:t>
      </w:r>
      <w:r>
        <w:t>security</w:t>
      </w:r>
      <w:r>
        <w:rPr>
          <w:spacing w:val="-3"/>
        </w:rPr>
        <w:t xml:space="preserve"> </w:t>
      </w:r>
      <w:r>
        <w:t>alarm</w:t>
      </w:r>
      <w:r>
        <w:rPr>
          <w:spacing w:val="-4"/>
        </w:rPr>
        <w:t xml:space="preserve"> </w:t>
      </w:r>
      <w:r>
        <w:t>is</w:t>
      </w:r>
      <w:r>
        <w:rPr>
          <w:spacing w:val="-2"/>
        </w:rPr>
        <w:t xml:space="preserve"> </w:t>
      </w:r>
      <w:r>
        <w:t>set</w:t>
      </w:r>
      <w:r>
        <w:rPr>
          <w:spacing w:val="-4"/>
        </w:rPr>
        <w:t xml:space="preserve"> </w:t>
      </w:r>
      <w:r>
        <w:t>if they</w:t>
      </w:r>
      <w:r>
        <w:rPr>
          <w:spacing w:val="-3"/>
        </w:rPr>
        <w:t xml:space="preserve"> </w:t>
      </w:r>
      <w:r>
        <w:t>are</w:t>
      </w:r>
      <w:r>
        <w:rPr>
          <w:spacing w:val="-3"/>
        </w:rPr>
        <w:t xml:space="preserve"> </w:t>
      </w:r>
      <w:r>
        <w:t>the</w:t>
      </w:r>
      <w:r>
        <w:rPr>
          <w:spacing w:val="-4"/>
        </w:rPr>
        <w:t xml:space="preserve"> </w:t>
      </w:r>
      <w:r>
        <w:t>last</w:t>
      </w:r>
      <w:r>
        <w:rPr>
          <w:spacing w:val="-4"/>
        </w:rPr>
        <w:t xml:space="preserve"> </w:t>
      </w:r>
      <w:r>
        <w:t>person</w:t>
      </w:r>
      <w:r>
        <w:rPr>
          <w:spacing w:val="-3"/>
        </w:rPr>
        <w:t xml:space="preserve"> </w:t>
      </w:r>
      <w:r>
        <w:t>to</w:t>
      </w:r>
      <w:r>
        <w:rPr>
          <w:spacing w:val="-3"/>
        </w:rPr>
        <w:t xml:space="preserve"> </w:t>
      </w:r>
      <w:r>
        <w:rPr>
          <w:spacing w:val="-2"/>
        </w:rPr>
        <w:t>leave</w:t>
      </w:r>
    </w:p>
    <w:p w:rsidR="008F293F" w:rsidRDefault="008F293F">
      <w:pPr>
        <w:pStyle w:val="BodyText"/>
      </w:pPr>
    </w:p>
    <w:p w:rsidR="008F293F" w:rsidRDefault="00EA468C">
      <w:pPr>
        <w:pStyle w:val="BodyText"/>
        <w:spacing w:before="1"/>
        <w:ind w:left="540"/>
      </w:pPr>
      <w:r>
        <w:t>The</w:t>
      </w:r>
      <w:r>
        <w:rPr>
          <w:spacing w:val="-6"/>
        </w:rPr>
        <w:t xml:space="preserve"> </w:t>
      </w:r>
      <w:r>
        <w:t>premises</w:t>
      </w:r>
      <w:r>
        <w:rPr>
          <w:spacing w:val="-2"/>
        </w:rPr>
        <w:t xml:space="preserve"> </w:t>
      </w:r>
      <w:r>
        <w:t>officer</w:t>
      </w:r>
      <w:r>
        <w:rPr>
          <w:spacing w:val="-4"/>
        </w:rPr>
        <w:t xml:space="preserve"> </w:t>
      </w:r>
      <w:r>
        <w:t>is</w:t>
      </w:r>
      <w:r>
        <w:rPr>
          <w:spacing w:val="-3"/>
        </w:rPr>
        <w:t xml:space="preserve"> </w:t>
      </w:r>
      <w:r>
        <w:t>the</w:t>
      </w:r>
      <w:r>
        <w:rPr>
          <w:spacing w:val="-3"/>
        </w:rPr>
        <w:t xml:space="preserve"> </w:t>
      </w:r>
      <w:r>
        <w:t>key</w:t>
      </w:r>
      <w:r>
        <w:rPr>
          <w:spacing w:val="-4"/>
        </w:rPr>
        <w:t xml:space="preserve"> </w:t>
      </w:r>
      <w:r>
        <w:t>holder</w:t>
      </w:r>
      <w:r>
        <w:rPr>
          <w:spacing w:val="-4"/>
        </w:rPr>
        <w:t xml:space="preserve"> </w:t>
      </w:r>
      <w:r>
        <w:t>and</w:t>
      </w:r>
      <w:r>
        <w:rPr>
          <w:spacing w:val="-3"/>
        </w:rPr>
        <w:t xml:space="preserve"> </w:t>
      </w:r>
      <w:r>
        <w:t>will</w:t>
      </w:r>
      <w:r>
        <w:rPr>
          <w:spacing w:val="-3"/>
        </w:rPr>
        <w:t xml:space="preserve"> </w:t>
      </w:r>
      <w:r>
        <w:t>respond</w:t>
      </w:r>
      <w:r>
        <w:rPr>
          <w:spacing w:val="-3"/>
        </w:rPr>
        <w:t xml:space="preserve"> </w:t>
      </w:r>
      <w:r>
        <w:t>to</w:t>
      </w:r>
      <w:r>
        <w:rPr>
          <w:spacing w:val="-4"/>
        </w:rPr>
        <w:t xml:space="preserve"> </w:t>
      </w:r>
      <w:r>
        <w:t>an</w:t>
      </w:r>
      <w:r>
        <w:rPr>
          <w:spacing w:val="-3"/>
        </w:rPr>
        <w:t xml:space="preserve"> </w:t>
      </w:r>
      <w:r>
        <w:rPr>
          <w:spacing w:val="-2"/>
        </w:rPr>
        <w:t>emergency.</w:t>
      </w:r>
    </w:p>
    <w:p w:rsidR="008F293F" w:rsidRDefault="008F293F">
      <w:pPr>
        <w:pStyle w:val="BodyText"/>
      </w:pPr>
    </w:p>
    <w:p w:rsidR="008F293F" w:rsidRDefault="00EA468C">
      <w:pPr>
        <w:pStyle w:val="Heading1"/>
        <w:numPr>
          <w:ilvl w:val="0"/>
          <w:numId w:val="15"/>
        </w:numPr>
        <w:tabs>
          <w:tab w:val="left" w:pos="790"/>
        </w:tabs>
        <w:ind w:left="789" w:hanging="250"/>
      </w:pPr>
      <w:r>
        <w:rPr>
          <w:color w:val="2E5395"/>
        </w:rPr>
        <w:t>Fire</w:t>
      </w:r>
      <w:r>
        <w:rPr>
          <w:color w:val="2E5395"/>
          <w:spacing w:val="-4"/>
        </w:rPr>
        <w:t xml:space="preserve"> </w:t>
      </w:r>
      <w:r>
        <w:rPr>
          <w:color w:val="2E5395"/>
        </w:rPr>
        <w:t>and</w:t>
      </w:r>
      <w:r>
        <w:rPr>
          <w:color w:val="2E5395"/>
          <w:spacing w:val="-2"/>
        </w:rPr>
        <w:t xml:space="preserve"> Lockdown</w:t>
      </w:r>
    </w:p>
    <w:p w:rsidR="008F293F" w:rsidRDefault="00EA468C">
      <w:pPr>
        <w:pStyle w:val="ListParagraph"/>
        <w:numPr>
          <w:ilvl w:val="1"/>
          <w:numId w:val="15"/>
        </w:numPr>
        <w:tabs>
          <w:tab w:val="left" w:pos="974"/>
        </w:tabs>
        <w:spacing w:before="160"/>
        <w:ind w:left="973" w:hanging="434"/>
        <w:rPr>
          <w:b/>
        </w:rPr>
      </w:pPr>
      <w:r>
        <w:rPr>
          <w:b/>
          <w:color w:val="2E5395"/>
          <w:spacing w:val="-4"/>
        </w:rPr>
        <w:t>Fire</w:t>
      </w:r>
    </w:p>
    <w:p w:rsidR="008F293F" w:rsidRDefault="00EA468C">
      <w:pPr>
        <w:pStyle w:val="BodyText"/>
        <w:spacing w:before="160"/>
        <w:ind w:left="540" w:right="592"/>
      </w:pPr>
      <w:r>
        <w:t>Emergency exits, assembly points and assembly point instructions are clearly identified by safety</w:t>
      </w:r>
      <w:r>
        <w:rPr>
          <w:spacing w:val="40"/>
        </w:rPr>
        <w:t xml:space="preserve"> </w:t>
      </w:r>
      <w:r>
        <w:t>signs and notices. Fire risk assessment of the premises will be reviewed regularly.</w:t>
      </w:r>
    </w:p>
    <w:p w:rsidR="008F293F" w:rsidRDefault="00EA468C">
      <w:pPr>
        <w:pStyle w:val="BodyText"/>
        <w:spacing w:before="159" w:line="381" w:lineRule="auto"/>
        <w:ind w:left="540" w:right="592"/>
      </w:pPr>
      <w:r>
        <w:t>Emergency</w:t>
      </w:r>
      <w:r>
        <w:rPr>
          <w:spacing w:val="-5"/>
        </w:rPr>
        <w:t xml:space="preserve"> </w:t>
      </w:r>
      <w:r>
        <w:t>evacuations</w:t>
      </w:r>
      <w:r>
        <w:rPr>
          <w:spacing w:val="-2"/>
        </w:rPr>
        <w:t xml:space="preserve"> </w:t>
      </w:r>
      <w:r>
        <w:t>are</w:t>
      </w:r>
      <w:r>
        <w:rPr>
          <w:spacing w:val="-2"/>
        </w:rPr>
        <w:t xml:space="preserve"> </w:t>
      </w:r>
      <w:proofErr w:type="spellStart"/>
      <w:r>
        <w:t>practised</w:t>
      </w:r>
      <w:proofErr w:type="spellEnd"/>
      <w:r>
        <w:rPr>
          <w:spacing w:val="-4"/>
        </w:rPr>
        <w:t xml:space="preserve"> </w:t>
      </w:r>
      <w:r>
        <w:t>at</w:t>
      </w:r>
      <w:r>
        <w:rPr>
          <w:spacing w:val="-5"/>
        </w:rPr>
        <w:t xml:space="preserve"> </w:t>
      </w:r>
      <w:r>
        <w:t>least</w:t>
      </w:r>
      <w:r>
        <w:rPr>
          <w:spacing w:val="-3"/>
        </w:rPr>
        <w:t xml:space="preserve"> </w:t>
      </w:r>
      <w:r>
        <w:t>once</w:t>
      </w:r>
      <w:r>
        <w:rPr>
          <w:spacing w:val="-2"/>
        </w:rPr>
        <w:t xml:space="preserve"> </w:t>
      </w:r>
      <w:r>
        <w:t>a</w:t>
      </w:r>
      <w:r>
        <w:rPr>
          <w:spacing w:val="-2"/>
        </w:rPr>
        <w:t xml:space="preserve"> </w:t>
      </w:r>
      <w:r>
        <w:t>term.</w:t>
      </w:r>
      <w:r>
        <w:rPr>
          <w:spacing w:val="-3"/>
        </w:rPr>
        <w:t xml:space="preserve"> </w:t>
      </w:r>
      <w:r>
        <w:t>The</w:t>
      </w:r>
      <w:r>
        <w:rPr>
          <w:spacing w:val="-2"/>
        </w:rPr>
        <w:t xml:space="preserve"> </w:t>
      </w:r>
      <w:r>
        <w:t>fire</w:t>
      </w:r>
      <w:r>
        <w:rPr>
          <w:spacing w:val="-4"/>
        </w:rPr>
        <w:t xml:space="preserve"> </w:t>
      </w:r>
      <w:r>
        <w:t>alarm</w:t>
      </w:r>
      <w:r>
        <w:rPr>
          <w:spacing w:val="-5"/>
        </w:rPr>
        <w:t xml:space="preserve"> </w:t>
      </w:r>
      <w:r>
        <w:t>is</w:t>
      </w:r>
      <w:r>
        <w:rPr>
          <w:spacing w:val="-4"/>
        </w:rPr>
        <w:t xml:space="preserve"> </w:t>
      </w:r>
      <w:r>
        <w:t>a</w:t>
      </w:r>
      <w:r>
        <w:rPr>
          <w:spacing w:val="-2"/>
        </w:rPr>
        <w:t xml:space="preserve"> </w:t>
      </w:r>
      <w:r>
        <w:t>loud</w:t>
      </w:r>
      <w:r>
        <w:rPr>
          <w:spacing w:val="-2"/>
        </w:rPr>
        <w:t xml:space="preserve"> </w:t>
      </w:r>
      <w:r>
        <w:t>continuous</w:t>
      </w:r>
      <w:r>
        <w:rPr>
          <w:spacing w:val="-2"/>
        </w:rPr>
        <w:t xml:space="preserve"> </w:t>
      </w:r>
      <w:r>
        <w:t>bell Fire alarm testing will take place once a week.</w:t>
      </w:r>
    </w:p>
    <w:p w:rsidR="008F293F" w:rsidRDefault="00EA468C">
      <w:pPr>
        <w:pStyle w:val="BodyText"/>
        <w:spacing w:before="23"/>
        <w:ind w:left="540" w:right="592"/>
      </w:pPr>
      <w:r>
        <w:t>New staff will be trained in fire safety and all staff and pupils will be made aware of any new fire</w:t>
      </w:r>
      <w:r>
        <w:rPr>
          <w:spacing w:val="40"/>
        </w:rPr>
        <w:t xml:space="preserve"> </w:t>
      </w:r>
      <w:r>
        <w:rPr>
          <w:spacing w:val="-2"/>
        </w:rPr>
        <w:t>risks.</w:t>
      </w:r>
    </w:p>
    <w:p w:rsidR="008F293F" w:rsidRDefault="00EA468C">
      <w:pPr>
        <w:pStyle w:val="BodyText"/>
        <w:spacing w:before="162"/>
        <w:ind w:left="540"/>
      </w:pPr>
      <w:r>
        <w:t>In</w:t>
      </w:r>
      <w:r>
        <w:rPr>
          <w:spacing w:val="-3"/>
        </w:rPr>
        <w:t xml:space="preserve"> </w:t>
      </w:r>
      <w:r>
        <w:t>the</w:t>
      </w:r>
      <w:r>
        <w:rPr>
          <w:spacing w:val="-2"/>
        </w:rPr>
        <w:t xml:space="preserve"> </w:t>
      </w:r>
      <w:r>
        <w:t>event</w:t>
      </w:r>
      <w:r>
        <w:rPr>
          <w:spacing w:val="-3"/>
        </w:rPr>
        <w:t xml:space="preserve"> </w:t>
      </w:r>
      <w:r>
        <w:t>of</w:t>
      </w:r>
      <w:r>
        <w:rPr>
          <w:spacing w:val="-3"/>
        </w:rPr>
        <w:t xml:space="preserve"> </w:t>
      </w:r>
      <w:r>
        <w:t>a</w:t>
      </w:r>
      <w:r>
        <w:rPr>
          <w:spacing w:val="-1"/>
        </w:rPr>
        <w:t xml:space="preserve"> </w:t>
      </w:r>
      <w:r>
        <w:rPr>
          <w:spacing w:val="-4"/>
        </w:rPr>
        <w:t>fire:</w:t>
      </w:r>
    </w:p>
    <w:p w:rsidR="008F293F" w:rsidRDefault="00EA468C">
      <w:pPr>
        <w:pStyle w:val="ListParagraph"/>
        <w:numPr>
          <w:ilvl w:val="2"/>
          <w:numId w:val="15"/>
        </w:numPr>
        <w:tabs>
          <w:tab w:val="left" w:pos="1261"/>
        </w:tabs>
        <w:spacing w:before="179" w:line="261" w:lineRule="auto"/>
        <w:ind w:right="596"/>
        <w:jc w:val="both"/>
      </w:pPr>
      <w:r>
        <w:t>The</w:t>
      </w:r>
      <w:r>
        <w:rPr>
          <w:spacing w:val="-1"/>
        </w:rPr>
        <w:t xml:space="preserve"> </w:t>
      </w:r>
      <w:r>
        <w:t>alarm</w:t>
      </w:r>
      <w:r>
        <w:rPr>
          <w:spacing w:val="-1"/>
        </w:rPr>
        <w:t xml:space="preserve"> </w:t>
      </w:r>
      <w:r>
        <w:t>will be</w:t>
      </w:r>
      <w:r>
        <w:rPr>
          <w:spacing w:val="-1"/>
        </w:rPr>
        <w:t xml:space="preserve"> </w:t>
      </w:r>
      <w:r>
        <w:t>raised</w:t>
      </w:r>
      <w:r>
        <w:rPr>
          <w:spacing w:val="-1"/>
        </w:rPr>
        <w:t xml:space="preserve"> </w:t>
      </w:r>
      <w:r>
        <w:t>immediately</w:t>
      </w:r>
      <w:r>
        <w:rPr>
          <w:spacing w:val="-4"/>
        </w:rPr>
        <w:t xml:space="preserve"> </w:t>
      </w:r>
      <w:r>
        <w:t>by</w:t>
      </w:r>
      <w:r>
        <w:rPr>
          <w:spacing w:val="-1"/>
        </w:rPr>
        <w:t xml:space="preserve"> </w:t>
      </w:r>
      <w:r>
        <w:t>whoever</w:t>
      </w:r>
      <w:r>
        <w:rPr>
          <w:spacing w:val="-2"/>
        </w:rPr>
        <w:t xml:space="preserve"> </w:t>
      </w:r>
      <w:r>
        <w:t>discovers</w:t>
      </w:r>
      <w:r>
        <w:rPr>
          <w:spacing w:val="-1"/>
        </w:rPr>
        <w:t xml:space="preserve"> </w:t>
      </w:r>
      <w:r>
        <w:t>the</w:t>
      </w:r>
      <w:r>
        <w:rPr>
          <w:spacing w:val="-1"/>
        </w:rPr>
        <w:t xml:space="preserve"> </w:t>
      </w:r>
      <w:r>
        <w:t>fire</w:t>
      </w:r>
      <w:r>
        <w:rPr>
          <w:spacing w:val="-1"/>
        </w:rPr>
        <w:t xml:space="preserve"> </w:t>
      </w:r>
      <w:r>
        <w:t>and</w:t>
      </w:r>
      <w:r>
        <w:rPr>
          <w:spacing w:val="-2"/>
        </w:rPr>
        <w:t xml:space="preserve"> </w:t>
      </w:r>
      <w:r>
        <w:t>emergency</w:t>
      </w:r>
      <w:r>
        <w:rPr>
          <w:spacing w:val="-2"/>
        </w:rPr>
        <w:t xml:space="preserve"> </w:t>
      </w:r>
      <w:r>
        <w:t>services contacted. Evacuation procedures will also begin immediately</w:t>
      </w:r>
    </w:p>
    <w:p w:rsidR="008F293F" w:rsidRDefault="00EA468C">
      <w:pPr>
        <w:pStyle w:val="ListParagraph"/>
        <w:numPr>
          <w:ilvl w:val="2"/>
          <w:numId w:val="15"/>
        </w:numPr>
        <w:tabs>
          <w:tab w:val="left" w:pos="1261"/>
        </w:tabs>
        <w:spacing w:line="259" w:lineRule="auto"/>
        <w:ind w:right="596"/>
        <w:jc w:val="both"/>
      </w:pPr>
      <w:r>
        <w:t>Fire extinguishers may be used by fire trained staff only, and only then if staff are trained in how to operate them and are confident they can use them without putting themselves or others at risk</w:t>
      </w:r>
    </w:p>
    <w:p w:rsidR="008F293F" w:rsidRDefault="00EA468C">
      <w:pPr>
        <w:pStyle w:val="ListParagraph"/>
        <w:numPr>
          <w:ilvl w:val="2"/>
          <w:numId w:val="15"/>
        </w:numPr>
        <w:tabs>
          <w:tab w:val="left" w:pos="1261"/>
        </w:tabs>
        <w:spacing w:line="269" w:lineRule="exact"/>
        <w:jc w:val="both"/>
      </w:pPr>
      <w:r>
        <w:t>Staff</w:t>
      </w:r>
      <w:r>
        <w:rPr>
          <w:spacing w:val="-6"/>
        </w:rPr>
        <w:t xml:space="preserve"> </w:t>
      </w:r>
      <w:r>
        <w:t>and</w:t>
      </w:r>
      <w:r>
        <w:rPr>
          <w:spacing w:val="-4"/>
        </w:rPr>
        <w:t xml:space="preserve"> </w:t>
      </w:r>
      <w:r>
        <w:t>pupils</w:t>
      </w:r>
      <w:r>
        <w:rPr>
          <w:spacing w:val="-3"/>
        </w:rPr>
        <w:t xml:space="preserve"> </w:t>
      </w:r>
      <w:r>
        <w:t>will</w:t>
      </w:r>
      <w:r>
        <w:rPr>
          <w:spacing w:val="-5"/>
        </w:rPr>
        <w:t xml:space="preserve"> </w:t>
      </w:r>
      <w:r>
        <w:t>congregate</w:t>
      </w:r>
      <w:r>
        <w:rPr>
          <w:spacing w:val="-2"/>
        </w:rPr>
        <w:t xml:space="preserve"> </w:t>
      </w:r>
      <w:r>
        <w:t>at</w:t>
      </w:r>
      <w:r>
        <w:rPr>
          <w:spacing w:val="-5"/>
        </w:rPr>
        <w:t xml:space="preserve"> </w:t>
      </w:r>
      <w:r>
        <w:t>the</w:t>
      </w:r>
      <w:r>
        <w:rPr>
          <w:spacing w:val="-3"/>
        </w:rPr>
        <w:t xml:space="preserve"> </w:t>
      </w:r>
      <w:r>
        <w:t>assembly</w:t>
      </w:r>
      <w:r>
        <w:rPr>
          <w:spacing w:val="-5"/>
        </w:rPr>
        <w:t xml:space="preserve"> </w:t>
      </w:r>
      <w:r>
        <w:t>point.</w:t>
      </w:r>
      <w:r>
        <w:rPr>
          <w:spacing w:val="-4"/>
        </w:rPr>
        <w:t xml:space="preserve"> </w:t>
      </w:r>
      <w:r>
        <w:t>This</w:t>
      </w:r>
      <w:r>
        <w:rPr>
          <w:spacing w:val="-4"/>
        </w:rPr>
        <w:t xml:space="preserve"> </w:t>
      </w:r>
      <w:r>
        <w:t>is</w:t>
      </w:r>
      <w:r>
        <w:rPr>
          <w:spacing w:val="-3"/>
        </w:rPr>
        <w:t xml:space="preserve"> </w:t>
      </w:r>
      <w:r>
        <w:t>in</w:t>
      </w:r>
      <w:r>
        <w:rPr>
          <w:spacing w:val="-5"/>
        </w:rPr>
        <w:t xml:space="preserve"> </w:t>
      </w:r>
      <w:r>
        <w:t>the</w:t>
      </w:r>
      <w:r>
        <w:rPr>
          <w:spacing w:val="-3"/>
        </w:rPr>
        <w:t xml:space="preserve"> </w:t>
      </w:r>
      <w:r>
        <w:rPr>
          <w:spacing w:val="-2"/>
        </w:rPr>
        <w:t>playground</w:t>
      </w:r>
    </w:p>
    <w:p w:rsidR="008F293F" w:rsidRDefault="00EA468C">
      <w:pPr>
        <w:pStyle w:val="ListParagraph"/>
        <w:numPr>
          <w:ilvl w:val="2"/>
          <w:numId w:val="15"/>
        </w:numPr>
        <w:tabs>
          <w:tab w:val="left" w:pos="1261"/>
        </w:tabs>
        <w:spacing w:before="16" w:line="259" w:lineRule="auto"/>
        <w:ind w:right="602"/>
        <w:jc w:val="both"/>
      </w:pPr>
      <w:r>
        <w:t>Class teachers will take a register of pupils, which will then be checked against the attendance register of that day</w:t>
      </w:r>
    </w:p>
    <w:p w:rsidR="008F293F" w:rsidRDefault="00EA468C">
      <w:pPr>
        <w:pStyle w:val="ListParagraph"/>
        <w:numPr>
          <w:ilvl w:val="2"/>
          <w:numId w:val="15"/>
        </w:numPr>
        <w:tabs>
          <w:tab w:val="left" w:pos="1261"/>
        </w:tabs>
        <w:spacing w:before="1"/>
        <w:jc w:val="both"/>
      </w:pPr>
      <w:r>
        <w:t>The</w:t>
      </w:r>
      <w:r>
        <w:rPr>
          <w:spacing w:val="-6"/>
        </w:rPr>
        <w:t xml:space="preserve"> </w:t>
      </w:r>
      <w:r>
        <w:t>office</w:t>
      </w:r>
      <w:r>
        <w:rPr>
          <w:spacing w:val="-3"/>
        </w:rPr>
        <w:t xml:space="preserve"> </w:t>
      </w:r>
      <w:r>
        <w:t>Manager</w:t>
      </w:r>
      <w:r>
        <w:rPr>
          <w:spacing w:val="-4"/>
        </w:rPr>
        <w:t xml:space="preserve"> </w:t>
      </w:r>
      <w:r>
        <w:t>will</w:t>
      </w:r>
      <w:r>
        <w:rPr>
          <w:spacing w:val="-2"/>
        </w:rPr>
        <w:t xml:space="preserve"> </w:t>
      </w:r>
      <w:r>
        <w:t>take</w:t>
      </w:r>
      <w:r>
        <w:rPr>
          <w:spacing w:val="-4"/>
        </w:rPr>
        <w:t xml:space="preserve"> </w:t>
      </w:r>
      <w:r>
        <w:t>a</w:t>
      </w:r>
      <w:r>
        <w:rPr>
          <w:spacing w:val="-2"/>
        </w:rPr>
        <w:t xml:space="preserve"> </w:t>
      </w:r>
      <w:r>
        <w:t>register</w:t>
      </w:r>
      <w:r>
        <w:rPr>
          <w:spacing w:val="-4"/>
        </w:rPr>
        <w:t xml:space="preserve"> </w:t>
      </w:r>
      <w:r>
        <w:t>of</w:t>
      </w:r>
      <w:r>
        <w:rPr>
          <w:spacing w:val="-4"/>
        </w:rPr>
        <w:t xml:space="preserve"> </w:t>
      </w:r>
      <w:r>
        <w:t>all</w:t>
      </w:r>
      <w:r>
        <w:rPr>
          <w:spacing w:val="-3"/>
        </w:rPr>
        <w:t xml:space="preserve"> </w:t>
      </w:r>
      <w:r>
        <w:rPr>
          <w:spacing w:val="-2"/>
        </w:rPr>
        <w:t>staff</w:t>
      </w:r>
    </w:p>
    <w:p w:rsidR="008F293F" w:rsidRDefault="008F293F">
      <w:pPr>
        <w:jc w:val="both"/>
        <w:sectPr w:rsidR="008F293F">
          <w:pgSz w:w="11910" w:h="16840"/>
          <w:pgMar w:top="1140" w:right="120" w:bottom="1200" w:left="180" w:header="0" w:footer="1018" w:gutter="0"/>
          <w:cols w:space="720"/>
        </w:sectPr>
      </w:pPr>
    </w:p>
    <w:p w:rsidR="008F293F" w:rsidRDefault="00EA468C">
      <w:pPr>
        <w:pStyle w:val="ListParagraph"/>
        <w:numPr>
          <w:ilvl w:val="2"/>
          <w:numId w:val="15"/>
        </w:numPr>
        <w:tabs>
          <w:tab w:val="left" w:pos="1261"/>
        </w:tabs>
        <w:spacing w:before="86" w:line="259" w:lineRule="auto"/>
        <w:ind w:right="606"/>
        <w:jc w:val="both"/>
      </w:pPr>
      <w:r>
        <w:lastRenderedPageBreak/>
        <w:t xml:space="preserve">Staff and pupils will remain outside the building until the emergency services say it is safe to </w:t>
      </w:r>
      <w:r>
        <w:rPr>
          <w:spacing w:val="-2"/>
        </w:rPr>
        <w:t>re-enter</w:t>
      </w:r>
    </w:p>
    <w:p w:rsidR="008F293F" w:rsidRDefault="00EA468C">
      <w:pPr>
        <w:pStyle w:val="ListParagraph"/>
        <w:numPr>
          <w:ilvl w:val="2"/>
          <w:numId w:val="15"/>
        </w:numPr>
        <w:tabs>
          <w:tab w:val="left" w:pos="1261"/>
        </w:tabs>
        <w:spacing w:line="259" w:lineRule="auto"/>
        <w:ind w:right="599"/>
        <w:jc w:val="both"/>
      </w:pPr>
      <w:r>
        <w:t xml:space="preserve">The school will have special arrangements in place for the evacuation of people with mobility needs and fire risk assessments will also pay particular attention to those with </w:t>
      </w:r>
      <w:r>
        <w:rPr>
          <w:spacing w:val="-2"/>
        </w:rPr>
        <w:t>disabilities</w:t>
      </w:r>
    </w:p>
    <w:p w:rsidR="008F293F" w:rsidRDefault="00EA468C">
      <w:pPr>
        <w:pStyle w:val="BodyText"/>
        <w:spacing w:before="159"/>
        <w:ind w:left="540"/>
      </w:pPr>
      <w:r>
        <w:t>A</w:t>
      </w:r>
      <w:r>
        <w:rPr>
          <w:spacing w:val="-6"/>
        </w:rPr>
        <w:t xml:space="preserve"> </w:t>
      </w:r>
      <w:r>
        <w:t>fire</w:t>
      </w:r>
      <w:r>
        <w:rPr>
          <w:spacing w:val="-3"/>
        </w:rPr>
        <w:t xml:space="preserve"> </w:t>
      </w:r>
      <w:r>
        <w:t>safety</w:t>
      </w:r>
      <w:r>
        <w:rPr>
          <w:spacing w:val="-4"/>
        </w:rPr>
        <w:t xml:space="preserve"> </w:t>
      </w:r>
      <w:r>
        <w:t>checklist</w:t>
      </w:r>
      <w:r>
        <w:rPr>
          <w:spacing w:val="-4"/>
        </w:rPr>
        <w:t xml:space="preserve"> </w:t>
      </w:r>
      <w:r>
        <w:t>can</w:t>
      </w:r>
      <w:r>
        <w:rPr>
          <w:spacing w:val="-3"/>
        </w:rPr>
        <w:t xml:space="preserve"> </w:t>
      </w:r>
      <w:r>
        <w:t>be</w:t>
      </w:r>
      <w:r>
        <w:rPr>
          <w:spacing w:val="-3"/>
        </w:rPr>
        <w:t xml:space="preserve"> </w:t>
      </w:r>
      <w:r>
        <w:t>found</w:t>
      </w:r>
      <w:r>
        <w:rPr>
          <w:spacing w:val="-5"/>
        </w:rPr>
        <w:t xml:space="preserve"> </w:t>
      </w:r>
      <w:r>
        <w:t>in</w:t>
      </w:r>
      <w:r>
        <w:rPr>
          <w:spacing w:val="-4"/>
        </w:rPr>
        <w:t xml:space="preserve"> </w:t>
      </w:r>
      <w:r>
        <w:t>appendix</w:t>
      </w:r>
      <w:r>
        <w:rPr>
          <w:spacing w:val="-4"/>
        </w:rPr>
        <w:t xml:space="preserve"> </w:t>
      </w:r>
      <w:r>
        <w:rPr>
          <w:spacing w:val="-5"/>
        </w:rPr>
        <w:t>1.</w:t>
      </w:r>
    </w:p>
    <w:p w:rsidR="008F293F" w:rsidRDefault="00EA468C">
      <w:pPr>
        <w:pStyle w:val="Heading1"/>
        <w:numPr>
          <w:ilvl w:val="1"/>
          <w:numId w:val="15"/>
        </w:numPr>
        <w:tabs>
          <w:tab w:val="left" w:pos="974"/>
        </w:tabs>
        <w:spacing w:before="182"/>
        <w:ind w:left="973" w:hanging="434"/>
      </w:pPr>
      <w:r>
        <w:rPr>
          <w:color w:val="2E5395"/>
        </w:rPr>
        <w:t>Lock</w:t>
      </w:r>
      <w:r>
        <w:rPr>
          <w:color w:val="2E5395"/>
          <w:spacing w:val="-7"/>
        </w:rPr>
        <w:t xml:space="preserve"> </w:t>
      </w:r>
      <w:r>
        <w:rPr>
          <w:color w:val="2E5395"/>
          <w:spacing w:val="-4"/>
        </w:rPr>
        <w:t>Down</w:t>
      </w:r>
    </w:p>
    <w:p w:rsidR="008F293F" w:rsidRDefault="00EA468C">
      <w:pPr>
        <w:pStyle w:val="BodyText"/>
        <w:spacing w:before="181" w:line="259" w:lineRule="auto"/>
        <w:ind w:left="540" w:right="597"/>
        <w:jc w:val="both"/>
      </w:pPr>
      <w:r>
        <w:t>As part of our Health and Safety policies and procedures the school has a Lock Down Policy. On very</w:t>
      </w:r>
      <w:r>
        <w:rPr>
          <w:spacing w:val="-8"/>
        </w:rPr>
        <w:t xml:space="preserve"> </w:t>
      </w:r>
      <w:r>
        <w:t>rare</w:t>
      </w:r>
      <w:r>
        <w:rPr>
          <w:spacing w:val="-7"/>
        </w:rPr>
        <w:t xml:space="preserve"> </w:t>
      </w:r>
      <w:r>
        <w:t>occasions</w:t>
      </w:r>
      <w:r>
        <w:rPr>
          <w:spacing w:val="-7"/>
        </w:rPr>
        <w:t xml:space="preserve"> </w:t>
      </w:r>
      <w:r>
        <w:t>it</w:t>
      </w:r>
      <w:r>
        <w:rPr>
          <w:spacing w:val="-10"/>
        </w:rPr>
        <w:t xml:space="preserve"> </w:t>
      </w:r>
      <w:r>
        <w:t>may</w:t>
      </w:r>
      <w:r>
        <w:rPr>
          <w:spacing w:val="-8"/>
        </w:rPr>
        <w:t xml:space="preserve"> </w:t>
      </w:r>
      <w:r>
        <w:t>be</w:t>
      </w:r>
      <w:r>
        <w:rPr>
          <w:spacing w:val="-3"/>
        </w:rPr>
        <w:t xml:space="preserve"> </w:t>
      </w:r>
      <w:r>
        <w:t>necessary</w:t>
      </w:r>
      <w:r>
        <w:rPr>
          <w:spacing w:val="-8"/>
        </w:rPr>
        <w:t xml:space="preserve"> </w:t>
      </w:r>
      <w:r>
        <w:t>to</w:t>
      </w:r>
      <w:r>
        <w:rPr>
          <w:spacing w:val="-8"/>
        </w:rPr>
        <w:t xml:space="preserve"> </w:t>
      </w:r>
      <w:r>
        <w:t>seal</w:t>
      </w:r>
      <w:r>
        <w:rPr>
          <w:spacing w:val="-6"/>
        </w:rPr>
        <w:t xml:space="preserve"> </w:t>
      </w:r>
      <w:r>
        <w:t>off</w:t>
      </w:r>
      <w:r>
        <w:rPr>
          <w:spacing w:val="-7"/>
        </w:rPr>
        <w:t xml:space="preserve"> </w:t>
      </w:r>
      <w:r>
        <w:t>the</w:t>
      </w:r>
      <w:r>
        <w:rPr>
          <w:spacing w:val="-9"/>
        </w:rPr>
        <w:t xml:space="preserve"> </w:t>
      </w:r>
      <w:r>
        <w:t>school</w:t>
      </w:r>
      <w:r>
        <w:rPr>
          <w:spacing w:val="-6"/>
        </w:rPr>
        <w:t xml:space="preserve"> </w:t>
      </w:r>
      <w:r>
        <w:t>so</w:t>
      </w:r>
      <w:r>
        <w:rPr>
          <w:spacing w:val="-8"/>
        </w:rPr>
        <w:t xml:space="preserve"> </w:t>
      </w:r>
      <w:r>
        <w:t>that</w:t>
      </w:r>
      <w:r>
        <w:rPr>
          <w:spacing w:val="-7"/>
        </w:rPr>
        <w:t xml:space="preserve"> </w:t>
      </w:r>
      <w:r>
        <w:t>it</w:t>
      </w:r>
      <w:r>
        <w:rPr>
          <w:spacing w:val="-10"/>
        </w:rPr>
        <w:t xml:space="preserve"> </w:t>
      </w:r>
      <w:r>
        <w:t>cannot</w:t>
      </w:r>
      <w:r>
        <w:rPr>
          <w:spacing w:val="-8"/>
        </w:rPr>
        <w:t xml:space="preserve"> </w:t>
      </w:r>
      <w:r>
        <w:t>be</w:t>
      </w:r>
      <w:r>
        <w:rPr>
          <w:spacing w:val="-7"/>
        </w:rPr>
        <w:t xml:space="preserve"> </w:t>
      </w:r>
      <w:r>
        <w:t>entered</w:t>
      </w:r>
      <w:r>
        <w:rPr>
          <w:spacing w:val="-7"/>
        </w:rPr>
        <w:t xml:space="preserve"> </w:t>
      </w:r>
      <w:r>
        <w:t>from</w:t>
      </w:r>
      <w:r>
        <w:rPr>
          <w:spacing w:val="-8"/>
        </w:rPr>
        <w:t xml:space="preserve"> </w:t>
      </w:r>
      <w:r>
        <w:t>the outside. This will ensure that pupils, staff and visitors are safe in situations where there is a hazard in the school grounds or outside the school in the near vicinity.</w:t>
      </w:r>
    </w:p>
    <w:p w:rsidR="008F293F" w:rsidRDefault="00EA468C">
      <w:pPr>
        <w:pStyle w:val="BodyText"/>
        <w:spacing w:before="160" w:line="259" w:lineRule="auto"/>
        <w:ind w:left="540" w:right="600"/>
        <w:jc w:val="both"/>
      </w:pPr>
      <w:r>
        <w:t xml:space="preserve">A lockdown is implemented when there are serious security risks for the premises due to, for example, nearby chemical spillage, proximity of dangerous dogs, serious weather conditions or attempted access by </w:t>
      </w:r>
      <w:proofErr w:type="spellStart"/>
      <w:r>
        <w:t>unauthorised</w:t>
      </w:r>
      <w:proofErr w:type="spellEnd"/>
      <w:r>
        <w:t xml:space="preserve"> persons intent in causing harm/damage.</w:t>
      </w:r>
    </w:p>
    <w:p w:rsidR="008F293F" w:rsidRDefault="00EA468C">
      <w:pPr>
        <w:pStyle w:val="BodyText"/>
        <w:spacing w:before="159"/>
        <w:ind w:left="540"/>
      </w:pPr>
      <w:r>
        <w:t>Please</w:t>
      </w:r>
      <w:r>
        <w:rPr>
          <w:spacing w:val="-5"/>
        </w:rPr>
        <w:t xml:space="preserve"> </w:t>
      </w:r>
      <w:r>
        <w:t>refer</w:t>
      </w:r>
      <w:r>
        <w:rPr>
          <w:spacing w:val="-3"/>
        </w:rPr>
        <w:t xml:space="preserve"> </w:t>
      </w:r>
      <w:r>
        <w:t>to</w:t>
      </w:r>
      <w:r>
        <w:rPr>
          <w:spacing w:val="-3"/>
        </w:rPr>
        <w:t xml:space="preserve"> </w:t>
      </w:r>
      <w:r>
        <w:t>the</w:t>
      </w:r>
      <w:r>
        <w:rPr>
          <w:spacing w:val="-3"/>
        </w:rPr>
        <w:t xml:space="preserve"> </w:t>
      </w:r>
      <w:r>
        <w:t>lock</w:t>
      </w:r>
      <w:r>
        <w:rPr>
          <w:spacing w:val="-5"/>
        </w:rPr>
        <w:t xml:space="preserve"> </w:t>
      </w:r>
      <w:r>
        <w:t>down</w:t>
      </w:r>
      <w:r>
        <w:rPr>
          <w:spacing w:val="-4"/>
        </w:rPr>
        <w:t xml:space="preserve"> </w:t>
      </w:r>
      <w:r>
        <w:t>policy</w:t>
      </w:r>
      <w:r>
        <w:rPr>
          <w:spacing w:val="-3"/>
        </w:rPr>
        <w:t xml:space="preserve"> </w:t>
      </w:r>
      <w:r>
        <w:t>for</w:t>
      </w:r>
      <w:r>
        <w:rPr>
          <w:spacing w:val="-3"/>
        </w:rPr>
        <w:t xml:space="preserve"> </w:t>
      </w:r>
      <w:r>
        <w:t>details</w:t>
      </w:r>
      <w:r>
        <w:rPr>
          <w:spacing w:val="-2"/>
        </w:rPr>
        <w:t xml:space="preserve"> </w:t>
      </w:r>
      <w:r>
        <w:t>on</w:t>
      </w:r>
      <w:r>
        <w:rPr>
          <w:spacing w:val="-4"/>
        </w:rPr>
        <w:t xml:space="preserve"> </w:t>
      </w:r>
      <w:r>
        <w:t>what</w:t>
      </w:r>
      <w:r>
        <w:rPr>
          <w:spacing w:val="-3"/>
        </w:rPr>
        <w:t xml:space="preserve"> </w:t>
      </w:r>
      <w:r>
        <w:t>to</w:t>
      </w:r>
      <w:r>
        <w:rPr>
          <w:spacing w:val="-4"/>
        </w:rPr>
        <w:t xml:space="preserve"> </w:t>
      </w:r>
      <w:r>
        <w:t>do</w:t>
      </w:r>
      <w:r>
        <w:rPr>
          <w:spacing w:val="-3"/>
        </w:rPr>
        <w:t xml:space="preserve"> </w:t>
      </w:r>
      <w:r>
        <w:t>in</w:t>
      </w:r>
      <w:r>
        <w:rPr>
          <w:spacing w:val="-4"/>
        </w:rPr>
        <w:t xml:space="preserve"> </w:t>
      </w:r>
      <w:r>
        <w:t>such</w:t>
      </w:r>
      <w:r>
        <w:rPr>
          <w:spacing w:val="-3"/>
        </w:rPr>
        <w:t xml:space="preserve"> </w:t>
      </w:r>
      <w:r>
        <w:rPr>
          <w:spacing w:val="-2"/>
        </w:rPr>
        <w:t>circumstances.</w:t>
      </w:r>
    </w:p>
    <w:p w:rsidR="008F293F" w:rsidRDefault="008F293F">
      <w:pPr>
        <w:pStyle w:val="BodyText"/>
        <w:spacing w:before="3"/>
        <w:rPr>
          <w:sz w:val="21"/>
        </w:rPr>
      </w:pPr>
    </w:p>
    <w:p w:rsidR="008F293F" w:rsidRDefault="00EA468C">
      <w:pPr>
        <w:pStyle w:val="Heading1"/>
        <w:numPr>
          <w:ilvl w:val="0"/>
          <w:numId w:val="15"/>
        </w:numPr>
        <w:tabs>
          <w:tab w:val="left" w:pos="788"/>
        </w:tabs>
      </w:pPr>
      <w:r>
        <w:rPr>
          <w:color w:val="2E5395"/>
          <w:spacing w:val="-2"/>
        </w:rPr>
        <w:t>COSHH</w:t>
      </w:r>
    </w:p>
    <w:p w:rsidR="008F293F" w:rsidRDefault="008F293F">
      <w:pPr>
        <w:pStyle w:val="BodyText"/>
        <w:spacing w:before="6"/>
        <w:rPr>
          <w:b/>
          <w:sz w:val="19"/>
        </w:rPr>
      </w:pPr>
    </w:p>
    <w:p w:rsidR="008F293F" w:rsidRDefault="00EA468C">
      <w:pPr>
        <w:pStyle w:val="BodyText"/>
        <w:ind w:left="540"/>
      </w:pPr>
      <w:r>
        <w:t>Schools</w:t>
      </w:r>
      <w:r>
        <w:rPr>
          <w:spacing w:val="-7"/>
        </w:rPr>
        <w:t xml:space="preserve"> </w:t>
      </w:r>
      <w:r>
        <w:t>are</w:t>
      </w:r>
      <w:r>
        <w:rPr>
          <w:spacing w:val="-5"/>
        </w:rPr>
        <w:t xml:space="preserve"> </w:t>
      </w:r>
      <w:r>
        <w:t>required</w:t>
      </w:r>
      <w:r>
        <w:rPr>
          <w:spacing w:val="-4"/>
        </w:rPr>
        <w:t xml:space="preserve"> </w:t>
      </w:r>
      <w:r>
        <w:t>to</w:t>
      </w:r>
      <w:r>
        <w:rPr>
          <w:spacing w:val="-6"/>
        </w:rPr>
        <w:t xml:space="preserve"> </w:t>
      </w:r>
      <w:r>
        <w:t>control</w:t>
      </w:r>
      <w:r>
        <w:rPr>
          <w:spacing w:val="-3"/>
        </w:rPr>
        <w:t xml:space="preserve"> </w:t>
      </w:r>
      <w:r>
        <w:t>hazardous</w:t>
      </w:r>
      <w:r>
        <w:rPr>
          <w:spacing w:val="-5"/>
        </w:rPr>
        <w:t xml:space="preserve"> </w:t>
      </w:r>
      <w:r>
        <w:t>substances,</w:t>
      </w:r>
      <w:r>
        <w:rPr>
          <w:spacing w:val="-5"/>
        </w:rPr>
        <w:t xml:space="preserve"> </w:t>
      </w:r>
      <w:r>
        <w:t>which</w:t>
      </w:r>
      <w:r>
        <w:rPr>
          <w:spacing w:val="-7"/>
        </w:rPr>
        <w:t xml:space="preserve"> </w:t>
      </w:r>
      <w:r>
        <w:t>can</w:t>
      </w:r>
      <w:r>
        <w:rPr>
          <w:spacing w:val="-5"/>
        </w:rPr>
        <w:t xml:space="preserve"> </w:t>
      </w:r>
      <w:r>
        <w:t>take</w:t>
      </w:r>
      <w:r>
        <w:rPr>
          <w:spacing w:val="-5"/>
        </w:rPr>
        <w:t xml:space="preserve"> </w:t>
      </w:r>
      <w:r>
        <w:t>many</w:t>
      </w:r>
      <w:r>
        <w:rPr>
          <w:spacing w:val="-5"/>
        </w:rPr>
        <w:t xml:space="preserve"> </w:t>
      </w:r>
      <w:r>
        <w:t>forms,</w:t>
      </w:r>
      <w:r>
        <w:rPr>
          <w:spacing w:val="-5"/>
        </w:rPr>
        <w:t xml:space="preserve"> </w:t>
      </w:r>
      <w:r>
        <w:rPr>
          <w:spacing w:val="-2"/>
        </w:rPr>
        <w:t>including:</w:t>
      </w:r>
    </w:p>
    <w:p w:rsidR="008F293F" w:rsidRDefault="008F293F">
      <w:pPr>
        <w:pStyle w:val="BodyText"/>
        <w:spacing w:before="11"/>
        <w:rPr>
          <w:sz w:val="19"/>
        </w:rPr>
      </w:pPr>
    </w:p>
    <w:p w:rsidR="008F293F" w:rsidRDefault="00EA468C">
      <w:pPr>
        <w:pStyle w:val="ListParagraph"/>
        <w:numPr>
          <w:ilvl w:val="0"/>
          <w:numId w:val="11"/>
        </w:numPr>
        <w:tabs>
          <w:tab w:val="left" w:pos="1260"/>
          <w:tab w:val="left" w:pos="1261"/>
        </w:tabs>
        <w:spacing w:line="269" w:lineRule="exact"/>
      </w:pPr>
      <w:r>
        <w:rPr>
          <w:spacing w:val="-2"/>
        </w:rPr>
        <w:t>Chemicals</w:t>
      </w:r>
    </w:p>
    <w:p w:rsidR="008F293F" w:rsidRDefault="00EA468C">
      <w:pPr>
        <w:pStyle w:val="ListParagraph"/>
        <w:numPr>
          <w:ilvl w:val="0"/>
          <w:numId w:val="11"/>
        </w:numPr>
        <w:tabs>
          <w:tab w:val="left" w:pos="1260"/>
          <w:tab w:val="left" w:pos="1261"/>
        </w:tabs>
        <w:spacing w:line="269" w:lineRule="exact"/>
      </w:pPr>
      <w:r>
        <w:t>Products</w:t>
      </w:r>
      <w:r>
        <w:rPr>
          <w:spacing w:val="-7"/>
        </w:rPr>
        <w:t xml:space="preserve"> </w:t>
      </w:r>
      <w:r>
        <w:t>containing</w:t>
      </w:r>
      <w:r>
        <w:rPr>
          <w:spacing w:val="-6"/>
        </w:rPr>
        <w:t xml:space="preserve"> </w:t>
      </w:r>
      <w:r>
        <w:rPr>
          <w:spacing w:val="-2"/>
        </w:rPr>
        <w:t>chemicals</w:t>
      </w:r>
    </w:p>
    <w:p w:rsidR="008F293F" w:rsidRDefault="00EA468C">
      <w:pPr>
        <w:pStyle w:val="ListParagraph"/>
        <w:numPr>
          <w:ilvl w:val="0"/>
          <w:numId w:val="11"/>
        </w:numPr>
        <w:tabs>
          <w:tab w:val="left" w:pos="1260"/>
          <w:tab w:val="left" w:pos="1261"/>
        </w:tabs>
        <w:spacing w:line="269" w:lineRule="exact"/>
      </w:pPr>
      <w:r>
        <w:rPr>
          <w:spacing w:val="-2"/>
        </w:rPr>
        <w:t>Fumes</w:t>
      </w:r>
    </w:p>
    <w:p w:rsidR="008F293F" w:rsidRDefault="00EA468C">
      <w:pPr>
        <w:pStyle w:val="ListParagraph"/>
        <w:numPr>
          <w:ilvl w:val="0"/>
          <w:numId w:val="11"/>
        </w:numPr>
        <w:tabs>
          <w:tab w:val="left" w:pos="1260"/>
          <w:tab w:val="left" w:pos="1261"/>
        </w:tabs>
        <w:spacing w:line="269" w:lineRule="exact"/>
      </w:pPr>
      <w:r>
        <w:rPr>
          <w:spacing w:val="-2"/>
        </w:rPr>
        <w:t>Dusts</w:t>
      </w:r>
    </w:p>
    <w:p w:rsidR="008F293F" w:rsidRDefault="00EA468C">
      <w:pPr>
        <w:pStyle w:val="ListParagraph"/>
        <w:numPr>
          <w:ilvl w:val="0"/>
          <w:numId w:val="11"/>
        </w:numPr>
        <w:tabs>
          <w:tab w:val="left" w:pos="1260"/>
          <w:tab w:val="left" w:pos="1261"/>
        </w:tabs>
        <w:spacing w:before="1" w:line="269" w:lineRule="exact"/>
      </w:pPr>
      <w:proofErr w:type="spellStart"/>
      <w:r>
        <w:rPr>
          <w:spacing w:val="-2"/>
        </w:rPr>
        <w:t>Vapours</w:t>
      </w:r>
      <w:proofErr w:type="spellEnd"/>
    </w:p>
    <w:p w:rsidR="008F293F" w:rsidRDefault="00EA468C">
      <w:pPr>
        <w:pStyle w:val="ListParagraph"/>
        <w:numPr>
          <w:ilvl w:val="0"/>
          <w:numId w:val="11"/>
        </w:numPr>
        <w:tabs>
          <w:tab w:val="left" w:pos="1260"/>
          <w:tab w:val="left" w:pos="1261"/>
        </w:tabs>
        <w:spacing w:line="269" w:lineRule="exact"/>
      </w:pPr>
      <w:r>
        <w:rPr>
          <w:spacing w:val="-2"/>
        </w:rPr>
        <w:t>Mists</w:t>
      </w:r>
    </w:p>
    <w:p w:rsidR="008F293F" w:rsidRDefault="00EA468C">
      <w:pPr>
        <w:pStyle w:val="ListParagraph"/>
        <w:numPr>
          <w:ilvl w:val="0"/>
          <w:numId w:val="11"/>
        </w:numPr>
        <w:tabs>
          <w:tab w:val="left" w:pos="1260"/>
          <w:tab w:val="left" w:pos="1261"/>
        </w:tabs>
        <w:spacing w:before="2" w:line="269" w:lineRule="exact"/>
      </w:pPr>
      <w:r>
        <w:t>Gases</w:t>
      </w:r>
      <w:r>
        <w:rPr>
          <w:spacing w:val="-8"/>
        </w:rPr>
        <w:t xml:space="preserve"> </w:t>
      </w:r>
      <w:r>
        <w:t>and</w:t>
      </w:r>
      <w:r>
        <w:rPr>
          <w:spacing w:val="-7"/>
        </w:rPr>
        <w:t xml:space="preserve"> </w:t>
      </w:r>
      <w:r>
        <w:t>asphyxiating</w:t>
      </w:r>
      <w:r>
        <w:rPr>
          <w:spacing w:val="-7"/>
        </w:rPr>
        <w:t xml:space="preserve"> </w:t>
      </w:r>
      <w:r>
        <w:rPr>
          <w:spacing w:val="-4"/>
        </w:rPr>
        <w:t>gases</w:t>
      </w:r>
    </w:p>
    <w:p w:rsidR="008F293F" w:rsidRDefault="00EA468C">
      <w:pPr>
        <w:pStyle w:val="ListParagraph"/>
        <w:numPr>
          <w:ilvl w:val="0"/>
          <w:numId w:val="11"/>
        </w:numPr>
        <w:tabs>
          <w:tab w:val="left" w:pos="1260"/>
          <w:tab w:val="left" w:pos="1261"/>
        </w:tabs>
        <w:spacing w:line="269" w:lineRule="exact"/>
      </w:pPr>
      <w:r>
        <w:t>Germs</w:t>
      </w:r>
      <w:r>
        <w:rPr>
          <w:spacing w:val="-8"/>
        </w:rPr>
        <w:t xml:space="preserve"> </w:t>
      </w:r>
      <w:r>
        <w:t>that</w:t>
      </w:r>
      <w:r>
        <w:rPr>
          <w:spacing w:val="-8"/>
        </w:rPr>
        <w:t xml:space="preserve"> </w:t>
      </w:r>
      <w:r>
        <w:t>cause</w:t>
      </w:r>
      <w:r>
        <w:rPr>
          <w:spacing w:val="-5"/>
        </w:rPr>
        <w:t xml:space="preserve"> </w:t>
      </w:r>
      <w:r>
        <w:t>diseases,</w:t>
      </w:r>
      <w:r>
        <w:rPr>
          <w:spacing w:val="-6"/>
        </w:rPr>
        <w:t xml:space="preserve"> </w:t>
      </w:r>
      <w:r>
        <w:t>such</w:t>
      </w:r>
      <w:r>
        <w:rPr>
          <w:spacing w:val="-6"/>
        </w:rPr>
        <w:t xml:space="preserve"> </w:t>
      </w:r>
      <w:r>
        <w:t>as</w:t>
      </w:r>
      <w:r>
        <w:rPr>
          <w:spacing w:val="-5"/>
        </w:rPr>
        <w:t xml:space="preserve"> </w:t>
      </w:r>
      <w:r>
        <w:t>leptospirosis</w:t>
      </w:r>
      <w:r>
        <w:rPr>
          <w:spacing w:val="-5"/>
        </w:rPr>
        <w:t xml:space="preserve"> </w:t>
      </w:r>
      <w:r>
        <w:t>or</w:t>
      </w:r>
      <w:r>
        <w:rPr>
          <w:spacing w:val="-8"/>
        </w:rPr>
        <w:t xml:space="preserve"> </w:t>
      </w:r>
      <w:r>
        <w:t>legionnaires</w:t>
      </w:r>
      <w:r>
        <w:rPr>
          <w:spacing w:val="-5"/>
        </w:rPr>
        <w:t xml:space="preserve"> </w:t>
      </w:r>
      <w:r>
        <w:rPr>
          <w:spacing w:val="-2"/>
        </w:rPr>
        <w:t>disease</w:t>
      </w:r>
    </w:p>
    <w:p w:rsidR="008F293F" w:rsidRDefault="008F293F">
      <w:pPr>
        <w:pStyle w:val="BodyText"/>
        <w:spacing w:before="8"/>
        <w:rPr>
          <w:sz w:val="19"/>
        </w:rPr>
      </w:pPr>
    </w:p>
    <w:p w:rsidR="008F293F" w:rsidRDefault="00EA468C">
      <w:pPr>
        <w:pStyle w:val="BodyText"/>
        <w:spacing w:before="1"/>
        <w:ind w:left="540" w:right="597"/>
        <w:jc w:val="both"/>
      </w:pPr>
      <w:r>
        <w:t>Control</w:t>
      </w:r>
      <w:r>
        <w:rPr>
          <w:spacing w:val="-13"/>
        </w:rPr>
        <w:t xml:space="preserve"> </w:t>
      </w:r>
      <w:r>
        <w:t>of</w:t>
      </w:r>
      <w:r>
        <w:rPr>
          <w:spacing w:val="-15"/>
        </w:rPr>
        <w:t xml:space="preserve"> </w:t>
      </w:r>
      <w:r>
        <w:t>substances</w:t>
      </w:r>
      <w:r>
        <w:rPr>
          <w:spacing w:val="-14"/>
        </w:rPr>
        <w:t xml:space="preserve"> </w:t>
      </w:r>
      <w:r>
        <w:t>hazardous</w:t>
      </w:r>
      <w:r>
        <w:rPr>
          <w:spacing w:val="-14"/>
        </w:rPr>
        <w:t xml:space="preserve"> </w:t>
      </w:r>
      <w:r>
        <w:t>to</w:t>
      </w:r>
      <w:r>
        <w:rPr>
          <w:spacing w:val="-16"/>
        </w:rPr>
        <w:t xml:space="preserve"> </w:t>
      </w:r>
      <w:r>
        <w:t>health</w:t>
      </w:r>
      <w:r>
        <w:rPr>
          <w:spacing w:val="-14"/>
        </w:rPr>
        <w:t xml:space="preserve"> </w:t>
      </w:r>
      <w:r>
        <w:t>(COSHH)</w:t>
      </w:r>
      <w:r>
        <w:rPr>
          <w:spacing w:val="-16"/>
        </w:rPr>
        <w:t xml:space="preserve"> </w:t>
      </w:r>
      <w:r>
        <w:t>risk</w:t>
      </w:r>
      <w:r>
        <w:rPr>
          <w:spacing w:val="-14"/>
        </w:rPr>
        <w:t xml:space="preserve"> </w:t>
      </w:r>
      <w:r>
        <w:t>assessments</w:t>
      </w:r>
      <w:r>
        <w:rPr>
          <w:spacing w:val="-14"/>
        </w:rPr>
        <w:t xml:space="preserve"> </w:t>
      </w:r>
      <w:r>
        <w:t>are</w:t>
      </w:r>
      <w:r>
        <w:rPr>
          <w:spacing w:val="-14"/>
        </w:rPr>
        <w:t xml:space="preserve"> </w:t>
      </w:r>
      <w:r>
        <w:t>completed</w:t>
      </w:r>
      <w:r>
        <w:rPr>
          <w:spacing w:val="-14"/>
        </w:rPr>
        <w:t xml:space="preserve"> </w:t>
      </w:r>
      <w:r>
        <w:t>by</w:t>
      </w:r>
      <w:r>
        <w:rPr>
          <w:spacing w:val="-15"/>
        </w:rPr>
        <w:t xml:space="preserve"> </w:t>
      </w:r>
      <w:r>
        <w:t>the</w:t>
      </w:r>
      <w:r>
        <w:rPr>
          <w:spacing w:val="-14"/>
        </w:rPr>
        <w:t xml:space="preserve"> </w:t>
      </w:r>
      <w:r>
        <w:t>premises officer and circulated to all employees who work with hazardous substances. Staff will also be provided with protective equipment, where necessary.</w:t>
      </w:r>
    </w:p>
    <w:p w:rsidR="008F293F" w:rsidRDefault="008F293F">
      <w:pPr>
        <w:pStyle w:val="BodyText"/>
        <w:spacing w:before="6"/>
        <w:rPr>
          <w:sz w:val="19"/>
        </w:rPr>
      </w:pPr>
    </w:p>
    <w:p w:rsidR="008F293F" w:rsidRDefault="00EA468C">
      <w:pPr>
        <w:pStyle w:val="BodyText"/>
        <w:ind w:left="540" w:right="596"/>
        <w:jc w:val="both"/>
      </w:pPr>
      <w:r>
        <w:t>Our staff use and store hazardous products in accordance with instructions on the product label and</w:t>
      </w:r>
      <w:r>
        <w:rPr>
          <w:spacing w:val="-2"/>
        </w:rPr>
        <w:t xml:space="preserve"> </w:t>
      </w:r>
      <w:r>
        <w:t>out</w:t>
      </w:r>
      <w:r>
        <w:rPr>
          <w:spacing w:val="-3"/>
        </w:rPr>
        <w:t xml:space="preserve"> </w:t>
      </w:r>
      <w:r>
        <w:t>of</w:t>
      </w:r>
      <w:r>
        <w:rPr>
          <w:spacing w:val="-3"/>
        </w:rPr>
        <w:t xml:space="preserve"> </w:t>
      </w:r>
      <w:r>
        <w:t>reach</w:t>
      </w:r>
      <w:r>
        <w:rPr>
          <w:spacing w:val="-3"/>
        </w:rPr>
        <w:t xml:space="preserve"> </w:t>
      </w:r>
      <w:r>
        <w:t>of</w:t>
      </w:r>
      <w:r>
        <w:rPr>
          <w:spacing w:val="-3"/>
        </w:rPr>
        <w:t xml:space="preserve"> </w:t>
      </w:r>
      <w:r>
        <w:t>children.</w:t>
      </w:r>
      <w:r>
        <w:rPr>
          <w:spacing w:val="-3"/>
        </w:rPr>
        <w:t xml:space="preserve"> </w:t>
      </w:r>
      <w:r>
        <w:t>All</w:t>
      </w:r>
      <w:r>
        <w:rPr>
          <w:spacing w:val="-1"/>
        </w:rPr>
        <w:t xml:space="preserve"> </w:t>
      </w:r>
      <w:r>
        <w:t>hazardous</w:t>
      </w:r>
      <w:r>
        <w:rPr>
          <w:spacing w:val="-2"/>
        </w:rPr>
        <w:t xml:space="preserve"> </w:t>
      </w:r>
      <w:r>
        <w:t>products</w:t>
      </w:r>
      <w:r>
        <w:rPr>
          <w:spacing w:val="-2"/>
        </w:rPr>
        <w:t xml:space="preserve"> </w:t>
      </w:r>
      <w:r>
        <w:t>are</w:t>
      </w:r>
      <w:r>
        <w:rPr>
          <w:spacing w:val="-2"/>
        </w:rPr>
        <w:t xml:space="preserve"> </w:t>
      </w:r>
      <w:r>
        <w:t>kept</w:t>
      </w:r>
      <w:r>
        <w:rPr>
          <w:spacing w:val="-2"/>
        </w:rPr>
        <w:t xml:space="preserve"> </w:t>
      </w:r>
      <w:r>
        <w:t>in</w:t>
      </w:r>
      <w:r>
        <w:rPr>
          <w:spacing w:val="-3"/>
        </w:rPr>
        <w:t xml:space="preserve"> </w:t>
      </w:r>
      <w:r>
        <w:t>their</w:t>
      </w:r>
      <w:r>
        <w:rPr>
          <w:spacing w:val="-5"/>
        </w:rPr>
        <w:t xml:space="preserve"> </w:t>
      </w:r>
      <w:r>
        <w:t>original containers,</w:t>
      </w:r>
      <w:r>
        <w:rPr>
          <w:spacing w:val="-3"/>
        </w:rPr>
        <w:t xml:space="preserve"> </w:t>
      </w:r>
      <w:r>
        <w:t>with</w:t>
      </w:r>
      <w:r>
        <w:rPr>
          <w:spacing w:val="-3"/>
        </w:rPr>
        <w:t xml:space="preserve"> </w:t>
      </w:r>
      <w:r>
        <w:t>clear labelling and product information.</w:t>
      </w:r>
    </w:p>
    <w:p w:rsidR="008F293F" w:rsidRDefault="008F293F">
      <w:pPr>
        <w:pStyle w:val="BodyText"/>
        <w:spacing w:before="4"/>
        <w:rPr>
          <w:sz w:val="19"/>
        </w:rPr>
      </w:pPr>
    </w:p>
    <w:p w:rsidR="008F293F" w:rsidRDefault="00EA468C">
      <w:pPr>
        <w:pStyle w:val="BodyText"/>
        <w:ind w:left="540"/>
        <w:jc w:val="both"/>
      </w:pPr>
      <w:r>
        <w:t>Any</w:t>
      </w:r>
      <w:r>
        <w:rPr>
          <w:spacing w:val="-9"/>
        </w:rPr>
        <w:t xml:space="preserve"> </w:t>
      </w:r>
      <w:r>
        <w:t>hazardous</w:t>
      </w:r>
      <w:r>
        <w:rPr>
          <w:spacing w:val="-6"/>
        </w:rPr>
        <w:t xml:space="preserve"> </w:t>
      </w:r>
      <w:r>
        <w:t>products</w:t>
      </w:r>
      <w:r>
        <w:rPr>
          <w:spacing w:val="-6"/>
        </w:rPr>
        <w:t xml:space="preserve"> </w:t>
      </w:r>
      <w:r>
        <w:t>are</w:t>
      </w:r>
      <w:r>
        <w:rPr>
          <w:spacing w:val="-5"/>
        </w:rPr>
        <w:t xml:space="preserve"> </w:t>
      </w:r>
      <w:r>
        <w:t>disposed</w:t>
      </w:r>
      <w:r>
        <w:rPr>
          <w:spacing w:val="-6"/>
        </w:rPr>
        <w:t xml:space="preserve"> </w:t>
      </w:r>
      <w:r>
        <w:t>of</w:t>
      </w:r>
      <w:r>
        <w:rPr>
          <w:spacing w:val="-7"/>
        </w:rPr>
        <w:t xml:space="preserve"> </w:t>
      </w:r>
      <w:r>
        <w:t>in</w:t>
      </w:r>
      <w:r>
        <w:rPr>
          <w:spacing w:val="-7"/>
        </w:rPr>
        <w:t xml:space="preserve"> </w:t>
      </w:r>
      <w:r>
        <w:t>accordance</w:t>
      </w:r>
      <w:r>
        <w:rPr>
          <w:spacing w:val="-5"/>
        </w:rPr>
        <w:t xml:space="preserve"> </w:t>
      </w:r>
      <w:r>
        <w:t>with</w:t>
      </w:r>
      <w:r>
        <w:rPr>
          <w:spacing w:val="-7"/>
        </w:rPr>
        <w:t xml:space="preserve"> </w:t>
      </w:r>
      <w:r>
        <w:t>specific</w:t>
      </w:r>
      <w:r>
        <w:rPr>
          <w:spacing w:val="-5"/>
        </w:rPr>
        <w:t xml:space="preserve"> </w:t>
      </w:r>
      <w:r>
        <w:t>disposal</w:t>
      </w:r>
      <w:r>
        <w:rPr>
          <w:spacing w:val="-6"/>
        </w:rPr>
        <w:t xml:space="preserve"> </w:t>
      </w:r>
      <w:r>
        <w:rPr>
          <w:spacing w:val="-2"/>
        </w:rPr>
        <w:t>procedures.</w:t>
      </w:r>
    </w:p>
    <w:p w:rsidR="008F293F" w:rsidRDefault="008F293F">
      <w:pPr>
        <w:pStyle w:val="BodyText"/>
        <w:spacing w:before="9"/>
        <w:rPr>
          <w:sz w:val="19"/>
        </w:rPr>
      </w:pPr>
    </w:p>
    <w:p w:rsidR="008F293F" w:rsidRDefault="00EA468C">
      <w:pPr>
        <w:pStyle w:val="BodyText"/>
        <w:ind w:left="540" w:right="603"/>
        <w:jc w:val="both"/>
      </w:pPr>
      <w:r>
        <w:t>Emergency procedures, including</w:t>
      </w:r>
      <w:r>
        <w:rPr>
          <w:spacing w:val="-1"/>
        </w:rPr>
        <w:t xml:space="preserve"> </w:t>
      </w:r>
      <w:r>
        <w:t>procedures for dealing with spillages, are displayed near where hazardous products are stored and in areas where they are routinely used.</w:t>
      </w:r>
    </w:p>
    <w:p w:rsidR="008F293F" w:rsidRDefault="008F293F">
      <w:pPr>
        <w:pStyle w:val="BodyText"/>
        <w:spacing w:before="8"/>
        <w:rPr>
          <w:sz w:val="19"/>
        </w:rPr>
      </w:pPr>
    </w:p>
    <w:p w:rsidR="008F293F" w:rsidRDefault="00EA468C">
      <w:pPr>
        <w:pStyle w:val="Heading1"/>
        <w:numPr>
          <w:ilvl w:val="1"/>
          <w:numId w:val="15"/>
        </w:numPr>
        <w:tabs>
          <w:tab w:val="left" w:pos="975"/>
        </w:tabs>
        <w:ind w:left="974" w:hanging="435"/>
      </w:pPr>
      <w:r>
        <w:rPr>
          <w:color w:val="2E5395"/>
        </w:rPr>
        <w:t>Gas</w:t>
      </w:r>
      <w:r>
        <w:rPr>
          <w:color w:val="2E5395"/>
          <w:spacing w:val="-5"/>
        </w:rPr>
        <w:t xml:space="preserve"> </w:t>
      </w:r>
      <w:r>
        <w:rPr>
          <w:color w:val="2E5395"/>
          <w:spacing w:val="-2"/>
        </w:rPr>
        <w:t>Safety</w:t>
      </w:r>
    </w:p>
    <w:p w:rsidR="008F293F" w:rsidRDefault="008F293F">
      <w:pPr>
        <w:pStyle w:val="BodyText"/>
        <w:spacing w:before="8"/>
        <w:rPr>
          <w:b/>
          <w:sz w:val="19"/>
        </w:rPr>
      </w:pPr>
    </w:p>
    <w:p w:rsidR="008F293F" w:rsidRDefault="00EA468C">
      <w:pPr>
        <w:pStyle w:val="BodyText"/>
        <w:spacing w:before="1"/>
        <w:ind w:left="540" w:right="605"/>
        <w:jc w:val="both"/>
      </w:pPr>
      <w:r>
        <w:t>Installation, maintenance and repair of gas appliances and fittings will be carried out by a competent Gas Safe registered engineer.</w:t>
      </w:r>
    </w:p>
    <w:p w:rsidR="008F293F" w:rsidRDefault="008F293F">
      <w:pPr>
        <w:pStyle w:val="BodyText"/>
        <w:spacing w:before="5"/>
        <w:rPr>
          <w:sz w:val="19"/>
        </w:rPr>
      </w:pPr>
    </w:p>
    <w:p w:rsidR="008F293F" w:rsidRDefault="00EA468C">
      <w:pPr>
        <w:pStyle w:val="BodyText"/>
        <w:ind w:left="540"/>
        <w:jc w:val="both"/>
      </w:pPr>
      <w:r>
        <w:t>Gas</w:t>
      </w:r>
      <w:r>
        <w:rPr>
          <w:spacing w:val="-7"/>
        </w:rPr>
        <w:t xml:space="preserve"> </w:t>
      </w:r>
      <w:r>
        <w:t>pipework,</w:t>
      </w:r>
      <w:r>
        <w:rPr>
          <w:spacing w:val="-6"/>
        </w:rPr>
        <w:t xml:space="preserve"> </w:t>
      </w:r>
      <w:r>
        <w:t>appliances</w:t>
      </w:r>
      <w:r>
        <w:rPr>
          <w:spacing w:val="-5"/>
        </w:rPr>
        <w:t xml:space="preserve"> </w:t>
      </w:r>
      <w:r>
        <w:t>and</w:t>
      </w:r>
      <w:r>
        <w:rPr>
          <w:spacing w:val="-5"/>
        </w:rPr>
        <w:t xml:space="preserve"> </w:t>
      </w:r>
      <w:r>
        <w:t>flues</w:t>
      </w:r>
      <w:r>
        <w:rPr>
          <w:spacing w:val="-5"/>
        </w:rPr>
        <w:t xml:space="preserve"> </w:t>
      </w:r>
      <w:r>
        <w:t>are</w:t>
      </w:r>
      <w:r>
        <w:rPr>
          <w:spacing w:val="-5"/>
        </w:rPr>
        <w:t xml:space="preserve"> </w:t>
      </w:r>
      <w:r>
        <w:t>regularly</w:t>
      </w:r>
      <w:r>
        <w:rPr>
          <w:spacing w:val="-5"/>
        </w:rPr>
        <w:t xml:space="preserve"> </w:t>
      </w:r>
      <w:r>
        <w:rPr>
          <w:spacing w:val="-2"/>
        </w:rPr>
        <w:t>maintained</w:t>
      </w:r>
    </w:p>
    <w:p w:rsidR="008F293F" w:rsidRDefault="008F293F">
      <w:pPr>
        <w:jc w:val="both"/>
        <w:sectPr w:rsidR="008F293F">
          <w:pgSz w:w="11910" w:h="16840"/>
          <w:pgMar w:top="1140" w:right="120" w:bottom="1200" w:left="180" w:header="0" w:footer="1018" w:gutter="0"/>
          <w:cols w:space="720"/>
        </w:sectPr>
      </w:pPr>
    </w:p>
    <w:p w:rsidR="008F293F" w:rsidRDefault="00EA468C">
      <w:pPr>
        <w:pStyle w:val="BodyText"/>
        <w:spacing w:before="84"/>
        <w:ind w:left="540"/>
      </w:pPr>
      <w:r>
        <w:lastRenderedPageBreak/>
        <w:t>All</w:t>
      </w:r>
      <w:r>
        <w:rPr>
          <w:spacing w:val="-6"/>
        </w:rPr>
        <w:t xml:space="preserve"> </w:t>
      </w:r>
      <w:r>
        <w:t>rooms</w:t>
      </w:r>
      <w:r>
        <w:rPr>
          <w:spacing w:val="-4"/>
        </w:rPr>
        <w:t xml:space="preserve"> </w:t>
      </w:r>
      <w:r>
        <w:t>with</w:t>
      </w:r>
      <w:r>
        <w:rPr>
          <w:spacing w:val="-5"/>
        </w:rPr>
        <w:t xml:space="preserve"> </w:t>
      </w:r>
      <w:r>
        <w:t>gas</w:t>
      </w:r>
      <w:r>
        <w:rPr>
          <w:spacing w:val="-3"/>
        </w:rPr>
        <w:t xml:space="preserve"> </w:t>
      </w:r>
      <w:r>
        <w:t>appliances</w:t>
      </w:r>
      <w:r>
        <w:rPr>
          <w:spacing w:val="-4"/>
        </w:rPr>
        <w:t xml:space="preserve"> </w:t>
      </w:r>
      <w:r>
        <w:t>are</w:t>
      </w:r>
      <w:r>
        <w:rPr>
          <w:spacing w:val="-6"/>
        </w:rPr>
        <w:t xml:space="preserve"> </w:t>
      </w:r>
      <w:r>
        <w:t>checked</w:t>
      </w:r>
      <w:r>
        <w:rPr>
          <w:spacing w:val="-4"/>
        </w:rPr>
        <w:t xml:space="preserve"> </w:t>
      </w:r>
      <w:r>
        <w:t>to</w:t>
      </w:r>
      <w:r>
        <w:rPr>
          <w:spacing w:val="-5"/>
        </w:rPr>
        <w:t xml:space="preserve"> </w:t>
      </w:r>
      <w:r>
        <w:t>ensure</w:t>
      </w:r>
      <w:r>
        <w:rPr>
          <w:spacing w:val="-4"/>
        </w:rPr>
        <w:t xml:space="preserve"> </w:t>
      </w:r>
      <w:r>
        <w:t>that</w:t>
      </w:r>
      <w:r>
        <w:rPr>
          <w:spacing w:val="-5"/>
        </w:rPr>
        <w:t xml:space="preserve"> </w:t>
      </w:r>
      <w:r>
        <w:t>they</w:t>
      </w:r>
      <w:r>
        <w:rPr>
          <w:spacing w:val="-5"/>
        </w:rPr>
        <w:t xml:space="preserve"> </w:t>
      </w:r>
      <w:r>
        <w:t>have</w:t>
      </w:r>
      <w:r>
        <w:rPr>
          <w:spacing w:val="-6"/>
        </w:rPr>
        <w:t xml:space="preserve"> </w:t>
      </w:r>
      <w:r>
        <w:t>adequate</w:t>
      </w:r>
      <w:r>
        <w:rPr>
          <w:spacing w:val="-6"/>
        </w:rPr>
        <w:t xml:space="preserve"> </w:t>
      </w:r>
      <w:r>
        <w:rPr>
          <w:spacing w:val="-2"/>
        </w:rPr>
        <w:t>ventilation</w:t>
      </w:r>
    </w:p>
    <w:p w:rsidR="008F293F" w:rsidRDefault="008F293F">
      <w:pPr>
        <w:pStyle w:val="BodyText"/>
        <w:spacing w:before="9"/>
        <w:rPr>
          <w:sz w:val="19"/>
        </w:rPr>
      </w:pPr>
    </w:p>
    <w:p w:rsidR="008F293F" w:rsidRDefault="00EA468C">
      <w:pPr>
        <w:pStyle w:val="Heading1"/>
        <w:numPr>
          <w:ilvl w:val="1"/>
          <w:numId w:val="15"/>
        </w:numPr>
        <w:tabs>
          <w:tab w:val="left" w:pos="975"/>
        </w:tabs>
        <w:ind w:left="974" w:hanging="435"/>
      </w:pPr>
      <w:r>
        <w:rPr>
          <w:color w:val="2E5395"/>
          <w:spacing w:val="-2"/>
        </w:rPr>
        <w:t>Legionella</w:t>
      </w:r>
    </w:p>
    <w:p w:rsidR="008F293F" w:rsidRDefault="008F293F">
      <w:pPr>
        <w:pStyle w:val="BodyText"/>
        <w:spacing w:before="8"/>
        <w:rPr>
          <w:b/>
          <w:sz w:val="19"/>
        </w:rPr>
      </w:pPr>
    </w:p>
    <w:p w:rsidR="008F293F" w:rsidRDefault="00EA468C">
      <w:pPr>
        <w:pStyle w:val="BodyText"/>
        <w:ind w:left="540" w:right="592"/>
      </w:pPr>
      <w:r>
        <w:t>A</w:t>
      </w:r>
      <w:r>
        <w:rPr>
          <w:spacing w:val="20"/>
        </w:rPr>
        <w:t xml:space="preserve"> </w:t>
      </w:r>
      <w:r>
        <w:t>water</w:t>
      </w:r>
      <w:r>
        <w:rPr>
          <w:spacing w:val="24"/>
        </w:rPr>
        <w:t xml:space="preserve"> </w:t>
      </w:r>
      <w:r>
        <w:t>risk</w:t>
      </w:r>
      <w:r>
        <w:rPr>
          <w:spacing w:val="20"/>
        </w:rPr>
        <w:t xml:space="preserve"> </w:t>
      </w:r>
      <w:r>
        <w:t>assessment</w:t>
      </w:r>
      <w:r>
        <w:rPr>
          <w:spacing w:val="22"/>
        </w:rPr>
        <w:t xml:space="preserve"> </w:t>
      </w:r>
      <w:r>
        <w:t>is</w:t>
      </w:r>
      <w:r>
        <w:rPr>
          <w:spacing w:val="23"/>
        </w:rPr>
        <w:t xml:space="preserve"> </w:t>
      </w:r>
      <w:r>
        <w:t>responsibility</w:t>
      </w:r>
      <w:r>
        <w:rPr>
          <w:spacing w:val="22"/>
        </w:rPr>
        <w:t xml:space="preserve"> </w:t>
      </w:r>
      <w:r>
        <w:t>of</w:t>
      </w:r>
      <w:r>
        <w:rPr>
          <w:spacing w:val="23"/>
        </w:rPr>
        <w:t xml:space="preserve"> </w:t>
      </w:r>
      <w:r>
        <w:t>the</w:t>
      </w:r>
      <w:r>
        <w:rPr>
          <w:spacing w:val="23"/>
        </w:rPr>
        <w:t xml:space="preserve"> </w:t>
      </w:r>
      <w:r>
        <w:t>premises</w:t>
      </w:r>
      <w:r>
        <w:rPr>
          <w:spacing w:val="24"/>
        </w:rPr>
        <w:t xml:space="preserve"> </w:t>
      </w:r>
      <w:r>
        <w:t>officer</w:t>
      </w:r>
      <w:r>
        <w:rPr>
          <w:spacing w:val="24"/>
        </w:rPr>
        <w:t xml:space="preserve"> </w:t>
      </w:r>
      <w:r>
        <w:t>who</w:t>
      </w:r>
      <w:r>
        <w:rPr>
          <w:spacing w:val="22"/>
        </w:rPr>
        <w:t xml:space="preserve"> </w:t>
      </w:r>
      <w:r>
        <w:t>will</w:t>
      </w:r>
      <w:r>
        <w:rPr>
          <w:spacing w:val="24"/>
        </w:rPr>
        <w:t xml:space="preserve"> </w:t>
      </w:r>
      <w:r>
        <w:t>ensure</w:t>
      </w:r>
      <w:r>
        <w:rPr>
          <w:spacing w:val="23"/>
        </w:rPr>
        <w:t xml:space="preserve"> </w:t>
      </w:r>
      <w:r>
        <w:t>that</w:t>
      </w:r>
      <w:r>
        <w:rPr>
          <w:spacing w:val="23"/>
        </w:rPr>
        <w:t xml:space="preserve"> </w:t>
      </w:r>
      <w:r>
        <w:t>the</w:t>
      </w:r>
      <w:r>
        <w:rPr>
          <w:spacing w:val="23"/>
        </w:rPr>
        <w:t xml:space="preserve"> </w:t>
      </w:r>
      <w:r>
        <w:t>identified operational controls are conducted and recorded in the school’s water log book</w:t>
      </w:r>
    </w:p>
    <w:p w:rsidR="008F293F" w:rsidRDefault="008F293F">
      <w:pPr>
        <w:pStyle w:val="BodyText"/>
        <w:spacing w:before="8"/>
        <w:rPr>
          <w:sz w:val="19"/>
        </w:rPr>
      </w:pPr>
    </w:p>
    <w:p w:rsidR="008F293F" w:rsidRDefault="00EA468C">
      <w:pPr>
        <w:pStyle w:val="BodyText"/>
        <w:ind w:left="540" w:right="592"/>
      </w:pPr>
      <w:r>
        <w:t>This</w:t>
      </w:r>
      <w:r>
        <w:rPr>
          <w:spacing w:val="-13"/>
        </w:rPr>
        <w:t xml:space="preserve"> </w:t>
      </w:r>
      <w:r>
        <w:t>risk</w:t>
      </w:r>
      <w:r>
        <w:rPr>
          <w:spacing w:val="-11"/>
        </w:rPr>
        <w:t xml:space="preserve"> </w:t>
      </w:r>
      <w:r>
        <w:t>assessment</w:t>
      </w:r>
      <w:r>
        <w:rPr>
          <w:spacing w:val="-11"/>
        </w:rPr>
        <w:t xml:space="preserve"> </w:t>
      </w:r>
      <w:r>
        <w:t>will</w:t>
      </w:r>
      <w:r>
        <w:rPr>
          <w:spacing w:val="-12"/>
        </w:rPr>
        <w:t xml:space="preserve"> </w:t>
      </w:r>
      <w:r>
        <w:t>be</w:t>
      </w:r>
      <w:r>
        <w:rPr>
          <w:spacing w:val="-10"/>
        </w:rPr>
        <w:t xml:space="preserve"> </w:t>
      </w:r>
      <w:r>
        <w:t>reviewed</w:t>
      </w:r>
      <w:r>
        <w:rPr>
          <w:spacing w:val="-13"/>
        </w:rPr>
        <w:t xml:space="preserve"> </w:t>
      </w:r>
      <w:r>
        <w:t>every</w:t>
      </w:r>
      <w:r>
        <w:rPr>
          <w:spacing w:val="-11"/>
        </w:rPr>
        <w:t xml:space="preserve"> </w:t>
      </w:r>
      <w:r>
        <w:t>year</w:t>
      </w:r>
      <w:r>
        <w:rPr>
          <w:spacing w:val="-10"/>
        </w:rPr>
        <w:t xml:space="preserve"> </w:t>
      </w:r>
      <w:r>
        <w:t>and</w:t>
      </w:r>
      <w:r>
        <w:rPr>
          <w:spacing w:val="-11"/>
        </w:rPr>
        <w:t xml:space="preserve"> </w:t>
      </w:r>
      <w:r>
        <w:t>when</w:t>
      </w:r>
      <w:r>
        <w:rPr>
          <w:spacing w:val="-13"/>
        </w:rPr>
        <w:t xml:space="preserve"> </w:t>
      </w:r>
      <w:r>
        <w:t>significant</w:t>
      </w:r>
      <w:r>
        <w:rPr>
          <w:spacing w:val="-11"/>
        </w:rPr>
        <w:t xml:space="preserve"> </w:t>
      </w:r>
      <w:r>
        <w:t>changes</w:t>
      </w:r>
      <w:r>
        <w:rPr>
          <w:spacing w:val="-10"/>
        </w:rPr>
        <w:t xml:space="preserve"> </w:t>
      </w:r>
      <w:r>
        <w:t>have</w:t>
      </w:r>
      <w:r>
        <w:rPr>
          <w:spacing w:val="-10"/>
        </w:rPr>
        <w:t xml:space="preserve"> </w:t>
      </w:r>
      <w:r>
        <w:t>occurred</w:t>
      </w:r>
      <w:r>
        <w:rPr>
          <w:spacing w:val="-11"/>
        </w:rPr>
        <w:t xml:space="preserve"> </w:t>
      </w:r>
      <w:r>
        <w:t>to</w:t>
      </w:r>
      <w:r>
        <w:rPr>
          <w:spacing w:val="-12"/>
        </w:rPr>
        <w:t xml:space="preserve"> </w:t>
      </w:r>
      <w:r>
        <w:t>the water system and/or building footprint</w:t>
      </w:r>
    </w:p>
    <w:p w:rsidR="008F293F" w:rsidRDefault="008F293F">
      <w:pPr>
        <w:pStyle w:val="BodyText"/>
        <w:spacing w:before="5"/>
        <w:rPr>
          <w:sz w:val="19"/>
        </w:rPr>
      </w:pPr>
    </w:p>
    <w:p w:rsidR="008F293F" w:rsidRDefault="00EA468C">
      <w:pPr>
        <w:pStyle w:val="BodyText"/>
        <w:ind w:left="540"/>
      </w:pPr>
      <w:r>
        <w:t>The</w:t>
      </w:r>
      <w:r>
        <w:rPr>
          <w:spacing w:val="-6"/>
        </w:rPr>
        <w:t xml:space="preserve"> </w:t>
      </w:r>
      <w:r>
        <w:t>risks</w:t>
      </w:r>
      <w:r>
        <w:rPr>
          <w:spacing w:val="-4"/>
        </w:rPr>
        <w:t xml:space="preserve"> </w:t>
      </w:r>
      <w:r>
        <w:t>from</w:t>
      </w:r>
      <w:r>
        <w:rPr>
          <w:spacing w:val="-5"/>
        </w:rPr>
        <w:t xml:space="preserve"> </w:t>
      </w:r>
      <w:r>
        <w:t>legionella</w:t>
      </w:r>
      <w:r>
        <w:rPr>
          <w:spacing w:val="-4"/>
        </w:rPr>
        <w:t xml:space="preserve"> </w:t>
      </w:r>
      <w:r>
        <w:t>are</w:t>
      </w:r>
      <w:r>
        <w:rPr>
          <w:spacing w:val="-3"/>
        </w:rPr>
        <w:t xml:space="preserve"> </w:t>
      </w:r>
      <w:r>
        <w:t>mitigated</w:t>
      </w:r>
      <w:r>
        <w:rPr>
          <w:spacing w:val="-4"/>
        </w:rPr>
        <w:t xml:space="preserve"> </w:t>
      </w:r>
      <w:r>
        <w:t>by</w:t>
      </w:r>
      <w:r>
        <w:rPr>
          <w:spacing w:val="-4"/>
        </w:rPr>
        <w:t xml:space="preserve"> </w:t>
      </w:r>
      <w:r>
        <w:t>the</w:t>
      </w:r>
      <w:r>
        <w:rPr>
          <w:spacing w:val="-5"/>
        </w:rPr>
        <w:t xml:space="preserve"> </w:t>
      </w:r>
      <w:r>
        <w:rPr>
          <w:spacing w:val="-2"/>
        </w:rPr>
        <w:t>following:</w:t>
      </w:r>
    </w:p>
    <w:p w:rsidR="008F293F" w:rsidRDefault="008F293F">
      <w:pPr>
        <w:pStyle w:val="BodyText"/>
        <w:spacing w:before="8"/>
        <w:rPr>
          <w:sz w:val="19"/>
        </w:rPr>
      </w:pPr>
    </w:p>
    <w:p w:rsidR="008F293F" w:rsidRDefault="00EA468C">
      <w:pPr>
        <w:pStyle w:val="ListParagraph"/>
        <w:numPr>
          <w:ilvl w:val="2"/>
          <w:numId w:val="15"/>
        </w:numPr>
        <w:tabs>
          <w:tab w:val="left" w:pos="1260"/>
          <w:tab w:val="left" w:pos="1261"/>
        </w:tabs>
        <w:spacing w:before="1" w:line="269" w:lineRule="exact"/>
        <w:rPr>
          <w:rFonts w:ascii="Wingdings" w:hAnsi="Wingdings"/>
        </w:rPr>
      </w:pPr>
      <w:r>
        <w:t>temperature</w:t>
      </w:r>
      <w:r>
        <w:rPr>
          <w:spacing w:val="-10"/>
        </w:rPr>
        <w:t xml:space="preserve"> </w:t>
      </w:r>
      <w:r>
        <w:rPr>
          <w:spacing w:val="-2"/>
        </w:rPr>
        <w:t>checks</w:t>
      </w:r>
    </w:p>
    <w:p w:rsidR="008F293F" w:rsidRDefault="00EA468C">
      <w:pPr>
        <w:pStyle w:val="ListParagraph"/>
        <w:numPr>
          <w:ilvl w:val="2"/>
          <w:numId w:val="15"/>
        </w:numPr>
        <w:tabs>
          <w:tab w:val="left" w:pos="1260"/>
          <w:tab w:val="left" w:pos="1261"/>
        </w:tabs>
        <w:spacing w:line="269" w:lineRule="exact"/>
        <w:rPr>
          <w:rFonts w:ascii="Wingdings" w:hAnsi="Wingdings"/>
        </w:rPr>
      </w:pPr>
      <w:r>
        <w:t>heating</w:t>
      </w:r>
      <w:r>
        <w:rPr>
          <w:spacing w:val="-3"/>
        </w:rPr>
        <w:t xml:space="preserve"> </w:t>
      </w:r>
      <w:r>
        <w:t>of</w:t>
      </w:r>
      <w:r>
        <w:rPr>
          <w:spacing w:val="-2"/>
        </w:rPr>
        <w:t xml:space="preserve"> water</w:t>
      </w:r>
    </w:p>
    <w:p w:rsidR="008F293F" w:rsidRDefault="00EA468C">
      <w:pPr>
        <w:pStyle w:val="ListParagraph"/>
        <w:numPr>
          <w:ilvl w:val="2"/>
          <w:numId w:val="15"/>
        </w:numPr>
        <w:tabs>
          <w:tab w:val="left" w:pos="1260"/>
          <w:tab w:val="left" w:pos="1261"/>
        </w:tabs>
        <w:spacing w:line="269" w:lineRule="exact"/>
        <w:rPr>
          <w:rFonts w:ascii="Wingdings" w:hAnsi="Wingdings"/>
        </w:rPr>
      </w:pPr>
      <w:r>
        <w:t>disinfection</w:t>
      </w:r>
      <w:r>
        <w:rPr>
          <w:spacing w:val="-5"/>
        </w:rPr>
        <w:t xml:space="preserve"> </w:t>
      </w:r>
      <w:r>
        <w:t>of</w:t>
      </w:r>
      <w:r>
        <w:rPr>
          <w:spacing w:val="-4"/>
        </w:rPr>
        <w:t xml:space="preserve"> </w:t>
      </w:r>
      <w:r>
        <w:rPr>
          <w:spacing w:val="-2"/>
        </w:rPr>
        <w:t>showers</w:t>
      </w:r>
    </w:p>
    <w:p w:rsidR="008F293F" w:rsidRDefault="008F293F">
      <w:pPr>
        <w:pStyle w:val="BodyText"/>
        <w:spacing w:before="6"/>
        <w:rPr>
          <w:sz w:val="19"/>
        </w:rPr>
      </w:pPr>
    </w:p>
    <w:p w:rsidR="008F293F" w:rsidRDefault="00EA468C">
      <w:pPr>
        <w:pStyle w:val="Heading1"/>
        <w:numPr>
          <w:ilvl w:val="1"/>
          <w:numId w:val="15"/>
        </w:numPr>
        <w:tabs>
          <w:tab w:val="left" w:pos="972"/>
        </w:tabs>
        <w:ind w:left="972"/>
      </w:pPr>
      <w:r>
        <w:rPr>
          <w:color w:val="2E5395"/>
          <w:spacing w:val="-2"/>
        </w:rPr>
        <w:t>Asbestos</w:t>
      </w:r>
    </w:p>
    <w:p w:rsidR="008F293F" w:rsidRDefault="00EA468C">
      <w:pPr>
        <w:pStyle w:val="BodyText"/>
        <w:spacing w:before="163"/>
        <w:ind w:left="540" w:right="592"/>
      </w:pPr>
      <w:r>
        <w:t>Staff</w:t>
      </w:r>
      <w:r>
        <w:rPr>
          <w:spacing w:val="-2"/>
        </w:rPr>
        <w:t xml:space="preserve"> </w:t>
      </w:r>
      <w:r>
        <w:t>are</w:t>
      </w:r>
      <w:r>
        <w:rPr>
          <w:spacing w:val="-2"/>
        </w:rPr>
        <w:t xml:space="preserve"> </w:t>
      </w:r>
      <w:r>
        <w:t>briefed</w:t>
      </w:r>
      <w:r>
        <w:rPr>
          <w:spacing w:val="-2"/>
        </w:rPr>
        <w:t xml:space="preserve"> </w:t>
      </w:r>
      <w:r>
        <w:t>on</w:t>
      </w:r>
      <w:r>
        <w:rPr>
          <w:spacing w:val="-3"/>
        </w:rPr>
        <w:t xml:space="preserve"> </w:t>
      </w:r>
      <w:r>
        <w:t>the</w:t>
      </w:r>
      <w:r>
        <w:rPr>
          <w:spacing w:val="-2"/>
        </w:rPr>
        <w:t xml:space="preserve"> </w:t>
      </w:r>
      <w:r>
        <w:t>hazards</w:t>
      </w:r>
      <w:r>
        <w:rPr>
          <w:spacing w:val="-2"/>
        </w:rPr>
        <w:t xml:space="preserve"> </w:t>
      </w:r>
      <w:r>
        <w:t>of</w:t>
      </w:r>
      <w:r>
        <w:rPr>
          <w:spacing w:val="-3"/>
        </w:rPr>
        <w:t xml:space="preserve"> </w:t>
      </w:r>
      <w:r>
        <w:t>asbestos,</w:t>
      </w:r>
      <w:r>
        <w:rPr>
          <w:spacing w:val="-3"/>
        </w:rPr>
        <w:t xml:space="preserve"> </w:t>
      </w:r>
      <w:r>
        <w:t>the</w:t>
      </w:r>
      <w:r>
        <w:rPr>
          <w:spacing w:val="-2"/>
        </w:rPr>
        <w:t xml:space="preserve"> </w:t>
      </w:r>
      <w:r>
        <w:t>location</w:t>
      </w:r>
      <w:r>
        <w:rPr>
          <w:spacing w:val="-3"/>
        </w:rPr>
        <w:t xml:space="preserve"> </w:t>
      </w:r>
      <w:r>
        <w:t>of</w:t>
      </w:r>
      <w:r>
        <w:rPr>
          <w:spacing w:val="-3"/>
        </w:rPr>
        <w:t xml:space="preserve"> </w:t>
      </w:r>
      <w:r>
        <w:t>any</w:t>
      </w:r>
      <w:r>
        <w:rPr>
          <w:spacing w:val="-3"/>
        </w:rPr>
        <w:t xml:space="preserve"> </w:t>
      </w:r>
      <w:r>
        <w:t>asbestos</w:t>
      </w:r>
      <w:r>
        <w:rPr>
          <w:spacing w:val="-2"/>
        </w:rPr>
        <w:t xml:space="preserve"> </w:t>
      </w:r>
      <w:r>
        <w:t>in</w:t>
      </w:r>
      <w:r>
        <w:rPr>
          <w:spacing w:val="-3"/>
        </w:rPr>
        <w:t xml:space="preserve"> </w:t>
      </w:r>
      <w:r>
        <w:t>the</w:t>
      </w:r>
      <w:r>
        <w:rPr>
          <w:spacing w:val="-2"/>
        </w:rPr>
        <w:t xml:space="preserve"> </w:t>
      </w:r>
      <w:r>
        <w:t>school</w:t>
      </w:r>
      <w:r>
        <w:rPr>
          <w:spacing w:val="-2"/>
        </w:rPr>
        <w:t xml:space="preserve"> </w:t>
      </w:r>
      <w:r>
        <w:t>and</w:t>
      </w:r>
      <w:r>
        <w:rPr>
          <w:spacing w:val="-2"/>
        </w:rPr>
        <w:t xml:space="preserve"> </w:t>
      </w:r>
      <w:r>
        <w:t>the action to take if they suspect they have disturbed it.</w:t>
      </w:r>
    </w:p>
    <w:p w:rsidR="008F293F" w:rsidRDefault="00EA468C">
      <w:pPr>
        <w:pStyle w:val="BodyText"/>
        <w:spacing w:before="159"/>
        <w:ind w:left="540" w:right="592"/>
      </w:pPr>
      <w:r>
        <w:t>Arrangements</w:t>
      </w:r>
      <w:r>
        <w:rPr>
          <w:spacing w:val="-3"/>
        </w:rPr>
        <w:t xml:space="preserve"> </w:t>
      </w:r>
      <w:r>
        <w:t>are</w:t>
      </w:r>
      <w:r>
        <w:rPr>
          <w:spacing w:val="-3"/>
        </w:rPr>
        <w:t xml:space="preserve"> </w:t>
      </w:r>
      <w:r>
        <w:t>in</w:t>
      </w:r>
      <w:r>
        <w:rPr>
          <w:spacing w:val="-4"/>
        </w:rPr>
        <w:t xml:space="preserve"> </w:t>
      </w:r>
      <w:r>
        <w:t>place</w:t>
      </w:r>
      <w:r>
        <w:rPr>
          <w:spacing w:val="-3"/>
        </w:rPr>
        <w:t xml:space="preserve"> </w:t>
      </w:r>
      <w:r>
        <w:t>to</w:t>
      </w:r>
      <w:r>
        <w:rPr>
          <w:spacing w:val="-2"/>
        </w:rPr>
        <w:t xml:space="preserve"> </w:t>
      </w:r>
      <w:r>
        <w:t>ensure</w:t>
      </w:r>
      <w:r>
        <w:rPr>
          <w:spacing w:val="-3"/>
        </w:rPr>
        <w:t xml:space="preserve"> </w:t>
      </w:r>
      <w:r>
        <w:t>that</w:t>
      </w:r>
      <w:r>
        <w:rPr>
          <w:spacing w:val="-4"/>
        </w:rPr>
        <w:t xml:space="preserve"> </w:t>
      </w:r>
      <w:r>
        <w:t>contractors</w:t>
      </w:r>
      <w:r>
        <w:rPr>
          <w:spacing w:val="-3"/>
        </w:rPr>
        <w:t xml:space="preserve"> </w:t>
      </w:r>
      <w:r>
        <w:t>are</w:t>
      </w:r>
      <w:r>
        <w:rPr>
          <w:spacing w:val="-3"/>
        </w:rPr>
        <w:t xml:space="preserve"> </w:t>
      </w:r>
      <w:r>
        <w:t>made</w:t>
      </w:r>
      <w:r>
        <w:rPr>
          <w:spacing w:val="-3"/>
        </w:rPr>
        <w:t xml:space="preserve"> </w:t>
      </w:r>
      <w:r>
        <w:t>aware</w:t>
      </w:r>
      <w:r>
        <w:rPr>
          <w:spacing w:val="-3"/>
        </w:rPr>
        <w:t xml:space="preserve"> </w:t>
      </w:r>
      <w:r>
        <w:t>of</w:t>
      </w:r>
      <w:r>
        <w:rPr>
          <w:spacing w:val="-4"/>
        </w:rPr>
        <w:t xml:space="preserve"> </w:t>
      </w:r>
      <w:r>
        <w:t>any</w:t>
      </w:r>
      <w:r>
        <w:rPr>
          <w:spacing w:val="-4"/>
        </w:rPr>
        <w:t xml:space="preserve"> </w:t>
      </w:r>
      <w:r>
        <w:t>asbestos</w:t>
      </w:r>
      <w:r>
        <w:rPr>
          <w:spacing w:val="-3"/>
        </w:rPr>
        <w:t xml:space="preserve"> </w:t>
      </w:r>
      <w:r>
        <w:t>on</w:t>
      </w:r>
      <w:r>
        <w:rPr>
          <w:spacing w:val="-4"/>
        </w:rPr>
        <w:t xml:space="preserve"> </w:t>
      </w:r>
      <w:r>
        <w:t>the premises and that it is not disturbed by their work</w:t>
      </w:r>
    </w:p>
    <w:p w:rsidR="008F293F" w:rsidRDefault="00EA468C">
      <w:pPr>
        <w:pStyle w:val="BodyText"/>
        <w:spacing w:before="161"/>
        <w:ind w:left="540" w:right="592"/>
      </w:pPr>
      <w:r>
        <w:t>Contractors</w:t>
      </w:r>
      <w:r>
        <w:rPr>
          <w:spacing w:val="-3"/>
        </w:rPr>
        <w:t xml:space="preserve"> </w:t>
      </w:r>
      <w:r>
        <w:t>will</w:t>
      </w:r>
      <w:r>
        <w:rPr>
          <w:spacing w:val="-2"/>
        </w:rPr>
        <w:t xml:space="preserve"> </w:t>
      </w:r>
      <w:r>
        <w:t>be</w:t>
      </w:r>
      <w:r>
        <w:rPr>
          <w:spacing w:val="-3"/>
        </w:rPr>
        <w:t xml:space="preserve"> </w:t>
      </w:r>
      <w:r>
        <w:t>advised</w:t>
      </w:r>
      <w:r>
        <w:rPr>
          <w:spacing w:val="-3"/>
        </w:rPr>
        <w:t xml:space="preserve"> </w:t>
      </w:r>
      <w:r>
        <w:t>that</w:t>
      </w:r>
      <w:r>
        <w:rPr>
          <w:spacing w:val="-4"/>
        </w:rPr>
        <w:t xml:space="preserve"> </w:t>
      </w:r>
      <w:r>
        <w:t>if</w:t>
      </w:r>
      <w:r>
        <w:rPr>
          <w:spacing w:val="-3"/>
        </w:rPr>
        <w:t xml:space="preserve"> </w:t>
      </w:r>
      <w:r>
        <w:t>they</w:t>
      </w:r>
      <w:r>
        <w:rPr>
          <w:spacing w:val="-4"/>
        </w:rPr>
        <w:t xml:space="preserve"> </w:t>
      </w:r>
      <w:r>
        <w:t>discover</w:t>
      </w:r>
      <w:r>
        <w:rPr>
          <w:spacing w:val="-2"/>
        </w:rPr>
        <w:t xml:space="preserve"> </w:t>
      </w:r>
      <w:r>
        <w:t>material</w:t>
      </w:r>
      <w:r>
        <w:rPr>
          <w:spacing w:val="-2"/>
        </w:rPr>
        <w:t xml:space="preserve"> </w:t>
      </w:r>
      <w:r>
        <w:t>which</w:t>
      </w:r>
      <w:r>
        <w:rPr>
          <w:spacing w:val="-4"/>
        </w:rPr>
        <w:t xml:space="preserve"> </w:t>
      </w:r>
      <w:r>
        <w:t>they</w:t>
      </w:r>
      <w:r>
        <w:rPr>
          <w:spacing w:val="-4"/>
        </w:rPr>
        <w:t xml:space="preserve"> </w:t>
      </w:r>
      <w:r>
        <w:t>suspect</w:t>
      </w:r>
      <w:r>
        <w:rPr>
          <w:spacing w:val="-4"/>
        </w:rPr>
        <w:t xml:space="preserve"> </w:t>
      </w:r>
      <w:r>
        <w:t>could</w:t>
      </w:r>
      <w:r>
        <w:rPr>
          <w:spacing w:val="-6"/>
        </w:rPr>
        <w:t xml:space="preserve"> </w:t>
      </w:r>
      <w:r>
        <w:t>be</w:t>
      </w:r>
      <w:r>
        <w:rPr>
          <w:spacing w:val="-2"/>
        </w:rPr>
        <w:t xml:space="preserve"> </w:t>
      </w:r>
      <w:r>
        <w:t>asbestos, they will stop work immediately until the area is declared safe.</w:t>
      </w:r>
    </w:p>
    <w:p w:rsidR="008F293F" w:rsidRDefault="00EA468C">
      <w:pPr>
        <w:pStyle w:val="BodyText"/>
        <w:spacing w:before="159"/>
        <w:ind w:left="540"/>
      </w:pPr>
      <w:r>
        <w:t>A</w:t>
      </w:r>
      <w:r>
        <w:rPr>
          <w:spacing w:val="-8"/>
        </w:rPr>
        <w:t xml:space="preserve"> </w:t>
      </w:r>
      <w:r>
        <w:t>record</w:t>
      </w:r>
      <w:r>
        <w:rPr>
          <w:spacing w:val="-3"/>
        </w:rPr>
        <w:t xml:space="preserve"> </w:t>
      </w:r>
      <w:r>
        <w:t>is</w:t>
      </w:r>
      <w:r>
        <w:rPr>
          <w:spacing w:val="-2"/>
        </w:rPr>
        <w:t xml:space="preserve"> </w:t>
      </w:r>
      <w:r>
        <w:t>kept</w:t>
      </w:r>
      <w:r>
        <w:rPr>
          <w:spacing w:val="-3"/>
        </w:rPr>
        <w:t xml:space="preserve"> </w:t>
      </w:r>
      <w:r>
        <w:t>of</w:t>
      </w:r>
      <w:r>
        <w:rPr>
          <w:spacing w:val="-3"/>
        </w:rPr>
        <w:t xml:space="preserve"> </w:t>
      </w:r>
      <w:r>
        <w:t>the</w:t>
      </w:r>
      <w:r>
        <w:rPr>
          <w:spacing w:val="-5"/>
        </w:rPr>
        <w:t xml:space="preserve"> </w:t>
      </w:r>
      <w:r>
        <w:t>location</w:t>
      </w:r>
      <w:r>
        <w:rPr>
          <w:spacing w:val="-3"/>
        </w:rPr>
        <w:t xml:space="preserve"> </w:t>
      </w:r>
      <w:r>
        <w:t>of</w:t>
      </w:r>
      <w:r>
        <w:rPr>
          <w:spacing w:val="-4"/>
        </w:rPr>
        <w:t xml:space="preserve"> </w:t>
      </w:r>
      <w:r>
        <w:t>asbestos</w:t>
      </w:r>
      <w:r>
        <w:rPr>
          <w:spacing w:val="-2"/>
        </w:rPr>
        <w:t xml:space="preserve"> </w:t>
      </w:r>
      <w:r>
        <w:t>that</w:t>
      </w:r>
      <w:r>
        <w:rPr>
          <w:spacing w:val="-4"/>
        </w:rPr>
        <w:t xml:space="preserve"> </w:t>
      </w:r>
      <w:r>
        <w:t>has</w:t>
      </w:r>
      <w:r>
        <w:rPr>
          <w:spacing w:val="-3"/>
        </w:rPr>
        <w:t xml:space="preserve"> </w:t>
      </w:r>
      <w:r>
        <w:t>been</w:t>
      </w:r>
      <w:r>
        <w:rPr>
          <w:spacing w:val="-2"/>
        </w:rPr>
        <w:t xml:space="preserve"> </w:t>
      </w:r>
      <w:r>
        <w:t>found</w:t>
      </w:r>
      <w:r>
        <w:rPr>
          <w:spacing w:val="-4"/>
        </w:rPr>
        <w:t xml:space="preserve"> </w:t>
      </w:r>
      <w:r>
        <w:t>on</w:t>
      </w:r>
      <w:r>
        <w:rPr>
          <w:spacing w:val="-3"/>
        </w:rPr>
        <w:t xml:space="preserve"> </w:t>
      </w:r>
      <w:r>
        <w:t>the</w:t>
      </w:r>
      <w:r>
        <w:rPr>
          <w:spacing w:val="-3"/>
        </w:rPr>
        <w:t xml:space="preserve"> </w:t>
      </w:r>
      <w:r>
        <w:t>school</w:t>
      </w:r>
      <w:r>
        <w:rPr>
          <w:spacing w:val="-1"/>
        </w:rPr>
        <w:t xml:space="preserve"> </w:t>
      </w:r>
      <w:r>
        <w:rPr>
          <w:spacing w:val="-2"/>
        </w:rPr>
        <w:t>site.</w:t>
      </w:r>
    </w:p>
    <w:p w:rsidR="008F293F" w:rsidRDefault="008F293F">
      <w:pPr>
        <w:pStyle w:val="BodyText"/>
        <w:spacing w:before="3"/>
        <w:rPr>
          <w:sz w:val="21"/>
        </w:rPr>
      </w:pPr>
    </w:p>
    <w:p w:rsidR="008F293F" w:rsidRDefault="00EA468C">
      <w:pPr>
        <w:pStyle w:val="Heading1"/>
        <w:numPr>
          <w:ilvl w:val="0"/>
          <w:numId w:val="15"/>
        </w:numPr>
        <w:tabs>
          <w:tab w:val="left" w:pos="787"/>
        </w:tabs>
        <w:ind w:left="786" w:hanging="247"/>
      </w:pPr>
      <w:r>
        <w:rPr>
          <w:color w:val="2E5395"/>
          <w:spacing w:val="-2"/>
        </w:rPr>
        <w:t>Equipment</w:t>
      </w:r>
    </w:p>
    <w:p w:rsidR="008F293F" w:rsidRDefault="00EA468C">
      <w:pPr>
        <w:pStyle w:val="BodyText"/>
        <w:spacing w:before="160"/>
        <w:ind w:left="540"/>
      </w:pPr>
      <w:r>
        <w:t>All</w:t>
      </w:r>
      <w:r>
        <w:rPr>
          <w:spacing w:val="-7"/>
        </w:rPr>
        <w:t xml:space="preserve"> </w:t>
      </w:r>
      <w:r>
        <w:t>equipment</w:t>
      </w:r>
      <w:r>
        <w:rPr>
          <w:spacing w:val="-6"/>
        </w:rPr>
        <w:t xml:space="preserve"> </w:t>
      </w:r>
      <w:r>
        <w:t>and</w:t>
      </w:r>
      <w:r>
        <w:rPr>
          <w:spacing w:val="-6"/>
        </w:rPr>
        <w:t xml:space="preserve"> </w:t>
      </w:r>
      <w:r>
        <w:t>machinery</w:t>
      </w:r>
      <w:r>
        <w:rPr>
          <w:spacing w:val="-6"/>
        </w:rPr>
        <w:t xml:space="preserve"> </w:t>
      </w:r>
      <w:proofErr w:type="gramStart"/>
      <w:r>
        <w:t>is</w:t>
      </w:r>
      <w:proofErr w:type="gramEnd"/>
      <w:r>
        <w:rPr>
          <w:spacing w:val="-5"/>
        </w:rPr>
        <w:t xml:space="preserve"> </w:t>
      </w:r>
      <w:r>
        <w:t>maintained</w:t>
      </w:r>
      <w:r>
        <w:rPr>
          <w:spacing w:val="-8"/>
        </w:rPr>
        <w:t xml:space="preserve"> </w:t>
      </w:r>
      <w:r>
        <w:t>in</w:t>
      </w:r>
      <w:r>
        <w:rPr>
          <w:spacing w:val="-6"/>
        </w:rPr>
        <w:t xml:space="preserve"> </w:t>
      </w:r>
      <w:r>
        <w:t>accordance</w:t>
      </w:r>
      <w:r>
        <w:rPr>
          <w:spacing w:val="-5"/>
        </w:rPr>
        <w:t xml:space="preserve"> </w:t>
      </w:r>
      <w:r>
        <w:t>with</w:t>
      </w:r>
      <w:r>
        <w:rPr>
          <w:spacing w:val="-7"/>
        </w:rPr>
        <w:t xml:space="preserve"> </w:t>
      </w:r>
      <w:r>
        <w:t>the</w:t>
      </w:r>
      <w:r>
        <w:rPr>
          <w:spacing w:val="-5"/>
        </w:rPr>
        <w:t xml:space="preserve"> </w:t>
      </w:r>
      <w:r>
        <w:t>manufacturer’s</w:t>
      </w:r>
      <w:r>
        <w:rPr>
          <w:spacing w:val="-5"/>
        </w:rPr>
        <w:t xml:space="preserve"> </w:t>
      </w:r>
      <w:r>
        <w:rPr>
          <w:spacing w:val="-2"/>
        </w:rPr>
        <w:t>instructions.</w:t>
      </w:r>
    </w:p>
    <w:p w:rsidR="008F293F" w:rsidRDefault="00EA468C">
      <w:pPr>
        <w:pStyle w:val="BodyText"/>
        <w:spacing w:before="23"/>
        <w:ind w:left="540"/>
      </w:pPr>
      <w:r>
        <w:t>In</w:t>
      </w:r>
      <w:r>
        <w:rPr>
          <w:spacing w:val="-8"/>
        </w:rPr>
        <w:t xml:space="preserve"> </w:t>
      </w:r>
      <w:r>
        <w:t>addition,</w:t>
      </w:r>
      <w:r>
        <w:rPr>
          <w:spacing w:val="-6"/>
        </w:rPr>
        <w:t xml:space="preserve"> </w:t>
      </w:r>
      <w:r>
        <w:t>maintenance</w:t>
      </w:r>
      <w:r>
        <w:rPr>
          <w:spacing w:val="-4"/>
        </w:rPr>
        <w:t xml:space="preserve"> </w:t>
      </w:r>
      <w:r>
        <w:t>schedules</w:t>
      </w:r>
      <w:r>
        <w:rPr>
          <w:spacing w:val="-4"/>
        </w:rPr>
        <w:t xml:space="preserve"> </w:t>
      </w:r>
      <w:r>
        <w:t>outline</w:t>
      </w:r>
      <w:r>
        <w:rPr>
          <w:spacing w:val="-2"/>
        </w:rPr>
        <w:t xml:space="preserve"> </w:t>
      </w:r>
      <w:r>
        <w:t>when</w:t>
      </w:r>
      <w:r>
        <w:rPr>
          <w:spacing w:val="-5"/>
        </w:rPr>
        <w:t xml:space="preserve"> </w:t>
      </w:r>
      <w:r>
        <w:t>extra</w:t>
      </w:r>
      <w:r>
        <w:rPr>
          <w:spacing w:val="-7"/>
        </w:rPr>
        <w:t xml:space="preserve"> </w:t>
      </w:r>
      <w:r>
        <w:t>checks</w:t>
      </w:r>
      <w:r>
        <w:rPr>
          <w:spacing w:val="-4"/>
        </w:rPr>
        <w:t xml:space="preserve"> </w:t>
      </w:r>
      <w:r>
        <w:t>should</w:t>
      </w:r>
      <w:r>
        <w:rPr>
          <w:spacing w:val="-5"/>
        </w:rPr>
        <w:t xml:space="preserve"> </w:t>
      </w:r>
      <w:r>
        <w:t>take</w:t>
      </w:r>
      <w:r>
        <w:rPr>
          <w:spacing w:val="-4"/>
        </w:rPr>
        <w:t xml:space="preserve"> </w:t>
      </w:r>
      <w:r>
        <w:rPr>
          <w:spacing w:val="-2"/>
        </w:rPr>
        <w:t>place.</w:t>
      </w:r>
    </w:p>
    <w:p w:rsidR="008F293F" w:rsidRDefault="00EA468C">
      <w:pPr>
        <w:pStyle w:val="BodyText"/>
        <w:spacing w:before="182" w:line="259" w:lineRule="auto"/>
        <w:ind w:left="540" w:right="592"/>
      </w:pPr>
      <w:r>
        <w:t>When</w:t>
      </w:r>
      <w:r>
        <w:rPr>
          <w:spacing w:val="-3"/>
        </w:rPr>
        <w:t xml:space="preserve"> </w:t>
      </w:r>
      <w:r>
        <w:t>new</w:t>
      </w:r>
      <w:r>
        <w:rPr>
          <w:spacing w:val="-3"/>
        </w:rPr>
        <w:t xml:space="preserve"> </w:t>
      </w:r>
      <w:r>
        <w:t>equipment</w:t>
      </w:r>
      <w:r>
        <w:rPr>
          <w:spacing w:val="-5"/>
        </w:rPr>
        <w:t xml:space="preserve"> </w:t>
      </w:r>
      <w:r>
        <w:t>is</w:t>
      </w:r>
      <w:r>
        <w:rPr>
          <w:spacing w:val="-2"/>
        </w:rPr>
        <w:t xml:space="preserve"> </w:t>
      </w:r>
      <w:r>
        <w:t>purchased,</w:t>
      </w:r>
      <w:r>
        <w:rPr>
          <w:spacing w:val="-3"/>
        </w:rPr>
        <w:t xml:space="preserve"> </w:t>
      </w:r>
      <w:r>
        <w:t>it</w:t>
      </w:r>
      <w:r>
        <w:rPr>
          <w:spacing w:val="-3"/>
        </w:rPr>
        <w:t xml:space="preserve"> </w:t>
      </w:r>
      <w:r>
        <w:t>is</w:t>
      </w:r>
      <w:r>
        <w:rPr>
          <w:spacing w:val="-2"/>
        </w:rPr>
        <w:t xml:space="preserve"> </w:t>
      </w:r>
      <w:r>
        <w:t>checked</w:t>
      </w:r>
      <w:r>
        <w:rPr>
          <w:spacing w:val="-2"/>
        </w:rPr>
        <w:t xml:space="preserve"> </w:t>
      </w:r>
      <w:r>
        <w:t>to</w:t>
      </w:r>
      <w:r>
        <w:rPr>
          <w:spacing w:val="-3"/>
        </w:rPr>
        <w:t xml:space="preserve"> </w:t>
      </w:r>
      <w:r>
        <w:t>ensure</w:t>
      </w:r>
      <w:r>
        <w:rPr>
          <w:spacing w:val="-2"/>
        </w:rPr>
        <w:t xml:space="preserve"> </w:t>
      </w:r>
      <w:r>
        <w:t>that</w:t>
      </w:r>
      <w:r>
        <w:rPr>
          <w:spacing w:val="-3"/>
        </w:rPr>
        <w:t xml:space="preserve"> </w:t>
      </w:r>
      <w:r>
        <w:t>it</w:t>
      </w:r>
      <w:r>
        <w:rPr>
          <w:spacing w:val="-3"/>
        </w:rPr>
        <w:t xml:space="preserve"> </w:t>
      </w:r>
      <w:r>
        <w:t>meets</w:t>
      </w:r>
      <w:r>
        <w:rPr>
          <w:spacing w:val="-2"/>
        </w:rPr>
        <w:t xml:space="preserve"> </w:t>
      </w:r>
      <w:r>
        <w:t>appropriate</w:t>
      </w:r>
      <w:r>
        <w:rPr>
          <w:spacing w:val="-2"/>
        </w:rPr>
        <w:t xml:space="preserve"> </w:t>
      </w:r>
      <w:r>
        <w:t xml:space="preserve">educational </w:t>
      </w:r>
      <w:r>
        <w:rPr>
          <w:spacing w:val="-2"/>
        </w:rPr>
        <w:t>standards.</w:t>
      </w:r>
    </w:p>
    <w:p w:rsidR="008F293F" w:rsidRDefault="00EA468C">
      <w:pPr>
        <w:pStyle w:val="BodyText"/>
        <w:spacing w:before="159"/>
        <w:ind w:left="540" w:right="679"/>
      </w:pPr>
      <w:r>
        <w:t>All</w:t>
      </w:r>
      <w:r>
        <w:rPr>
          <w:spacing w:val="-2"/>
        </w:rPr>
        <w:t xml:space="preserve"> </w:t>
      </w:r>
      <w:r>
        <w:t>equipment</w:t>
      </w:r>
      <w:r>
        <w:rPr>
          <w:spacing w:val="-4"/>
        </w:rPr>
        <w:t xml:space="preserve"> </w:t>
      </w:r>
      <w:r>
        <w:t>is</w:t>
      </w:r>
      <w:r>
        <w:rPr>
          <w:spacing w:val="-3"/>
        </w:rPr>
        <w:t xml:space="preserve"> </w:t>
      </w:r>
      <w:r>
        <w:t>stored</w:t>
      </w:r>
      <w:r>
        <w:rPr>
          <w:spacing w:val="-5"/>
        </w:rPr>
        <w:t xml:space="preserve"> </w:t>
      </w:r>
      <w:r>
        <w:t>in</w:t>
      </w:r>
      <w:r>
        <w:rPr>
          <w:spacing w:val="-4"/>
        </w:rPr>
        <w:t xml:space="preserve"> </w:t>
      </w:r>
      <w:r>
        <w:t>the</w:t>
      </w:r>
      <w:r>
        <w:rPr>
          <w:spacing w:val="-3"/>
        </w:rPr>
        <w:t xml:space="preserve"> </w:t>
      </w:r>
      <w:r>
        <w:t>appropriate</w:t>
      </w:r>
      <w:r>
        <w:rPr>
          <w:spacing w:val="-3"/>
        </w:rPr>
        <w:t xml:space="preserve"> </w:t>
      </w:r>
      <w:r>
        <w:t>storage</w:t>
      </w:r>
      <w:r>
        <w:rPr>
          <w:spacing w:val="-2"/>
        </w:rPr>
        <w:t xml:space="preserve"> </w:t>
      </w:r>
      <w:r>
        <w:t>containers</w:t>
      </w:r>
      <w:r>
        <w:rPr>
          <w:spacing w:val="-3"/>
        </w:rPr>
        <w:t xml:space="preserve"> </w:t>
      </w:r>
      <w:r>
        <w:t>and</w:t>
      </w:r>
      <w:r>
        <w:rPr>
          <w:spacing w:val="-3"/>
        </w:rPr>
        <w:t xml:space="preserve"> </w:t>
      </w:r>
      <w:r>
        <w:t>areas.</w:t>
      </w:r>
      <w:r>
        <w:rPr>
          <w:spacing w:val="-4"/>
        </w:rPr>
        <w:t xml:space="preserve"> </w:t>
      </w:r>
      <w:r>
        <w:t>All</w:t>
      </w:r>
      <w:r>
        <w:rPr>
          <w:spacing w:val="-2"/>
        </w:rPr>
        <w:t xml:space="preserve"> </w:t>
      </w:r>
      <w:r>
        <w:t>containers</w:t>
      </w:r>
      <w:r>
        <w:rPr>
          <w:spacing w:val="-3"/>
        </w:rPr>
        <w:t xml:space="preserve"> </w:t>
      </w:r>
      <w:r>
        <w:t>are labelled with the correct hazard sign and contents</w:t>
      </w:r>
    </w:p>
    <w:p w:rsidR="008F293F" w:rsidRDefault="008F293F">
      <w:pPr>
        <w:pStyle w:val="BodyText"/>
        <w:spacing w:before="5"/>
        <w:rPr>
          <w:sz w:val="19"/>
        </w:rPr>
      </w:pPr>
    </w:p>
    <w:p w:rsidR="008F293F" w:rsidRDefault="00EA468C">
      <w:pPr>
        <w:pStyle w:val="Heading1"/>
        <w:numPr>
          <w:ilvl w:val="1"/>
          <w:numId w:val="15"/>
        </w:numPr>
        <w:tabs>
          <w:tab w:val="left" w:pos="972"/>
        </w:tabs>
      </w:pPr>
      <w:r>
        <w:rPr>
          <w:color w:val="2E5395"/>
        </w:rPr>
        <w:t>Electrical</w:t>
      </w:r>
      <w:r>
        <w:rPr>
          <w:color w:val="2E5395"/>
          <w:spacing w:val="-7"/>
        </w:rPr>
        <w:t xml:space="preserve"> </w:t>
      </w:r>
      <w:r>
        <w:rPr>
          <w:color w:val="2E5395"/>
          <w:spacing w:val="-2"/>
        </w:rPr>
        <w:t>Equipment</w:t>
      </w:r>
    </w:p>
    <w:p w:rsidR="008F293F" w:rsidRDefault="00EA468C">
      <w:pPr>
        <w:pStyle w:val="BodyText"/>
        <w:spacing w:before="162"/>
        <w:ind w:left="540" w:right="592"/>
      </w:pPr>
      <w:r>
        <w:t>All</w:t>
      </w:r>
      <w:r>
        <w:rPr>
          <w:spacing w:val="-2"/>
        </w:rPr>
        <w:t xml:space="preserve"> </w:t>
      </w:r>
      <w:r>
        <w:t>staff</w:t>
      </w:r>
      <w:r>
        <w:rPr>
          <w:spacing w:val="-3"/>
        </w:rPr>
        <w:t xml:space="preserve"> </w:t>
      </w:r>
      <w:r>
        <w:t>are</w:t>
      </w:r>
      <w:r>
        <w:rPr>
          <w:spacing w:val="-3"/>
        </w:rPr>
        <w:t xml:space="preserve"> </w:t>
      </w:r>
      <w:r>
        <w:t>responsible</w:t>
      </w:r>
      <w:r>
        <w:rPr>
          <w:spacing w:val="-5"/>
        </w:rPr>
        <w:t xml:space="preserve"> </w:t>
      </w:r>
      <w:r>
        <w:t>for</w:t>
      </w:r>
      <w:r>
        <w:rPr>
          <w:spacing w:val="-3"/>
        </w:rPr>
        <w:t xml:space="preserve"> </w:t>
      </w:r>
      <w:r>
        <w:t>ensuring</w:t>
      </w:r>
      <w:r>
        <w:rPr>
          <w:spacing w:val="-3"/>
        </w:rPr>
        <w:t xml:space="preserve"> </w:t>
      </w:r>
      <w:r>
        <w:t>that</w:t>
      </w:r>
      <w:r>
        <w:rPr>
          <w:spacing w:val="-4"/>
        </w:rPr>
        <w:t xml:space="preserve"> </w:t>
      </w:r>
      <w:r>
        <w:t>they</w:t>
      </w:r>
      <w:r>
        <w:rPr>
          <w:spacing w:val="-4"/>
        </w:rPr>
        <w:t xml:space="preserve"> </w:t>
      </w:r>
      <w:r>
        <w:t>use</w:t>
      </w:r>
      <w:r>
        <w:rPr>
          <w:spacing w:val="-3"/>
        </w:rPr>
        <w:t xml:space="preserve"> </w:t>
      </w:r>
      <w:r>
        <w:t>and</w:t>
      </w:r>
      <w:r>
        <w:rPr>
          <w:spacing w:val="-3"/>
        </w:rPr>
        <w:t xml:space="preserve"> </w:t>
      </w:r>
      <w:r>
        <w:t>handle</w:t>
      </w:r>
      <w:r>
        <w:rPr>
          <w:spacing w:val="-3"/>
        </w:rPr>
        <w:t xml:space="preserve"> </w:t>
      </w:r>
      <w:r>
        <w:t>electrical</w:t>
      </w:r>
      <w:r>
        <w:rPr>
          <w:spacing w:val="-2"/>
        </w:rPr>
        <w:t xml:space="preserve"> </w:t>
      </w:r>
      <w:r>
        <w:t>equipment</w:t>
      </w:r>
      <w:r>
        <w:rPr>
          <w:spacing w:val="-4"/>
        </w:rPr>
        <w:t xml:space="preserve"> </w:t>
      </w:r>
      <w:r>
        <w:t>sensibly</w:t>
      </w:r>
      <w:r>
        <w:rPr>
          <w:spacing w:val="-6"/>
        </w:rPr>
        <w:t xml:space="preserve"> </w:t>
      </w:r>
      <w:r>
        <w:t xml:space="preserve">and </w:t>
      </w:r>
      <w:r>
        <w:rPr>
          <w:spacing w:val="-2"/>
        </w:rPr>
        <w:t>safely.</w:t>
      </w:r>
    </w:p>
    <w:p w:rsidR="008F293F" w:rsidRDefault="00EA468C">
      <w:pPr>
        <w:pStyle w:val="BodyText"/>
        <w:spacing w:before="159"/>
        <w:ind w:left="540" w:right="592"/>
      </w:pPr>
      <w:r>
        <w:t>Any</w:t>
      </w:r>
      <w:r>
        <w:rPr>
          <w:spacing w:val="-3"/>
        </w:rPr>
        <w:t xml:space="preserve"> </w:t>
      </w:r>
      <w:r>
        <w:t>pupil</w:t>
      </w:r>
      <w:r>
        <w:rPr>
          <w:spacing w:val="-1"/>
        </w:rPr>
        <w:t xml:space="preserve"> </w:t>
      </w:r>
      <w:r>
        <w:t>or</w:t>
      </w:r>
      <w:r>
        <w:rPr>
          <w:spacing w:val="-5"/>
        </w:rPr>
        <w:t xml:space="preserve"> </w:t>
      </w:r>
      <w:r>
        <w:t>volunteer</w:t>
      </w:r>
      <w:r>
        <w:rPr>
          <w:spacing w:val="-4"/>
        </w:rPr>
        <w:t xml:space="preserve"> </w:t>
      </w:r>
      <w:r>
        <w:t>who</w:t>
      </w:r>
      <w:r>
        <w:rPr>
          <w:spacing w:val="-3"/>
        </w:rPr>
        <w:t xml:space="preserve"> </w:t>
      </w:r>
      <w:r>
        <w:t>handles</w:t>
      </w:r>
      <w:r>
        <w:rPr>
          <w:spacing w:val="-2"/>
        </w:rPr>
        <w:t xml:space="preserve"> </w:t>
      </w:r>
      <w:r>
        <w:t>electrical</w:t>
      </w:r>
      <w:r>
        <w:rPr>
          <w:spacing w:val="-3"/>
        </w:rPr>
        <w:t xml:space="preserve"> </w:t>
      </w:r>
      <w:r>
        <w:t>appliances</w:t>
      </w:r>
      <w:r>
        <w:rPr>
          <w:spacing w:val="-1"/>
        </w:rPr>
        <w:t xml:space="preserve"> </w:t>
      </w:r>
      <w:r>
        <w:t>does</w:t>
      </w:r>
      <w:r>
        <w:rPr>
          <w:spacing w:val="-2"/>
        </w:rPr>
        <w:t xml:space="preserve"> </w:t>
      </w:r>
      <w:r>
        <w:t>so</w:t>
      </w:r>
      <w:r>
        <w:rPr>
          <w:spacing w:val="-3"/>
        </w:rPr>
        <w:t xml:space="preserve"> </w:t>
      </w:r>
      <w:r>
        <w:t>under</w:t>
      </w:r>
      <w:r>
        <w:rPr>
          <w:spacing w:val="-2"/>
        </w:rPr>
        <w:t xml:space="preserve"> </w:t>
      </w:r>
      <w:r>
        <w:t>the</w:t>
      </w:r>
      <w:r>
        <w:rPr>
          <w:spacing w:val="-2"/>
        </w:rPr>
        <w:t xml:space="preserve"> </w:t>
      </w:r>
      <w:r>
        <w:t>supervision</w:t>
      </w:r>
      <w:r>
        <w:rPr>
          <w:spacing w:val="-3"/>
        </w:rPr>
        <w:t xml:space="preserve"> </w:t>
      </w:r>
      <w:r>
        <w:t>of</w:t>
      </w:r>
      <w:r>
        <w:rPr>
          <w:spacing w:val="-3"/>
        </w:rPr>
        <w:t xml:space="preserve"> </w:t>
      </w:r>
      <w:r>
        <w:t>the member of staff who so directs them.</w:t>
      </w:r>
    </w:p>
    <w:p w:rsidR="008F293F" w:rsidRDefault="00EA468C">
      <w:pPr>
        <w:pStyle w:val="BodyText"/>
        <w:spacing w:before="162"/>
        <w:ind w:left="540"/>
      </w:pPr>
      <w:r>
        <w:t>Any</w:t>
      </w:r>
      <w:r>
        <w:rPr>
          <w:spacing w:val="-8"/>
        </w:rPr>
        <w:t xml:space="preserve"> </w:t>
      </w:r>
      <w:r>
        <w:t>potential</w:t>
      </w:r>
      <w:r>
        <w:rPr>
          <w:spacing w:val="-3"/>
        </w:rPr>
        <w:t xml:space="preserve"> </w:t>
      </w:r>
      <w:r>
        <w:t>hazards</w:t>
      </w:r>
      <w:r>
        <w:rPr>
          <w:spacing w:val="-5"/>
        </w:rPr>
        <w:t xml:space="preserve"> </w:t>
      </w:r>
      <w:r>
        <w:t>will</w:t>
      </w:r>
      <w:r>
        <w:rPr>
          <w:spacing w:val="-3"/>
        </w:rPr>
        <w:t xml:space="preserve"> </w:t>
      </w:r>
      <w:r>
        <w:t>be</w:t>
      </w:r>
      <w:r>
        <w:rPr>
          <w:spacing w:val="-4"/>
        </w:rPr>
        <w:t xml:space="preserve"> </w:t>
      </w:r>
      <w:r>
        <w:t>reported</w:t>
      </w:r>
      <w:r>
        <w:rPr>
          <w:spacing w:val="-4"/>
        </w:rPr>
        <w:t xml:space="preserve"> </w:t>
      </w:r>
      <w:r>
        <w:t>to</w:t>
      </w:r>
      <w:r>
        <w:rPr>
          <w:spacing w:val="-5"/>
        </w:rPr>
        <w:t xml:space="preserve"> </w:t>
      </w:r>
      <w:r>
        <w:t>the</w:t>
      </w:r>
      <w:r>
        <w:rPr>
          <w:spacing w:val="-5"/>
        </w:rPr>
        <w:t xml:space="preserve"> </w:t>
      </w:r>
      <w:r>
        <w:t>premises</w:t>
      </w:r>
      <w:r>
        <w:rPr>
          <w:spacing w:val="-3"/>
        </w:rPr>
        <w:t xml:space="preserve"> </w:t>
      </w:r>
      <w:r>
        <w:t>officer</w:t>
      </w:r>
      <w:r>
        <w:rPr>
          <w:spacing w:val="-6"/>
        </w:rPr>
        <w:t xml:space="preserve"> </w:t>
      </w:r>
      <w:r>
        <w:rPr>
          <w:spacing w:val="-2"/>
        </w:rPr>
        <w:t>immediately.</w:t>
      </w:r>
    </w:p>
    <w:p w:rsidR="008F293F" w:rsidRDefault="00EA468C">
      <w:pPr>
        <w:pStyle w:val="BodyText"/>
        <w:spacing w:before="182"/>
        <w:ind w:left="540" w:right="592"/>
      </w:pPr>
      <w:r>
        <w:t>Permanently</w:t>
      </w:r>
      <w:r>
        <w:rPr>
          <w:spacing w:val="-4"/>
        </w:rPr>
        <w:t xml:space="preserve"> </w:t>
      </w:r>
      <w:r>
        <w:t>installed</w:t>
      </w:r>
      <w:r>
        <w:rPr>
          <w:spacing w:val="-5"/>
        </w:rPr>
        <w:t xml:space="preserve"> </w:t>
      </w:r>
      <w:r>
        <w:t>electrical</w:t>
      </w:r>
      <w:r>
        <w:rPr>
          <w:spacing w:val="-2"/>
        </w:rPr>
        <w:t xml:space="preserve"> </w:t>
      </w:r>
      <w:r>
        <w:t>equipment</w:t>
      </w:r>
      <w:r>
        <w:rPr>
          <w:spacing w:val="-6"/>
        </w:rPr>
        <w:t xml:space="preserve"> </w:t>
      </w:r>
      <w:r>
        <w:t>is</w:t>
      </w:r>
      <w:r>
        <w:rPr>
          <w:spacing w:val="-5"/>
        </w:rPr>
        <w:t xml:space="preserve"> </w:t>
      </w:r>
      <w:r>
        <w:t>connected</w:t>
      </w:r>
      <w:r>
        <w:rPr>
          <w:spacing w:val="-3"/>
        </w:rPr>
        <w:t xml:space="preserve"> </w:t>
      </w:r>
      <w:r>
        <w:t>through</w:t>
      </w:r>
      <w:r>
        <w:rPr>
          <w:spacing w:val="-3"/>
        </w:rPr>
        <w:t xml:space="preserve"> </w:t>
      </w:r>
      <w:r>
        <w:t>a</w:t>
      </w:r>
      <w:r>
        <w:rPr>
          <w:spacing w:val="-3"/>
        </w:rPr>
        <w:t xml:space="preserve"> </w:t>
      </w:r>
      <w:r>
        <w:t>dedicated</w:t>
      </w:r>
      <w:r>
        <w:rPr>
          <w:spacing w:val="-3"/>
        </w:rPr>
        <w:t xml:space="preserve"> </w:t>
      </w:r>
      <w:r>
        <w:t>isolator</w:t>
      </w:r>
      <w:r>
        <w:rPr>
          <w:spacing w:val="-3"/>
        </w:rPr>
        <w:t xml:space="preserve"> </w:t>
      </w:r>
      <w:r>
        <w:t>switch</w:t>
      </w:r>
      <w:r>
        <w:rPr>
          <w:spacing w:val="-4"/>
        </w:rPr>
        <w:t xml:space="preserve"> </w:t>
      </w:r>
      <w:r>
        <w:t>and adequately earthed.</w:t>
      </w:r>
    </w:p>
    <w:p w:rsidR="008F293F" w:rsidRDefault="00EA468C">
      <w:pPr>
        <w:pStyle w:val="BodyText"/>
        <w:spacing w:before="158"/>
        <w:ind w:left="540"/>
      </w:pPr>
      <w:r>
        <w:t>Only</w:t>
      </w:r>
      <w:r>
        <w:rPr>
          <w:spacing w:val="-5"/>
        </w:rPr>
        <w:t xml:space="preserve"> </w:t>
      </w:r>
      <w:r>
        <w:t>trained</w:t>
      </w:r>
      <w:r>
        <w:rPr>
          <w:spacing w:val="-4"/>
        </w:rPr>
        <w:t xml:space="preserve"> </w:t>
      </w:r>
      <w:r>
        <w:t>staff</w:t>
      </w:r>
      <w:r>
        <w:rPr>
          <w:spacing w:val="-4"/>
        </w:rPr>
        <w:t xml:space="preserve"> </w:t>
      </w:r>
      <w:r>
        <w:t>members</w:t>
      </w:r>
      <w:r>
        <w:rPr>
          <w:spacing w:val="-4"/>
        </w:rPr>
        <w:t xml:space="preserve"> </w:t>
      </w:r>
      <w:r>
        <w:t>can</w:t>
      </w:r>
      <w:r>
        <w:rPr>
          <w:spacing w:val="-5"/>
        </w:rPr>
        <w:t xml:space="preserve"> </w:t>
      </w:r>
      <w:r>
        <w:t>check</w:t>
      </w:r>
      <w:r>
        <w:rPr>
          <w:spacing w:val="-4"/>
        </w:rPr>
        <w:t xml:space="preserve"> </w:t>
      </w:r>
      <w:r>
        <w:rPr>
          <w:spacing w:val="-2"/>
        </w:rPr>
        <w:t>plugs.</w:t>
      </w:r>
    </w:p>
    <w:p w:rsidR="008F293F" w:rsidRDefault="00EA468C">
      <w:pPr>
        <w:pStyle w:val="BodyText"/>
        <w:spacing w:before="182"/>
        <w:ind w:left="540" w:right="592"/>
      </w:pPr>
      <w:r>
        <w:t>Where</w:t>
      </w:r>
      <w:r>
        <w:rPr>
          <w:spacing w:val="-3"/>
        </w:rPr>
        <w:t xml:space="preserve"> </w:t>
      </w:r>
      <w:r>
        <w:t>necessary</w:t>
      </w:r>
      <w:r>
        <w:rPr>
          <w:spacing w:val="-4"/>
        </w:rPr>
        <w:t xml:space="preserve"> </w:t>
      </w:r>
      <w:r>
        <w:t>a</w:t>
      </w:r>
      <w:r>
        <w:rPr>
          <w:spacing w:val="-3"/>
        </w:rPr>
        <w:t xml:space="preserve"> </w:t>
      </w:r>
      <w:r>
        <w:t>portable</w:t>
      </w:r>
      <w:r>
        <w:rPr>
          <w:spacing w:val="-3"/>
        </w:rPr>
        <w:t xml:space="preserve"> </w:t>
      </w:r>
      <w:r>
        <w:t>appliance</w:t>
      </w:r>
      <w:r>
        <w:rPr>
          <w:spacing w:val="-3"/>
        </w:rPr>
        <w:t xml:space="preserve"> </w:t>
      </w:r>
      <w:r>
        <w:t>test</w:t>
      </w:r>
      <w:r>
        <w:rPr>
          <w:spacing w:val="-4"/>
        </w:rPr>
        <w:t xml:space="preserve"> </w:t>
      </w:r>
      <w:r>
        <w:t>(PAT)</w:t>
      </w:r>
      <w:r>
        <w:rPr>
          <w:spacing w:val="-3"/>
        </w:rPr>
        <w:t xml:space="preserve"> </w:t>
      </w:r>
      <w:r>
        <w:t>will</w:t>
      </w:r>
      <w:r>
        <w:rPr>
          <w:spacing w:val="-4"/>
        </w:rPr>
        <w:t xml:space="preserve"> </w:t>
      </w:r>
      <w:r>
        <w:t>be</w:t>
      </w:r>
      <w:r>
        <w:rPr>
          <w:spacing w:val="-2"/>
        </w:rPr>
        <w:t xml:space="preserve"> </w:t>
      </w:r>
      <w:r>
        <w:t>carried</w:t>
      </w:r>
      <w:r>
        <w:rPr>
          <w:spacing w:val="-3"/>
        </w:rPr>
        <w:t xml:space="preserve"> </w:t>
      </w:r>
      <w:r>
        <w:t>out</w:t>
      </w:r>
      <w:r>
        <w:rPr>
          <w:spacing w:val="-7"/>
        </w:rPr>
        <w:t xml:space="preserve"> </w:t>
      </w:r>
      <w:r>
        <w:t>by</w:t>
      </w:r>
      <w:r>
        <w:rPr>
          <w:spacing w:val="-4"/>
        </w:rPr>
        <w:t xml:space="preserve"> </w:t>
      </w:r>
      <w:r>
        <w:t>a</w:t>
      </w:r>
      <w:r>
        <w:rPr>
          <w:spacing w:val="-3"/>
        </w:rPr>
        <w:t xml:space="preserve"> </w:t>
      </w:r>
      <w:r>
        <w:t>competent</w:t>
      </w:r>
      <w:r>
        <w:rPr>
          <w:spacing w:val="-4"/>
        </w:rPr>
        <w:t xml:space="preserve"> </w:t>
      </w:r>
      <w:r>
        <w:t>person</w:t>
      </w:r>
      <w:r>
        <w:rPr>
          <w:spacing w:val="-2"/>
        </w:rPr>
        <w:t xml:space="preserve"> </w:t>
      </w:r>
      <w:r>
        <w:t>All isolators switches are clearly marked to identify their machine.</w:t>
      </w:r>
    </w:p>
    <w:p w:rsidR="008F293F" w:rsidRDefault="008F293F">
      <w:pPr>
        <w:sectPr w:rsidR="008F293F">
          <w:pgSz w:w="11910" w:h="16840"/>
          <w:pgMar w:top="1140" w:right="120" w:bottom="1200" w:left="180" w:header="0" w:footer="1018" w:gutter="0"/>
          <w:cols w:space="720"/>
        </w:sectPr>
      </w:pPr>
    </w:p>
    <w:p w:rsidR="008F293F" w:rsidRDefault="00EA468C">
      <w:pPr>
        <w:pStyle w:val="BodyText"/>
        <w:spacing w:before="86"/>
        <w:ind w:left="540" w:right="592"/>
      </w:pPr>
      <w:r>
        <w:lastRenderedPageBreak/>
        <w:t>Electrical</w:t>
      </w:r>
      <w:r>
        <w:rPr>
          <w:spacing w:val="-1"/>
        </w:rPr>
        <w:t xml:space="preserve"> </w:t>
      </w:r>
      <w:r>
        <w:t>apparatus</w:t>
      </w:r>
      <w:r>
        <w:rPr>
          <w:spacing w:val="-2"/>
        </w:rPr>
        <w:t xml:space="preserve"> </w:t>
      </w:r>
      <w:r>
        <w:t>and</w:t>
      </w:r>
      <w:r>
        <w:rPr>
          <w:spacing w:val="-3"/>
        </w:rPr>
        <w:t xml:space="preserve"> </w:t>
      </w:r>
      <w:r>
        <w:t>connections</w:t>
      </w:r>
      <w:r>
        <w:rPr>
          <w:spacing w:val="-2"/>
        </w:rPr>
        <w:t xml:space="preserve"> </w:t>
      </w:r>
      <w:r>
        <w:t>will</w:t>
      </w:r>
      <w:r>
        <w:rPr>
          <w:spacing w:val="-1"/>
        </w:rPr>
        <w:t xml:space="preserve"> </w:t>
      </w:r>
      <w:r>
        <w:t>not</w:t>
      </w:r>
      <w:r>
        <w:rPr>
          <w:spacing w:val="-3"/>
        </w:rPr>
        <w:t xml:space="preserve"> </w:t>
      </w:r>
      <w:r>
        <w:t>be</w:t>
      </w:r>
      <w:r>
        <w:rPr>
          <w:spacing w:val="-1"/>
        </w:rPr>
        <w:t xml:space="preserve"> </w:t>
      </w:r>
      <w:r>
        <w:t>touched</w:t>
      </w:r>
      <w:r>
        <w:rPr>
          <w:spacing w:val="-2"/>
        </w:rPr>
        <w:t xml:space="preserve"> </w:t>
      </w:r>
      <w:r>
        <w:t>by</w:t>
      </w:r>
      <w:r>
        <w:rPr>
          <w:spacing w:val="-3"/>
        </w:rPr>
        <w:t xml:space="preserve"> </w:t>
      </w:r>
      <w:r>
        <w:t>wet</w:t>
      </w:r>
      <w:r>
        <w:rPr>
          <w:spacing w:val="-2"/>
        </w:rPr>
        <w:t xml:space="preserve"> </w:t>
      </w:r>
      <w:r>
        <w:t>hands</w:t>
      </w:r>
      <w:r>
        <w:rPr>
          <w:spacing w:val="-2"/>
        </w:rPr>
        <w:t xml:space="preserve"> </w:t>
      </w:r>
      <w:r>
        <w:t>and</w:t>
      </w:r>
      <w:r>
        <w:rPr>
          <w:spacing w:val="-2"/>
        </w:rPr>
        <w:t xml:space="preserve"> </w:t>
      </w:r>
      <w:r>
        <w:t>will only</w:t>
      </w:r>
      <w:r>
        <w:rPr>
          <w:spacing w:val="-3"/>
        </w:rPr>
        <w:t xml:space="preserve"> </w:t>
      </w:r>
      <w:r>
        <w:t>be</w:t>
      </w:r>
      <w:r>
        <w:rPr>
          <w:spacing w:val="-1"/>
        </w:rPr>
        <w:t xml:space="preserve"> </w:t>
      </w:r>
      <w:r>
        <w:t>used</w:t>
      </w:r>
      <w:r>
        <w:rPr>
          <w:spacing w:val="-2"/>
        </w:rPr>
        <w:t xml:space="preserve"> </w:t>
      </w:r>
      <w:r>
        <w:t>in dry conditions.</w:t>
      </w:r>
    </w:p>
    <w:p w:rsidR="008F293F" w:rsidRDefault="00EA468C">
      <w:pPr>
        <w:pStyle w:val="BodyText"/>
        <w:spacing w:before="160"/>
        <w:ind w:left="540" w:right="592"/>
      </w:pPr>
      <w:r>
        <w:t>Maintenance,</w:t>
      </w:r>
      <w:r>
        <w:rPr>
          <w:spacing w:val="-4"/>
        </w:rPr>
        <w:t xml:space="preserve"> </w:t>
      </w:r>
      <w:r>
        <w:t>repair,</w:t>
      </w:r>
      <w:r>
        <w:rPr>
          <w:spacing w:val="-4"/>
        </w:rPr>
        <w:t xml:space="preserve"> </w:t>
      </w:r>
      <w:r>
        <w:t>installation</w:t>
      </w:r>
      <w:r>
        <w:rPr>
          <w:spacing w:val="-4"/>
        </w:rPr>
        <w:t xml:space="preserve"> </w:t>
      </w:r>
      <w:r>
        <w:t>and</w:t>
      </w:r>
      <w:r>
        <w:rPr>
          <w:spacing w:val="-3"/>
        </w:rPr>
        <w:t xml:space="preserve"> </w:t>
      </w:r>
      <w:r>
        <w:t>disconnection</w:t>
      </w:r>
      <w:r>
        <w:rPr>
          <w:spacing w:val="-4"/>
        </w:rPr>
        <w:t xml:space="preserve"> </w:t>
      </w:r>
      <w:r>
        <w:t>work</w:t>
      </w:r>
      <w:r>
        <w:rPr>
          <w:spacing w:val="-4"/>
        </w:rPr>
        <w:t xml:space="preserve"> </w:t>
      </w:r>
      <w:r>
        <w:t>associated</w:t>
      </w:r>
      <w:r>
        <w:rPr>
          <w:spacing w:val="-3"/>
        </w:rPr>
        <w:t xml:space="preserve"> </w:t>
      </w:r>
      <w:r>
        <w:t>with</w:t>
      </w:r>
      <w:r>
        <w:rPr>
          <w:spacing w:val="-4"/>
        </w:rPr>
        <w:t xml:space="preserve"> </w:t>
      </w:r>
      <w:r>
        <w:t>permanently</w:t>
      </w:r>
      <w:r>
        <w:rPr>
          <w:spacing w:val="-4"/>
        </w:rPr>
        <w:t xml:space="preserve"> </w:t>
      </w:r>
      <w:r>
        <w:t>installed</w:t>
      </w:r>
      <w:r>
        <w:rPr>
          <w:spacing w:val="-3"/>
        </w:rPr>
        <w:t xml:space="preserve"> </w:t>
      </w:r>
      <w:r>
        <w:t>or portable electrical equipment is only carried out by a competent person.</w:t>
      </w:r>
    </w:p>
    <w:p w:rsidR="008F293F" w:rsidRDefault="008F293F">
      <w:pPr>
        <w:pStyle w:val="BodyText"/>
        <w:spacing w:before="7"/>
        <w:rPr>
          <w:sz w:val="19"/>
        </w:rPr>
      </w:pPr>
    </w:p>
    <w:p w:rsidR="008F293F" w:rsidRDefault="00EA468C">
      <w:pPr>
        <w:pStyle w:val="Heading1"/>
        <w:numPr>
          <w:ilvl w:val="1"/>
          <w:numId w:val="15"/>
        </w:numPr>
        <w:tabs>
          <w:tab w:val="left" w:pos="972"/>
        </w:tabs>
      </w:pPr>
      <w:r>
        <w:rPr>
          <w:color w:val="2E5395"/>
        </w:rPr>
        <w:t>PE</w:t>
      </w:r>
      <w:r>
        <w:rPr>
          <w:color w:val="2E5395"/>
          <w:spacing w:val="-2"/>
        </w:rPr>
        <w:t xml:space="preserve"> Equipment</w:t>
      </w:r>
    </w:p>
    <w:p w:rsidR="008F293F" w:rsidRDefault="00EA468C">
      <w:pPr>
        <w:pStyle w:val="BodyText"/>
        <w:spacing w:before="160"/>
        <w:ind w:left="540" w:right="592"/>
      </w:pPr>
      <w:r>
        <w:t>Pupils</w:t>
      </w:r>
      <w:r>
        <w:rPr>
          <w:spacing w:val="-2"/>
        </w:rPr>
        <w:t xml:space="preserve"> </w:t>
      </w:r>
      <w:r>
        <w:t>are</w:t>
      </w:r>
      <w:r>
        <w:rPr>
          <w:spacing w:val="-2"/>
        </w:rPr>
        <w:t xml:space="preserve"> </w:t>
      </w:r>
      <w:r>
        <w:t>taught</w:t>
      </w:r>
      <w:r>
        <w:rPr>
          <w:spacing w:val="-3"/>
        </w:rPr>
        <w:t xml:space="preserve"> </w:t>
      </w:r>
      <w:r>
        <w:t>how</w:t>
      </w:r>
      <w:r>
        <w:rPr>
          <w:spacing w:val="-3"/>
        </w:rPr>
        <w:t xml:space="preserve"> </w:t>
      </w:r>
      <w:r>
        <w:t>to</w:t>
      </w:r>
      <w:r>
        <w:rPr>
          <w:spacing w:val="-3"/>
        </w:rPr>
        <w:t xml:space="preserve"> </w:t>
      </w:r>
      <w:r>
        <w:t>carry</w:t>
      </w:r>
      <w:r>
        <w:rPr>
          <w:spacing w:val="-3"/>
        </w:rPr>
        <w:t xml:space="preserve"> </w:t>
      </w:r>
      <w:r>
        <w:t>out</w:t>
      </w:r>
      <w:r>
        <w:rPr>
          <w:spacing w:val="-1"/>
        </w:rPr>
        <w:t xml:space="preserve"> </w:t>
      </w:r>
      <w:r>
        <w:t>and</w:t>
      </w:r>
      <w:r>
        <w:rPr>
          <w:spacing w:val="-2"/>
        </w:rPr>
        <w:t xml:space="preserve"> </w:t>
      </w:r>
      <w:r>
        <w:t>set</w:t>
      </w:r>
      <w:r>
        <w:rPr>
          <w:spacing w:val="-2"/>
        </w:rPr>
        <w:t xml:space="preserve"> </w:t>
      </w:r>
      <w:r>
        <w:t>up</w:t>
      </w:r>
      <w:r>
        <w:rPr>
          <w:spacing w:val="-4"/>
        </w:rPr>
        <w:t xml:space="preserve"> </w:t>
      </w:r>
      <w:r>
        <w:t>PE</w:t>
      </w:r>
      <w:r>
        <w:rPr>
          <w:spacing w:val="-3"/>
        </w:rPr>
        <w:t xml:space="preserve"> </w:t>
      </w:r>
      <w:r>
        <w:t>equipment</w:t>
      </w:r>
      <w:r>
        <w:rPr>
          <w:spacing w:val="-3"/>
        </w:rPr>
        <w:t xml:space="preserve"> </w:t>
      </w:r>
      <w:r>
        <w:t>safely</w:t>
      </w:r>
      <w:r>
        <w:rPr>
          <w:spacing w:val="-3"/>
        </w:rPr>
        <w:t xml:space="preserve"> </w:t>
      </w:r>
      <w:r>
        <w:t>and</w:t>
      </w:r>
      <w:r>
        <w:rPr>
          <w:spacing w:val="-2"/>
        </w:rPr>
        <w:t xml:space="preserve"> </w:t>
      </w:r>
      <w:r>
        <w:t>efficiently.</w:t>
      </w:r>
      <w:r>
        <w:rPr>
          <w:spacing w:val="-3"/>
        </w:rPr>
        <w:t xml:space="preserve"> </w:t>
      </w:r>
      <w:r>
        <w:t>Staff</w:t>
      </w:r>
      <w:r>
        <w:rPr>
          <w:spacing w:val="-2"/>
        </w:rPr>
        <w:t xml:space="preserve"> </w:t>
      </w:r>
      <w:r>
        <w:t>check</w:t>
      </w:r>
      <w:r>
        <w:rPr>
          <w:spacing w:val="-3"/>
        </w:rPr>
        <w:t xml:space="preserve"> </w:t>
      </w:r>
      <w:r>
        <w:t>that equipment is set up safely.</w:t>
      </w:r>
    </w:p>
    <w:p w:rsidR="008F293F" w:rsidRDefault="00EA468C">
      <w:pPr>
        <w:pStyle w:val="BodyText"/>
        <w:spacing w:before="162"/>
        <w:ind w:left="540" w:right="592"/>
      </w:pPr>
      <w:r>
        <w:t>Any</w:t>
      </w:r>
      <w:r>
        <w:rPr>
          <w:spacing w:val="-3"/>
        </w:rPr>
        <w:t xml:space="preserve"> </w:t>
      </w:r>
      <w:r>
        <w:t>concerns</w:t>
      </w:r>
      <w:r>
        <w:rPr>
          <w:spacing w:val="-2"/>
        </w:rPr>
        <w:t xml:space="preserve"> </w:t>
      </w:r>
      <w:r>
        <w:t>about</w:t>
      </w:r>
      <w:r>
        <w:rPr>
          <w:spacing w:val="-3"/>
        </w:rPr>
        <w:t xml:space="preserve"> </w:t>
      </w:r>
      <w:r>
        <w:t>the</w:t>
      </w:r>
      <w:r>
        <w:rPr>
          <w:spacing w:val="-2"/>
        </w:rPr>
        <w:t xml:space="preserve"> </w:t>
      </w:r>
      <w:r>
        <w:t>condition</w:t>
      </w:r>
      <w:r>
        <w:rPr>
          <w:spacing w:val="-3"/>
        </w:rPr>
        <w:t xml:space="preserve"> </w:t>
      </w:r>
      <w:r>
        <w:t>of</w:t>
      </w:r>
      <w:r>
        <w:rPr>
          <w:spacing w:val="-3"/>
        </w:rPr>
        <w:t xml:space="preserve"> </w:t>
      </w:r>
      <w:r>
        <w:t>the</w:t>
      </w:r>
      <w:r>
        <w:rPr>
          <w:spacing w:val="-2"/>
        </w:rPr>
        <w:t xml:space="preserve"> </w:t>
      </w:r>
      <w:r>
        <w:t>gym</w:t>
      </w:r>
      <w:r>
        <w:rPr>
          <w:spacing w:val="-6"/>
        </w:rPr>
        <w:t xml:space="preserve"> </w:t>
      </w:r>
      <w:r>
        <w:t>floor</w:t>
      </w:r>
      <w:r>
        <w:rPr>
          <w:spacing w:val="-2"/>
        </w:rPr>
        <w:t xml:space="preserve"> </w:t>
      </w:r>
      <w:r>
        <w:t>or</w:t>
      </w:r>
      <w:r>
        <w:rPr>
          <w:spacing w:val="-2"/>
        </w:rPr>
        <w:t xml:space="preserve"> </w:t>
      </w:r>
      <w:r>
        <w:t>other</w:t>
      </w:r>
      <w:r>
        <w:rPr>
          <w:spacing w:val="-2"/>
        </w:rPr>
        <w:t xml:space="preserve"> </w:t>
      </w:r>
      <w:r>
        <w:t>apparatus</w:t>
      </w:r>
      <w:r>
        <w:rPr>
          <w:spacing w:val="-2"/>
        </w:rPr>
        <w:t xml:space="preserve"> </w:t>
      </w:r>
      <w:r>
        <w:t>will</w:t>
      </w:r>
      <w:r>
        <w:rPr>
          <w:spacing w:val="-1"/>
        </w:rPr>
        <w:t xml:space="preserve"> </w:t>
      </w:r>
      <w:r>
        <w:t>be</w:t>
      </w:r>
      <w:r>
        <w:rPr>
          <w:spacing w:val="-2"/>
        </w:rPr>
        <w:t xml:space="preserve"> </w:t>
      </w:r>
      <w:r>
        <w:t>reported</w:t>
      </w:r>
      <w:r>
        <w:rPr>
          <w:spacing w:val="-2"/>
        </w:rPr>
        <w:t xml:space="preserve"> </w:t>
      </w:r>
      <w:r>
        <w:t>to</w:t>
      </w:r>
      <w:r>
        <w:rPr>
          <w:spacing w:val="-3"/>
        </w:rPr>
        <w:t xml:space="preserve"> </w:t>
      </w:r>
      <w:r>
        <w:t>the</w:t>
      </w:r>
      <w:r>
        <w:rPr>
          <w:spacing w:val="-2"/>
        </w:rPr>
        <w:t xml:space="preserve"> </w:t>
      </w:r>
      <w:r>
        <w:t xml:space="preserve">PE </w:t>
      </w:r>
      <w:r>
        <w:rPr>
          <w:spacing w:val="-2"/>
        </w:rPr>
        <w:t>coordinator</w:t>
      </w:r>
    </w:p>
    <w:p w:rsidR="008F293F" w:rsidRDefault="008F293F">
      <w:pPr>
        <w:pStyle w:val="BodyText"/>
        <w:spacing w:before="4"/>
        <w:rPr>
          <w:sz w:val="19"/>
        </w:rPr>
      </w:pPr>
    </w:p>
    <w:p w:rsidR="008F293F" w:rsidRDefault="00EA468C">
      <w:pPr>
        <w:pStyle w:val="Heading1"/>
        <w:numPr>
          <w:ilvl w:val="1"/>
          <w:numId w:val="15"/>
        </w:numPr>
        <w:tabs>
          <w:tab w:val="left" w:pos="974"/>
        </w:tabs>
        <w:spacing w:before="1"/>
        <w:ind w:left="973" w:hanging="434"/>
      </w:pPr>
      <w:r>
        <w:rPr>
          <w:color w:val="2E5395"/>
        </w:rPr>
        <w:t>D&amp;T</w:t>
      </w:r>
      <w:r>
        <w:rPr>
          <w:color w:val="2E5395"/>
          <w:spacing w:val="-6"/>
        </w:rPr>
        <w:t xml:space="preserve"> </w:t>
      </w:r>
      <w:r>
        <w:rPr>
          <w:color w:val="2E5395"/>
          <w:spacing w:val="-2"/>
        </w:rPr>
        <w:t>Equipment</w:t>
      </w:r>
    </w:p>
    <w:p w:rsidR="008F293F" w:rsidRDefault="00EA468C">
      <w:pPr>
        <w:pStyle w:val="BodyText"/>
        <w:spacing w:before="160"/>
        <w:ind w:left="540" w:right="595"/>
        <w:jc w:val="both"/>
      </w:pPr>
      <w:r>
        <w:t>Staff coordinating D&amp;T lessons must ensure that any equipment being utilized for the lessons have the</w:t>
      </w:r>
      <w:r>
        <w:rPr>
          <w:spacing w:val="-9"/>
        </w:rPr>
        <w:t xml:space="preserve"> </w:t>
      </w:r>
      <w:r>
        <w:t>necessary</w:t>
      </w:r>
      <w:r>
        <w:rPr>
          <w:spacing w:val="-10"/>
        </w:rPr>
        <w:t xml:space="preserve"> </w:t>
      </w:r>
      <w:r>
        <w:t>risk</w:t>
      </w:r>
      <w:r>
        <w:rPr>
          <w:spacing w:val="-10"/>
        </w:rPr>
        <w:t xml:space="preserve"> </w:t>
      </w:r>
      <w:r>
        <w:t>assessments</w:t>
      </w:r>
      <w:r>
        <w:rPr>
          <w:spacing w:val="-12"/>
        </w:rPr>
        <w:t xml:space="preserve"> </w:t>
      </w:r>
      <w:r>
        <w:t>carried</w:t>
      </w:r>
      <w:r>
        <w:rPr>
          <w:spacing w:val="-9"/>
        </w:rPr>
        <w:t xml:space="preserve"> </w:t>
      </w:r>
      <w:r>
        <w:t>out</w:t>
      </w:r>
      <w:r>
        <w:rPr>
          <w:spacing w:val="-7"/>
        </w:rPr>
        <w:t xml:space="preserve"> </w:t>
      </w:r>
      <w:r>
        <w:t>and</w:t>
      </w:r>
      <w:r>
        <w:rPr>
          <w:spacing w:val="-12"/>
        </w:rPr>
        <w:t xml:space="preserve"> </w:t>
      </w:r>
      <w:r>
        <w:t>safety</w:t>
      </w:r>
      <w:r>
        <w:rPr>
          <w:spacing w:val="-11"/>
        </w:rPr>
        <w:t xml:space="preserve"> </w:t>
      </w:r>
      <w:r>
        <w:t>instructions</w:t>
      </w:r>
      <w:r>
        <w:rPr>
          <w:spacing w:val="-12"/>
        </w:rPr>
        <w:t xml:space="preserve"> </w:t>
      </w:r>
      <w:r>
        <w:t>are</w:t>
      </w:r>
      <w:r>
        <w:rPr>
          <w:spacing w:val="-12"/>
        </w:rPr>
        <w:t xml:space="preserve"> </w:t>
      </w:r>
      <w:r>
        <w:t>shared</w:t>
      </w:r>
      <w:r>
        <w:rPr>
          <w:spacing w:val="-9"/>
        </w:rPr>
        <w:t xml:space="preserve"> </w:t>
      </w:r>
      <w:r>
        <w:t>with</w:t>
      </w:r>
      <w:r>
        <w:rPr>
          <w:spacing w:val="-13"/>
        </w:rPr>
        <w:t xml:space="preserve"> </w:t>
      </w:r>
      <w:r>
        <w:t>pupils</w:t>
      </w:r>
      <w:r>
        <w:rPr>
          <w:spacing w:val="-9"/>
        </w:rPr>
        <w:t xml:space="preserve"> </w:t>
      </w:r>
      <w:r>
        <w:t>in</w:t>
      </w:r>
      <w:r>
        <w:rPr>
          <w:spacing w:val="-10"/>
        </w:rPr>
        <w:t xml:space="preserve"> </w:t>
      </w:r>
      <w:r>
        <w:t>advance. The school will ensure</w:t>
      </w:r>
      <w:r>
        <w:rPr>
          <w:spacing w:val="-2"/>
        </w:rPr>
        <w:t xml:space="preserve"> </w:t>
      </w:r>
      <w:r>
        <w:t>any</w:t>
      </w:r>
      <w:r>
        <w:rPr>
          <w:spacing w:val="-1"/>
        </w:rPr>
        <w:t xml:space="preserve"> </w:t>
      </w:r>
      <w:r>
        <w:t>machinery</w:t>
      </w:r>
      <w:r>
        <w:rPr>
          <w:spacing w:val="-1"/>
        </w:rPr>
        <w:t xml:space="preserve"> </w:t>
      </w:r>
      <w:r>
        <w:t>is serviced in</w:t>
      </w:r>
      <w:r>
        <w:rPr>
          <w:spacing w:val="-3"/>
        </w:rPr>
        <w:t xml:space="preserve"> </w:t>
      </w:r>
      <w:r>
        <w:t>line with</w:t>
      </w:r>
      <w:r>
        <w:rPr>
          <w:spacing w:val="-1"/>
        </w:rPr>
        <w:t xml:space="preserve"> </w:t>
      </w:r>
      <w:r>
        <w:t>manufacturer’s instruction</w:t>
      </w:r>
      <w:r>
        <w:rPr>
          <w:spacing w:val="-1"/>
        </w:rPr>
        <w:t xml:space="preserve"> </w:t>
      </w:r>
      <w:r>
        <w:t>and records are kept</w:t>
      </w:r>
    </w:p>
    <w:p w:rsidR="008F293F" w:rsidRDefault="00EA468C">
      <w:pPr>
        <w:pStyle w:val="BodyText"/>
        <w:spacing w:before="162"/>
        <w:ind w:left="540"/>
      </w:pPr>
      <w:r>
        <w:t>Any</w:t>
      </w:r>
      <w:r>
        <w:rPr>
          <w:spacing w:val="-7"/>
        </w:rPr>
        <w:t xml:space="preserve"> </w:t>
      </w:r>
      <w:r>
        <w:t>concerns</w:t>
      </w:r>
      <w:r>
        <w:rPr>
          <w:spacing w:val="-4"/>
        </w:rPr>
        <w:t xml:space="preserve"> </w:t>
      </w:r>
      <w:r>
        <w:t>about</w:t>
      </w:r>
      <w:r>
        <w:rPr>
          <w:spacing w:val="-3"/>
        </w:rPr>
        <w:t xml:space="preserve"> </w:t>
      </w:r>
      <w:r>
        <w:t>the</w:t>
      </w:r>
      <w:r>
        <w:rPr>
          <w:spacing w:val="-4"/>
        </w:rPr>
        <w:t xml:space="preserve"> </w:t>
      </w:r>
      <w:r>
        <w:t>condition</w:t>
      </w:r>
      <w:r>
        <w:rPr>
          <w:spacing w:val="-4"/>
        </w:rPr>
        <w:t xml:space="preserve"> </w:t>
      </w:r>
      <w:r>
        <w:t>of</w:t>
      </w:r>
      <w:r>
        <w:rPr>
          <w:spacing w:val="-4"/>
        </w:rPr>
        <w:t xml:space="preserve"> </w:t>
      </w:r>
      <w:r>
        <w:t>equipment</w:t>
      </w:r>
      <w:r>
        <w:rPr>
          <w:spacing w:val="-5"/>
        </w:rPr>
        <w:t xml:space="preserve"> </w:t>
      </w:r>
      <w:r>
        <w:t>will</w:t>
      </w:r>
      <w:r>
        <w:rPr>
          <w:spacing w:val="-2"/>
        </w:rPr>
        <w:t xml:space="preserve"> </w:t>
      </w:r>
      <w:r>
        <w:t>be</w:t>
      </w:r>
      <w:r>
        <w:rPr>
          <w:spacing w:val="-3"/>
        </w:rPr>
        <w:t xml:space="preserve"> </w:t>
      </w:r>
      <w:r>
        <w:t>reported</w:t>
      </w:r>
      <w:r>
        <w:rPr>
          <w:spacing w:val="-4"/>
        </w:rPr>
        <w:t xml:space="preserve"> </w:t>
      </w:r>
      <w:r>
        <w:t>to</w:t>
      </w:r>
      <w:r>
        <w:rPr>
          <w:spacing w:val="-4"/>
        </w:rPr>
        <w:t xml:space="preserve"> </w:t>
      </w:r>
      <w:r>
        <w:t>the</w:t>
      </w:r>
      <w:r>
        <w:rPr>
          <w:spacing w:val="-3"/>
        </w:rPr>
        <w:t xml:space="preserve"> </w:t>
      </w:r>
      <w:r>
        <w:t>D&amp;T</w:t>
      </w:r>
      <w:r>
        <w:rPr>
          <w:spacing w:val="-3"/>
        </w:rPr>
        <w:t xml:space="preserve"> </w:t>
      </w:r>
      <w:r>
        <w:rPr>
          <w:spacing w:val="-2"/>
        </w:rPr>
        <w:t>coordinator.</w:t>
      </w:r>
    </w:p>
    <w:p w:rsidR="008F293F" w:rsidRDefault="008F293F">
      <w:pPr>
        <w:pStyle w:val="BodyText"/>
        <w:spacing w:before="6"/>
        <w:rPr>
          <w:sz w:val="19"/>
        </w:rPr>
      </w:pPr>
    </w:p>
    <w:p w:rsidR="008F293F" w:rsidRDefault="00EA468C">
      <w:pPr>
        <w:pStyle w:val="Heading1"/>
        <w:numPr>
          <w:ilvl w:val="1"/>
          <w:numId w:val="15"/>
        </w:numPr>
        <w:tabs>
          <w:tab w:val="left" w:pos="975"/>
        </w:tabs>
        <w:ind w:left="974" w:hanging="435"/>
      </w:pPr>
      <w:r>
        <w:rPr>
          <w:color w:val="2E5395"/>
        </w:rPr>
        <w:t>Display</w:t>
      </w:r>
      <w:r>
        <w:rPr>
          <w:color w:val="2E5395"/>
          <w:spacing w:val="-8"/>
        </w:rPr>
        <w:t xml:space="preserve"> </w:t>
      </w:r>
      <w:r>
        <w:rPr>
          <w:color w:val="2E5395"/>
        </w:rPr>
        <w:t>Screen</w:t>
      </w:r>
      <w:r>
        <w:rPr>
          <w:color w:val="2E5395"/>
          <w:spacing w:val="-7"/>
        </w:rPr>
        <w:t xml:space="preserve"> </w:t>
      </w:r>
      <w:r>
        <w:rPr>
          <w:color w:val="2E5395"/>
          <w:spacing w:val="-2"/>
        </w:rPr>
        <w:t>Equipment</w:t>
      </w:r>
    </w:p>
    <w:p w:rsidR="008F293F" w:rsidRDefault="00EA468C">
      <w:pPr>
        <w:pStyle w:val="BodyText"/>
        <w:spacing w:before="160"/>
        <w:ind w:left="540" w:right="860"/>
        <w:jc w:val="both"/>
      </w:pPr>
      <w:r>
        <w:t>All</w:t>
      </w:r>
      <w:r>
        <w:rPr>
          <w:spacing w:val="-1"/>
        </w:rPr>
        <w:t xml:space="preserve"> </w:t>
      </w:r>
      <w:r>
        <w:t>staff</w:t>
      </w:r>
      <w:r>
        <w:rPr>
          <w:spacing w:val="-2"/>
        </w:rPr>
        <w:t xml:space="preserve"> </w:t>
      </w:r>
      <w:r>
        <w:t>who</w:t>
      </w:r>
      <w:r>
        <w:rPr>
          <w:spacing w:val="-3"/>
        </w:rPr>
        <w:t xml:space="preserve"> </w:t>
      </w:r>
      <w:r>
        <w:t>use</w:t>
      </w:r>
      <w:r>
        <w:rPr>
          <w:spacing w:val="-2"/>
        </w:rPr>
        <w:t xml:space="preserve"> </w:t>
      </w:r>
      <w:r>
        <w:t>computers</w:t>
      </w:r>
      <w:r>
        <w:rPr>
          <w:spacing w:val="-2"/>
        </w:rPr>
        <w:t xml:space="preserve"> </w:t>
      </w:r>
      <w:r>
        <w:t>daily</w:t>
      </w:r>
      <w:r>
        <w:rPr>
          <w:spacing w:val="-3"/>
        </w:rPr>
        <w:t xml:space="preserve"> </w:t>
      </w:r>
      <w:r>
        <w:t>as</w:t>
      </w:r>
      <w:r>
        <w:rPr>
          <w:spacing w:val="-1"/>
        </w:rPr>
        <w:t xml:space="preserve"> </w:t>
      </w:r>
      <w:r>
        <w:t>a</w:t>
      </w:r>
      <w:r>
        <w:rPr>
          <w:spacing w:val="-2"/>
        </w:rPr>
        <w:t xml:space="preserve"> </w:t>
      </w:r>
      <w:r>
        <w:t>significant</w:t>
      </w:r>
      <w:r>
        <w:rPr>
          <w:spacing w:val="-3"/>
        </w:rPr>
        <w:t xml:space="preserve"> </w:t>
      </w:r>
      <w:r>
        <w:t>part</w:t>
      </w:r>
      <w:r>
        <w:rPr>
          <w:spacing w:val="-3"/>
        </w:rPr>
        <w:t xml:space="preserve"> </w:t>
      </w:r>
      <w:r>
        <w:t>of</w:t>
      </w:r>
      <w:r>
        <w:rPr>
          <w:spacing w:val="-3"/>
        </w:rPr>
        <w:t xml:space="preserve"> </w:t>
      </w:r>
      <w:r>
        <w:t>their</w:t>
      </w:r>
      <w:r>
        <w:rPr>
          <w:spacing w:val="-2"/>
        </w:rPr>
        <w:t xml:space="preserve"> </w:t>
      </w:r>
      <w:r>
        <w:t>normal</w:t>
      </w:r>
      <w:r>
        <w:rPr>
          <w:spacing w:val="-1"/>
        </w:rPr>
        <w:t xml:space="preserve"> </w:t>
      </w:r>
      <w:r>
        <w:t>work</w:t>
      </w:r>
      <w:r>
        <w:rPr>
          <w:spacing w:val="-3"/>
        </w:rPr>
        <w:t xml:space="preserve"> </w:t>
      </w:r>
      <w:r>
        <w:t>have</w:t>
      </w:r>
      <w:r>
        <w:rPr>
          <w:spacing w:val="-2"/>
        </w:rPr>
        <w:t xml:space="preserve"> </w:t>
      </w:r>
      <w:r>
        <w:t>a display</w:t>
      </w:r>
      <w:r>
        <w:rPr>
          <w:spacing w:val="-3"/>
        </w:rPr>
        <w:t xml:space="preserve"> </w:t>
      </w:r>
      <w:r>
        <w:t>screen equipment</w:t>
      </w:r>
      <w:r>
        <w:rPr>
          <w:spacing w:val="-4"/>
        </w:rPr>
        <w:t xml:space="preserve"> </w:t>
      </w:r>
      <w:r>
        <w:t>(DSE)</w:t>
      </w:r>
      <w:r>
        <w:rPr>
          <w:spacing w:val="-4"/>
        </w:rPr>
        <w:t xml:space="preserve"> </w:t>
      </w:r>
      <w:r>
        <w:t>assessment</w:t>
      </w:r>
      <w:r>
        <w:rPr>
          <w:spacing w:val="-4"/>
        </w:rPr>
        <w:t xml:space="preserve"> </w:t>
      </w:r>
      <w:r>
        <w:t>carried</w:t>
      </w:r>
      <w:r>
        <w:rPr>
          <w:spacing w:val="-3"/>
        </w:rPr>
        <w:t xml:space="preserve"> </w:t>
      </w:r>
      <w:r>
        <w:t>out.</w:t>
      </w:r>
      <w:r>
        <w:rPr>
          <w:spacing w:val="-4"/>
        </w:rPr>
        <w:t xml:space="preserve"> </w:t>
      </w:r>
      <w:r>
        <w:t>‘Significant’</w:t>
      </w:r>
      <w:r>
        <w:rPr>
          <w:spacing w:val="-4"/>
        </w:rPr>
        <w:t xml:space="preserve"> </w:t>
      </w:r>
      <w:r>
        <w:t>is</w:t>
      </w:r>
      <w:r>
        <w:rPr>
          <w:spacing w:val="-3"/>
        </w:rPr>
        <w:t xml:space="preserve"> </w:t>
      </w:r>
      <w:r>
        <w:t>taken</w:t>
      </w:r>
      <w:r>
        <w:rPr>
          <w:spacing w:val="-3"/>
        </w:rPr>
        <w:t xml:space="preserve"> </w:t>
      </w:r>
      <w:r>
        <w:t>to</w:t>
      </w:r>
      <w:r>
        <w:rPr>
          <w:spacing w:val="-4"/>
        </w:rPr>
        <w:t xml:space="preserve"> </w:t>
      </w:r>
      <w:r>
        <w:t>be</w:t>
      </w:r>
      <w:r>
        <w:rPr>
          <w:spacing w:val="-2"/>
        </w:rPr>
        <w:t xml:space="preserve"> </w:t>
      </w:r>
      <w:r>
        <w:t>continuous/near</w:t>
      </w:r>
      <w:r>
        <w:rPr>
          <w:spacing w:val="-3"/>
        </w:rPr>
        <w:t xml:space="preserve"> </w:t>
      </w:r>
      <w:r>
        <w:t>continuous spells of an hour or more at a time</w:t>
      </w:r>
    </w:p>
    <w:p w:rsidR="008F293F" w:rsidRDefault="00EA468C">
      <w:pPr>
        <w:pStyle w:val="BodyText"/>
        <w:spacing w:before="160"/>
        <w:ind w:left="540" w:right="679"/>
      </w:pPr>
      <w:r>
        <w:t>Staff identified as DSE users are entitled to an eyesight test for DSE use upon request, and at regular</w:t>
      </w:r>
      <w:r>
        <w:rPr>
          <w:spacing w:val="-3"/>
        </w:rPr>
        <w:t xml:space="preserve"> </w:t>
      </w:r>
      <w:r>
        <w:t>intervals</w:t>
      </w:r>
      <w:r>
        <w:rPr>
          <w:spacing w:val="-3"/>
        </w:rPr>
        <w:t xml:space="preserve"> </w:t>
      </w:r>
      <w:r>
        <w:t>thereafter,</w:t>
      </w:r>
      <w:r>
        <w:rPr>
          <w:spacing w:val="-4"/>
        </w:rPr>
        <w:t xml:space="preserve"> </w:t>
      </w:r>
      <w:r>
        <w:t>by</w:t>
      </w:r>
      <w:r>
        <w:rPr>
          <w:spacing w:val="-4"/>
        </w:rPr>
        <w:t xml:space="preserve"> </w:t>
      </w:r>
      <w:r>
        <w:t>a</w:t>
      </w:r>
      <w:r>
        <w:rPr>
          <w:spacing w:val="-3"/>
        </w:rPr>
        <w:t xml:space="preserve"> </w:t>
      </w:r>
      <w:r>
        <w:t>qualified</w:t>
      </w:r>
      <w:r>
        <w:rPr>
          <w:spacing w:val="-3"/>
        </w:rPr>
        <w:t xml:space="preserve"> </w:t>
      </w:r>
      <w:r>
        <w:t>optician</w:t>
      </w:r>
      <w:r>
        <w:rPr>
          <w:spacing w:val="-3"/>
        </w:rPr>
        <w:t xml:space="preserve"> </w:t>
      </w:r>
      <w:r>
        <w:t>(and</w:t>
      </w:r>
      <w:r>
        <w:rPr>
          <w:spacing w:val="-3"/>
        </w:rPr>
        <w:t xml:space="preserve"> </w:t>
      </w:r>
      <w:r>
        <w:t>corrective</w:t>
      </w:r>
      <w:r>
        <w:rPr>
          <w:spacing w:val="-2"/>
        </w:rPr>
        <w:t xml:space="preserve"> </w:t>
      </w:r>
      <w:r>
        <w:t>glasses</w:t>
      </w:r>
      <w:r>
        <w:rPr>
          <w:spacing w:val="-2"/>
        </w:rPr>
        <w:t xml:space="preserve"> </w:t>
      </w:r>
      <w:r>
        <w:t>provided</w:t>
      </w:r>
      <w:r>
        <w:rPr>
          <w:spacing w:val="-3"/>
        </w:rPr>
        <w:t xml:space="preserve"> </w:t>
      </w:r>
      <w:r>
        <w:t>if</w:t>
      </w:r>
      <w:r>
        <w:rPr>
          <w:spacing w:val="-3"/>
        </w:rPr>
        <w:t xml:space="preserve"> </w:t>
      </w:r>
      <w:r>
        <w:t>required specifically for DSE use).</w:t>
      </w:r>
    </w:p>
    <w:p w:rsidR="008F293F" w:rsidRDefault="008F293F">
      <w:pPr>
        <w:pStyle w:val="BodyText"/>
        <w:spacing w:before="7"/>
        <w:rPr>
          <w:sz w:val="19"/>
        </w:rPr>
      </w:pPr>
    </w:p>
    <w:p w:rsidR="008F293F" w:rsidRDefault="00EA468C">
      <w:pPr>
        <w:pStyle w:val="Heading1"/>
        <w:numPr>
          <w:ilvl w:val="1"/>
          <w:numId w:val="15"/>
        </w:numPr>
        <w:tabs>
          <w:tab w:val="left" w:pos="972"/>
        </w:tabs>
      </w:pPr>
      <w:r>
        <w:rPr>
          <w:color w:val="2E5395"/>
        </w:rPr>
        <w:t>Specialist</w:t>
      </w:r>
      <w:r>
        <w:rPr>
          <w:color w:val="2E5395"/>
          <w:spacing w:val="-9"/>
        </w:rPr>
        <w:t xml:space="preserve"> </w:t>
      </w:r>
      <w:r>
        <w:rPr>
          <w:color w:val="2E5395"/>
          <w:spacing w:val="-2"/>
        </w:rPr>
        <w:t>Equipment</w:t>
      </w:r>
    </w:p>
    <w:p w:rsidR="008F293F" w:rsidRDefault="00EA468C">
      <w:pPr>
        <w:pStyle w:val="BodyText"/>
        <w:spacing w:before="160" w:line="269" w:lineRule="exact"/>
        <w:ind w:left="540"/>
        <w:jc w:val="both"/>
      </w:pPr>
      <w:r>
        <w:t>Parents</w:t>
      </w:r>
      <w:r>
        <w:rPr>
          <w:spacing w:val="-7"/>
        </w:rPr>
        <w:t xml:space="preserve"> </w:t>
      </w:r>
      <w:r>
        <w:t>are</w:t>
      </w:r>
      <w:r>
        <w:rPr>
          <w:spacing w:val="-4"/>
        </w:rPr>
        <w:t xml:space="preserve"> </w:t>
      </w:r>
      <w:r>
        <w:t>responsible</w:t>
      </w:r>
      <w:r>
        <w:rPr>
          <w:spacing w:val="-7"/>
        </w:rPr>
        <w:t xml:space="preserve"> </w:t>
      </w:r>
      <w:r>
        <w:t>for</w:t>
      </w:r>
      <w:r>
        <w:rPr>
          <w:spacing w:val="-4"/>
        </w:rPr>
        <w:t xml:space="preserve"> </w:t>
      </w:r>
      <w:r>
        <w:t>the</w:t>
      </w:r>
      <w:r>
        <w:rPr>
          <w:spacing w:val="-5"/>
        </w:rPr>
        <w:t xml:space="preserve"> </w:t>
      </w:r>
      <w:r>
        <w:t>maintenance</w:t>
      </w:r>
      <w:r>
        <w:rPr>
          <w:spacing w:val="-6"/>
        </w:rPr>
        <w:t xml:space="preserve"> </w:t>
      </w:r>
      <w:r>
        <w:t>and</w:t>
      </w:r>
      <w:r>
        <w:rPr>
          <w:spacing w:val="-4"/>
        </w:rPr>
        <w:t xml:space="preserve"> </w:t>
      </w:r>
      <w:r>
        <w:t>safety</w:t>
      </w:r>
      <w:r>
        <w:rPr>
          <w:spacing w:val="-6"/>
        </w:rPr>
        <w:t xml:space="preserve"> </w:t>
      </w:r>
      <w:r>
        <w:t>of</w:t>
      </w:r>
      <w:r>
        <w:rPr>
          <w:spacing w:val="-5"/>
        </w:rPr>
        <w:t xml:space="preserve"> </w:t>
      </w:r>
      <w:r>
        <w:t>their</w:t>
      </w:r>
      <w:r>
        <w:rPr>
          <w:spacing w:val="-6"/>
        </w:rPr>
        <w:t xml:space="preserve"> </w:t>
      </w:r>
      <w:r>
        <w:t>children’s</w:t>
      </w:r>
      <w:r>
        <w:rPr>
          <w:spacing w:val="-5"/>
        </w:rPr>
        <w:t xml:space="preserve"> </w:t>
      </w:r>
      <w:r>
        <w:t>wheelchairs.</w:t>
      </w:r>
      <w:r>
        <w:rPr>
          <w:spacing w:val="-8"/>
        </w:rPr>
        <w:t xml:space="preserve"> </w:t>
      </w:r>
      <w:r>
        <w:t>In</w:t>
      </w:r>
      <w:r>
        <w:rPr>
          <w:spacing w:val="-5"/>
        </w:rPr>
        <w:t xml:space="preserve"> </w:t>
      </w:r>
      <w:r>
        <w:rPr>
          <w:spacing w:val="-2"/>
        </w:rPr>
        <w:t>school,</w:t>
      </w:r>
    </w:p>
    <w:p w:rsidR="008F293F" w:rsidRDefault="00EA468C">
      <w:pPr>
        <w:pStyle w:val="BodyText"/>
        <w:spacing w:line="269" w:lineRule="exact"/>
        <w:ind w:left="540"/>
        <w:jc w:val="both"/>
      </w:pPr>
      <w:r>
        <w:t>staff</w:t>
      </w:r>
      <w:r>
        <w:rPr>
          <w:spacing w:val="-4"/>
        </w:rPr>
        <w:t xml:space="preserve"> </w:t>
      </w:r>
      <w:r>
        <w:t>promote</w:t>
      </w:r>
      <w:r>
        <w:rPr>
          <w:spacing w:val="-3"/>
        </w:rPr>
        <w:t xml:space="preserve"> </w:t>
      </w:r>
      <w:r>
        <w:t>the</w:t>
      </w:r>
      <w:r>
        <w:rPr>
          <w:spacing w:val="-3"/>
        </w:rPr>
        <w:t xml:space="preserve"> </w:t>
      </w:r>
      <w:r>
        <w:t>responsible</w:t>
      </w:r>
      <w:r>
        <w:rPr>
          <w:spacing w:val="-4"/>
        </w:rPr>
        <w:t xml:space="preserve"> </w:t>
      </w:r>
      <w:r>
        <w:t>use</w:t>
      </w:r>
      <w:r>
        <w:rPr>
          <w:spacing w:val="-3"/>
        </w:rPr>
        <w:t xml:space="preserve"> </w:t>
      </w:r>
      <w:r>
        <w:t>of</w:t>
      </w:r>
      <w:r>
        <w:rPr>
          <w:spacing w:val="-4"/>
        </w:rPr>
        <w:t xml:space="preserve"> </w:t>
      </w:r>
      <w:r>
        <w:rPr>
          <w:spacing w:val="-2"/>
        </w:rPr>
        <w:t>wheelchairs.</w:t>
      </w:r>
    </w:p>
    <w:p w:rsidR="008F293F" w:rsidRDefault="00EA468C">
      <w:pPr>
        <w:pStyle w:val="BodyText"/>
        <w:spacing w:before="163"/>
        <w:ind w:left="540" w:right="856"/>
        <w:jc w:val="both"/>
      </w:pPr>
      <w:r>
        <w:t>Oxygen</w:t>
      </w:r>
      <w:r>
        <w:rPr>
          <w:spacing w:val="-4"/>
        </w:rPr>
        <w:t xml:space="preserve"> </w:t>
      </w:r>
      <w:r>
        <w:t>cylinders</w:t>
      </w:r>
      <w:r>
        <w:rPr>
          <w:spacing w:val="-3"/>
        </w:rPr>
        <w:t xml:space="preserve"> </w:t>
      </w:r>
      <w:r>
        <w:t>are</w:t>
      </w:r>
      <w:r>
        <w:rPr>
          <w:spacing w:val="-3"/>
        </w:rPr>
        <w:t xml:space="preserve"> </w:t>
      </w:r>
      <w:r>
        <w:t>stored</w:t>
      </w:r>
      <w:r>
        <w:rPr>
          <w:spacing w:val="-3"/>
        </w:rPr>
        <w:t xml:space="preserve"> </w:t>
      </w:r>
      <w:r>
        <w:t>in</w:t>
      </w:r>
      <w:r>
        <w:rPr>
          <w:spacing w:val="-4"/>
        </w:rPr>
        <w:t xml:space="preserve"> </w:t>
      </w:r>
      <w:r>
        <w:t>a</w:t>
      </w:r>
      <w:r>
        <w:rPr>
          <w:spacing w:val="-3"/>
        </w:rPr>
        <w:t xml:space="preserve"> </w:t>
      </w:r>
      <w:r>
        <w:t>designated</w:t>
      </w:r>
      <w:r>
        <w:rPr>
          <w:spacing w:val="-5"/>
        </w:rPr>
        <w:t xml:space="preserve"> </w:t>
      </w:r>
      <w:r>
        <w:t>space,</w:t>
      </w:r>
      <w:r>
        <w:rPr>
          <w:spacing w:val="-4"/>
        </w:rPr>
        <w:t xml:space="preserve"> </w:t>
      </w:r>
      <w:r>
        <w:t>and</w:t>
      </w:r>
      <w:r>
        <w:rPr>
          <w:spacing w:val="-3"/>
        </w:rPr>
        <w:t xml:space="preserve"> </w:t>
      </w:r>
      <w:r>
        <w:t>staff</w:t>
      </w:r>
      <w:r>
        <w:rPr>
          <w:spacing w:val="-3"/>
        </w:rPr>
        <w:t xml:space="preserve"> </w:t>
      </w:r>
      <w:r>
        <w:t>are</w:t>
      </w:r>
      <w:r>
        <w:rPr>
          <w:spacing w:val="-3"/>
        </w:rPr>
        <w:t xml:space="preserve"> </w:t>
      </w:r>
      <w:r>
        <w:t>trained</w:t>
      </w:r>
      <w:r>
        <w:rPr>
          <w:spacing w:val="-3"/>
        </w:rPr>
        <w:t xml:space="preserve"> </w:t>
      </w:r>
      <w:r>
        <w:t>in</w:t>
      </w:r>
      <w:r>
        <w:rPr>
          <w:spacing w:val="-4"/>
        </w:rPr>
        <w:t xml:space="preserve"> </w:t>
      </w:r>
      <w:r>
        <w:t>the</w:t>
      </w:r>
      <w:r>
        <w:rPr>
          <w:spacing w:val="-3"/>
        </w:rPr>
        <w:t xml:space="preserve"> </w:t>
      </w:r>
      <w:r>
        <w:t>removal</w:t>
      </w:r>
      <w:r>
        <w:rPr>
          <w:spacing w:val="-2"/>
        </w:rPr>
        <w:t xml:space="preserve"> </w:t>
      </w:r>
      <w:r>
        <w:t>storage and replacement of oxygen cylinders.</w:t>
      </w:r>
    </w:p>
    <w:p w:rsidR="008F293F" w:rsidRDefault="008F293F">
      <w:pPr>
        <w:pStyle w:val="BodyText"/>
        <w:spacing w:before="5"/>
        <w:rPr>
          <w:sz w:val="19"/>
        </w:rPr>
      </w:pPr>
    </w:p>
    <w:p w:rsidR="008F293F" w:rsidRDefault="00EA468C">
      <w:pPr>
        <w:pStyle w:val="Heading1"/>
        <w:numPr>
          <w:ilvl w:val="0"/>
          <w:numId w:val="15"/>
        </w:numPr>
        <w:tabs>
          <w:tab w:val="left" w:pos="790"/>
        </w:tabs>
        <w:ind w:left="789" w:hanging="250"/>
      </w:pPr>
      <w:r>
        <w:rPr>
          <w:color w:val="2E5395"/>
        </w:rPr>
        <w:t>Lone</w:t>
      </w:r>
      <w:r>
        <w:rPr>
          <w:color w:val="2E5395"/>
          <w:spacing w:val="-8"/>
        </w:rPr>
        <w:t xml:space="preserve"> </w:t>
      </w:r>
      <w:r>
        <w:rPr>
          <w:color w:val="2E5395"/>
          <w:spacing w:val="-2"/>
        </w:rPr>
        <w:t>Working</w:t>
      </w:r>
    </w:p>
    <w:p w:rsidR="008F293F" w:rsidRDefault="00EA468C">
      <w:pPr>
        <w:pStyle w:val="BodyText"/>
        <w:spacing w:before="160"/>
        <w:ind w:left="540"/>
        <w:jc w:val="both"/>
      </w:pPr>
      <w:r>
        <w:t>Lone</w:t>
      </w:r>
      <w:r>
        <w:rPr>
          <w:spacing w:val="-4"/>
        </w:rPr>
        <w:t xml:space="preserve"> </w:t>
      </w:r>
      <w:r>
        <w:t>working</w:t>
      </w:r>
      <w:r>
        <w:rPr>
          <w:spacing w:val="-4"/>
        </w:rPr>
        <w:t xml:space="preserve"> </w:t>
      </w:r>
      <w:r>
        <w:t>may</w:t>
      </w:r>
      <w:r>
        <w:rPr>
          <w:spacing w:val="-4"/>
        </w:rPr>
        <w:t xml:space="preserve"> </w:t>
      </w:r>
      <w:r>
        <w:rPr>
          <w:spacing w:val="-2"/>
        </w:rPr>
        <w:t>include:</w:t>
      </w:r>
    </w:p>
    <w:p w:rsidR="008F293F" w:rsidRDefault="00EA468C">
      <w:pPr>
        <w:pStyle w:val="ListParagraph"/>
        <w:numPr>
          <w:ilvl w:val="0"/>
          <w:numId w:val="10"/>
        </w:numPr>
        <w:tabs>
          <w:tab w:val="left" w:pos="1260"/>
          <w:tab w:val="left" w:pos="1261"/>
        </w:tabs>
        <w:spacing w:before="159"/>
      </w:pPr>
      <w:r>
        <w:t>Late</w:t>
      </w:r>
      <w:r>
        <w:rPr>
          <w:spacing w:val="-5"/>
        </w:rPr>
        <w:t xml:space="preserve"> </w:t>
      </w:r>
      <w:r>
        <w:rPr>
          <w:spacing w:val="-2"/>
        </w:rPr>
        <w:t>working</w:t>
      </w:r>
    </w:p>
    <w:p w:rsidR="008F293F" w:rsidRDefault="00EA468C">
      <w:pPr>
        <w:pStyle w:val="ListParagraph"/>
        <w:numPr>
          <w:ilvl w:val="0"/>
          <w:numId w:val="10"/>
        </w:numPr>
        <w:tabs>
          <w:tab w:val="left" w:pos="1260"/>
          <w:tab w:val="left" w:pos="1261"/>
        </w:tabs>
        <w:spacing w:before="2" w:line="269" w:lineRule="exact"/>
      </w:pPr>
      <w:r>
        <w:t>Home</w:t>
      </w:r>
      <w:r>
        <w:rPr>
          <w:spacing w:val="-3"/>
        </w:rPr>
        <w:t xml:space="preserve"> </w:t>
      </w:r>
      <w:r>
        <w:t>or</w:t>
      </w:r>
      <w:r>
        <w:rPr>
          <w:spacing w:val="-3"/>
        </w:rPr>
        <w:t xml:space="preserve"> </w:t>
      </w:r>
      <w:r>
        <w:t>site</w:t>
      </w:r>
      <w:r>
        <w:rPr>
          <w:spacing w:val="-4"/>
        </w:rPr>
        <w:t xml:space="preserve"> </w:t>
      </w:r>
      <w:r>
        <w:rPr>
          <w:spacing w:val="-2"/>
        </w:rPr>
        <w:t>visits</w:t>
      </w:r>
    </w:p>
    <w:p w:rsidR="008F293F" w:rsidRDefault="00EA468C">
      <w:pPr>
        <w:pStyle w:val="ListParagraph"/>
        <w:numPr>
          <w:ilvl w:val="0"/>
          <w:numId w:val="10"/>
        </w:numPr>
        <w:tabs>
          <w:tab w:val="left" w:pos="1260"/>
          <w:tab w:val="left" w:pos="1261"/>
        </w:tabs>
        <w:spacing w:line="269" w:lineRule="exact"/>
      </w:pPr>
      <w:r>
        <w:t>Weekend</w:t>
      </w:r>
      <w:r>
        <w:rPr>
          <w:spacing w:val="-6"/>
        </w:rPr>
        <w:t xml:space="preserve"> </w:t>
      </w:r>
      <w:r>
        <w:rPr>
          <w:spacing w:val="-2"/>
        </w:rPr>
        <w:t>working</w:t>
      </w:r>
    </w:p>
    <w:p w:rsidR="008F293F" w:rsidRDefault="00EA468C">
      <w:pPr>
        <w:pStyle w:val="ListParagraph"/>
        <w:numPr>
          <w:ilvl w:val="0"/>
          <w:numId w:val="10"/>
        </w:numPr>
        <w:tabs>
          <w:tab w:val="left" w:pos="1260"/>
          <w:tab w:val="left" w:pos="1261"/>
        </w:tabs>
        <w:spacing w:before="1" w:line="270" w:lineRule="exact"/>
      </w:pPr>
      <w:r>
        <w:t>Site</w:t>
      </w:r>
      <w:r>
        <w:rPr>
          <w:spacing w:val="-5"/>
        </w:rPr>
        <w:t xml:space="preserve"> </w:t>
      </w:r>
      <w:r>
        <w:t>manager</w:t>
      </w:r>
      <w:r>
        <w:rPr>
          <w:spacing w:val="-4"/>
        </w:rPr>
        <w:t xml:space="preserve"> </w:t>
      </w:r>
      <w:r>
        <w:rPr>
          <w:spacing w:val="-2"/>
        </w:rPr>
        <w:t>duties</w:t>
      </w:r>
    </w:p>
    <w:p w:rsidR="008F293F" w:rsidRDefault="00EA468C">
      <w:pPr>
        <w:pStyle w:val="ListParagraph"/>
        <w:numPr>
          <w:ilvl w:val="0"/>
          <w:numId w:val="10"/>
        </w:numPr>
        <w:tabs>
          <w:tab w:val="left" w:pos="1260"/>
          <w:tab w:val="left" w:pos="1261"/>
        </w:tabs>
        <w:spacing w:line="269" w:lineRule="exact"/>
      </w:pPr>
      <w:r>
        <w:t>Site</w:t>
      </w:r>
      <w:r>
        <w:rPr>
          <w:spacing w:val="-6"/>
        </w:rPr>
        <w:t xml:space="preserve"> </w:t>
      </w:r>
      <w:r>
        <w:t>cleaning</w:t>
      </w:r>
      <w:r>
        <w:rPr>
          <w:spacing w:val="-3"/>
        </w:rPr>
        <w:t xml:space="preserve"> </w:t>
      </w:r>
      <w:r>
        <w:rPr>
          <w:spacing w:val="-2"/>
        </w:rPr>
        <w:t>duties</w:t>
      </w:r>
    </w:p>
    <w:p w:rsidR="008F293F" w:rsidRDefault="00EA468C">
      <w:pPr>
        <w:pStyle w:val="ListParagraph"/>
        <w:numPr>
          <w:ilvl w:val="0"/>
          <w:numId w:val="10"/>
        </w:numPr>
        <w:tabs>
          <w:tab w:val="left" w:pos="1260"/>
          <w:tab w:val="left" w:pos="1261"/>
        </w:tabs>
        <w:spacing w:line="269" w:lineRule="exact"/>
      </w:pPr>
      <w:r>
        <w:t>Working</w:t>
      </w:r>
      <w:r>
        <w:rPr>
          <w:spacing w:val="-5"/>
        </w:rPr>
        <w:t xml:space="preserve"> </w:t>
      </w:r>
      <w:r>
        <w:t>in</w:t>
      </w:r>
      <w:r>
        <w:rPr>
          <w:spacing w:val="-5"/>
        </w:rPr>
        <w:t xml:space="preserve"> </w:t>
      </w:r>
      <w:r>
        <w:t>a</w:t>
      </w:r>
      <w:r>
        <w:rPr>
          <w:spacing w:val="-4"/>
        </w:rPr>
        <w:t xml:space="preserve"> </w:t>
      </w:r>
      <w:r>
        <w:t>single</w:t>
      </w:r>
      <w:r>
        <w:rPr>
          <w:spacing w:val="-4"/>
        </w:rPr>
        <w:t xml:space="preserve"> </w:t>
      </w:r>
      <w:r>
        <w:t>occupancy</w:t>
      </w:r>
      <w:r>
        <w:rPr>
          <w:spacing w:val="-4"/>
        </w:rPr>
        <w:t xml:space="preserve"> </w:t>
      </w:r>
      <w:r>
        <w:rPr>
          <w:spacing w:val="-2"/>
        </w:rPr>
        <w:t>office</w:t>
      </w:r>
    </w:p>
    <w:p w:rsidR="008F293F" w:rsidRDefault="00EA468C">
      <w:pPr>
        <w:pStyle w:val="BodyText"/>
        <w:spacing w:before="160"/>
        <w:ind w:left="540" w:right="642"/>
      </w:pPr>
      <w:r>
        <w:t>Potentially</w:t>
      </w:r>
      <w:r>
        <w:rPr>
          <w:spacing w:val="-3"/>
        </w:rPr>
        <w:t xml:space="preserve"> </w:t>
      </w:r>
      <w:r>
        <w:t>dangerous</w:t>
      </w:r>
      <w:r>
        <w:rPr>
          <w:spacing w:val="-4"/>
        </w:rPr>
        <w:t xml:space="preserve"> </w:t>
      </w:r>
      <w:r>
        <w:t>activities,</w:t>
      </w:r>
      <w:r>
        <w:rPr>
          <w:spacing w:val="-3"/>
        </w:rPr>
        <w:t xml:space="preserve"> </w:t>
      </w:r>
      <w:r>
        <w:t>such</w:t>
      </w:r>
      <w:r>
        <w:rPr>
          <w:spacing w:val="-3"/>
        </w:rPr>
        <w:t xml:space="preserve"> </w:t>
      </w:r>
      <w:r>
        <w:t>as</w:t>
      </w:r>
      <w:r>
        <w:rPr>
          <w:spacing w:val="-1"/>
        </w:rPr>
        <w:t xml:space="preserve"> </w:t>
      </w:r>
      <w:r>
        <w:t>those</w:t>
      </w:r>
      <w:r>
        <w:rPr>
          <w:spacing w:val="-2"/>
        </w:rPr>
        <w:t xml:space="preserve"> </w:t>
      </w:r>
      <w:r>
        <w:t>where</w:t>
      </w:r>
      <w:r>
        <w:rPr>
          <w:spacing w:val="-2"/>
        </w:rPr>
        <w:t xml:space="preserve"> </w:t>
      </w:r>
      <w:r>
        <w:t>there</w:t>
      </w:r>
      <w:r>
        <w:rPr>
          <w:spacing w:val="-2"/>
        </w:rPr>
        <w:t xml:space="preserve"> </w:t>
      </w:r>
      <w:r>
        <w:t>is</w:t>
      </w:r>
      <w:r>
        <w:rPr>
          <w:spacing w:val="-2"/>
        </w:rPr>
        <w:t xml:space="preserve"> </w:t>
      </w:r>
      <w:r>
        <w:t>a</w:t>
      </w:r>
      <w:r>
        <w:rPr>
          <w:spacing w:val="-2"/>
        </w:rPr>
        <w:t xml:space="preserve"> </w:t>
      </w:r>
      <w:r>
        <w:t>risk</w:t>
      </w:r>
      <w:r>
        <w:rPr>
          <w:spacing w:val="-5"/>
        </w:rPr>
        <w:t xml:space="preserve"> </w:t>
      </w:r>
      <w:r>
        <w:t>of</w:t>
      </w:r>
      <w:r>
        <w:rPr>
          <w:spacing w:val="-3"/>
        </w:rPr>
        <w:t xml:space="preserve"> </w:t>
      </w:r>
      <w:r>
        <w:t>falling</w:t>
      </w:r>
      <w:r>
        <w:rPr>
          <w:spacing w:val="-2"/>
        </w:rPr>
        <w:t xml:space="preserve"> </w:t>
      </w:r>
      <w:r>
        <w:t>from</w:t>
      </w:r>
      <w:r>
        <w:rPr>
          <w:spacing w:val="-4"/>
        </w:rPr>
        <w:t xml:space="preserve"> </w:t>
      </w:r>
      <w:r>
        <w:t>height,</w:t>
      </w:r>
      <w:r>
        <w:rPr>
          <w:spacing w:val="-4"/>
        </w:rPr>
        <w:t xml:space="preserve"> </w:t>
      </w:r>
      <w:r>
        <w:t>will</w:t>
      </w:r>
      <w:r>
        <w:rPr>
          <w:spacing w:val="-1"/>
        </w:rPr>
        <w:t xml:space="preserve"> </w:t>
      </w:r>
      <w:r>
        <w:t>not</w:t>
      </w:r>
      <w:r>
        <w:rPr>
          <w:spacing w:val="-3"/>
        </w:rPr>
        <w:t xml:space="preserve"> </w:t>
      </w:r>
      <w:r>
        <w:t>be undertaken when working alone. If there are any doubts about the task to be performed, then</w:t>
      </w:r>
      <w:r>
        <w:rPr>
          <w:spacing w:val="40"/>
        </w:rPr>
        <w:t xml:space="preserve"> </w:t>
      </w:r>
      <w:r>
        <w:t>the task will be postponed until other staff members are available.</w:t>
      </w:r>
    </w:p>
    <w:p w:rsidR="008F293F" w:rsidRDefault="00EA468C">
      <w:pPr>
        <w:pStyle w:val="BodyText"/>
        <w:spacing w:before="161"/>
        <w:ind w:left="540" w:right="843"/>
        <w:jc w:val="both"/>
      </w:pPr>
      <w:r>
        <w:t>If</w:t>
      </w:r>
      <w:r>
        <w:rPr>
          <w:spacing w:val="-5"/>
        </w:rPr>
        <w:t xml:space="preserve"> </w:t>
      </w:r>
      <w:r>
        <w:t>lone</w:t>
      </w:r>
      <w:r>
        <w:rPr>
          <w:spacing w:val="-2"/>
        </w:rPr>
        <w:t xml:space="preserve"> </w:t>
      </w:r>
      <w:r>
        <w:t>working</w:t>
      </w:r>
      <w:r>
        <w:rPr>
          <w:spacing w:val="-3"/>
        </w:rPr>
        <w:t xml:space="preserve"> </w:t>
      </w:r>
      <w:r>
        <w:t>is</w:t>
      </w:r>
      <w:r>
        <w:rPr>
          <w:spacing w:val="-2"/>
        </w:rPr>
        <w:t xml:space="preserve"> </w:t>
      </w:r>
      <w:r>
        <w:t>to</w:t>
      </w:r>
      <w:r>
        <w:rPr>
          <w:spacing w:val="-3"/>
        </w:rPr>
        <w:t xml:space="preserve"> </w:t>
      </w:r>
      <w:r>
        <w:t>be</w:t>
      </w:r>
      <w:r>
        <w:rPr>
          <w:spacing w:val="-1"/>
        </w:rPr>
        <w:t xml:space="preserve"> </w:t>
      </w:r>
      <w:r>
        <w:t>undertaken,</w:t>
      </w:r>
      <w:r>
        <w:rPr>
          <w:spacing w:val="-3"/>
        </w:rPr>
        <w:t xml:space="preserve"> </w:t>
      </w:r>
      <w:r>
        <w:t>a</w:t>
      </w:r>
      <w:r>
        <w:rPr>
          <w:spacing w:val="-2"/>
        </w:rPr>
        <w:t xml:space="preserve"> </w:t>
      </w:r>
      <w:r>
        <w:t>colleague,</w:t>
      </w:r>
      <w:r>
        <w:rPr>
          <w:spacing w:val="-3"/>
        </w:rPr>
        <w:t xml:space="preserve"> </w:t>
      </w:r>
      <w:r>
        <w:t>friend</w:t>
      </w:r>
      <w:r>
        <w:rPr>
          <w:spacing w:val="-2"/>
        </w:rPr>
        <w:t xml:space="preserve"> </w:t>
      </w:r>
      <w:r>
        <w:t>or</w:t>
      </w:r>
      <w:r>
        <w:rPr>
          <w:spacing w:val="-2"/>
        </w:rPr>
        <w:t xml:space="preserve"> </w:t>
      </w:r>
      <w:r>
        <w:t>family</w:t>
      </w:r>
      <w:r>
        <w:rPr>
          <w:spacing w:val="-3"/>
        </w:rPr>
        <w:t xml:space="preserve"> </w:t>
      </w:r>
      <w:r>
        <w:t>member</w:t>
      </w:r>
      <w:r>
        <w:rPr>
          <w:spacing w:val="-2"/>
        </w:rPr>
        <w:t xml:space="preserve"> </w:t>
      </w:r>
      <w:r>
        <w:t>will</w:t>
      </w:r>
      <w:r>
        <w:rPr>
          <w:spacing w:val="-1"/>
        </w:rPr>
        <w:t xml:space="preserve"> </w:t>
      </w:r>
      <w:r>
        <w:t>be</w:t>
      </w:r>
      <w:r>
        <w:rPr>
          <w:spacing w:val="-1"/>
        </w:rPr>
        <w:t xml:space="preserve"> </w:t>
      </w:r>
      <w:r>
        <w:t>informed</w:t>
      </w:r>
      <w:r>
        <w:rPr>
          <w:spacing w:val="-2"/>
        </w:rPr>
        <w:t xml:space="preserve"> </w:t>
      </w:r>
      <w:r>
        <w:t>about where the member of staff is and when they are likely to return.</w:t>
      </w:r>
    </w:p>
    <w:p w:rsidR="008F293F" w:rsidRDefault="008F293F">
      <w:pPr>
        <w:jc w:val="both"/>
        <w:sectPr w:rsidR="008F293F">
          <w:pgSz w:w="11910" w:h="16840"/>
          <w:pgMar w:top="1140" w:right="120" w:bottom="1200" w:left="180" w:header="0" w:footer="1018" w:gutter="0"/>
          <w:cols w:space="720"/>
        </w:sectPr>
      </w:pPr>
    </w:p>
    <w:p w:rsidR="008F293F" w:rsidRDefault="00EA468C">
      <w:pPr>
        <w:pStyle w:val="BodyText"/>
        <w:spacing w:before="86"/>
        <w:ind w:left="540"/>
      </w:pPr>
      <w:r>
        <w:lastRenderedPageBreak/>
        <w:t>The</w:t>
      </w:r>
      <w:r>
        <w:rPr>
          <w:spacing w:val="-6"/>
        </w:rPr>
        <w:t xml:space="preserve"> </w:t>
      </w:r>
      <w:r>
        <w:t>lone</w:t>
      </w:r>
      <w:r>
        <w:rPr>
          <w:spacing w:val="-3"/>
        </w:rPr>
        <w:t xml:space="preserve"> </w:t>
      </w:r>
      <w:r>
        <w:t>worker</w:t>
      </w:r>
      <w:r>
        <w:rPr>
          <w:spacing w:val="-3"/>
        </w:rPr>
        <w:t xml:space="preserve"> </w:t>
      </w:r>
      <w:r>
        <w:t>will</w:t>
      </w:r>
      <w:r>
        <w:rPr>
          <w:spacing w:val="-3"/>
        </w:rPr>
        <w:t xml:space="preserve"> </w:t>
      </w:r>
      <w:r>
        <w:t>ensure</w:t>
      </w:r>
      <w:r>
        <w:rPr>
          <w:spacing w:val="-3"/>
        </w:rPr>
        <w:t xml:space="preserve"> </w:t>
      </w:r>
      <w:r>
        <w:t>that</w:t>
      </w:r>
      <w:r>
        <w:rPr>
          <w:spacing w:val="-4"/>
        </w:rPr>
        <w:t xml:space="preserve"> </w:t>
      </w:r>
      <w:r>
        <w:t>they</w:t>
      </w:r>
      <w:r>
        <w:rPr>
          <w:spacing w:val="-4"/>
        </w:rPr>
        <w:t xml:space="preserve"> </w:t>
      </w:r>
      <w:r>
        <w:t>are</w:t>
      </w:r>
      <w:r>
        <w:rPr>
          <w:spacing w:val="-4"/>
        </w:rPr>
        <w:t xml:space="preserve"> </w:t>
      </w:r>
      <w:r>
        <w:t>medically</w:t>
      </w:r>
      <w:r>
        <w:rPr>
          <w:spacing w:val="-4"/>
        </w:rPr>
        <w:t xml:space="preserve"> </w:t>
      </w:r>
      <w:r>
        <w:t>fit</w:t>
      </w:r>
      <w:r>
        <w:rPr>
          <w:spacing w:val="-4"/>
        </w:rPr>
        <w:t xml:space="preserve"> </w:t>
      </w:r>
      <w:r>
        <w:t>to</w:t>
      </w:r>
      <w:r>
        <w:rPr>
          <w:spacing w:val="-4"/>
        </w:rPr>
        <w:t xml:space="preserve"> </w:t>
      </w:r>
      <w:r>
        <w:t>work</w:t>
      </w:r>
      <w:r>
        <w:rPr>
          <w:spacing w:val="-4"/>
        </w:rPr>
        <w:t xml:space="preserve"> </w:t>
      </w:r>
      <w:r>
        <w:rPr>
          <w:spacing w:val="-2"/>
        </w:rPr>
        <w:t>alone.</w:t>
      </w:r>
    </w:p>
    <w:p w:rsidR="008F293F" w:rsidRDefault="008F293F">
      <w:pPr>
        <w:pStyle w:val="BodyText"/>
        <w:spacing w:before="7"/>
        <w:rPr>
          <w:sz w:val="19"/>
        </w:rPr>
      </w:pPr>
    </w:p>
    <w:p w:rsidR="008F293F" w:rsidRDefault="00EA468C">
      <w:pPr>
        <w:pStyle w:val="Heading1"/>
        <w:numPr>
          <w:ilvl w:val="0"/>
          <w:numId w:val="15"/>
        </w:numPr>
        <w:tabs>
          <w:tab w:val="left" w:pos="787"/>
        </w:tabs>
        <w:ind w:left="786" w:hanging="247"/>
      </w:pPr>
      <w:r>
        <w:rPr>
          <w:color w:val="2E5395"/>
        </w:rPr>
        <w:t>Working</w:t>
      </w:r>
      <w:r>
        <w:rPr>
          <w:color w:val="2E5395"/>
          <w:spacing w:val="-5"/>
        </w:rPr>
        <w:t xml:space="preserve"> </w:t>
      </w:r>
      <w:r>
        <w:rPr>
          <w:color w:val="2E5395"/>
        </w:rPr>
        <w:t>at</w:t>
      </w:r>
      <w:r>
        <w:rPr>
          <w:color w:val="2E5395"/>
          <w:spacing w:val="-4"/>
        </w:rPr>
        <w:t xml:space="preserve"> </w:t>
      </w:r>
      <w:r>
        <w:rPr>
          <w:color w:val="2E5395"/>
          <w:spacing w:val="-2"/>
        </w:rPr>
        <w:t>Heights</w:t>
      </w:r>
    </w:p>
    <w:p w:rsidR="008F293F" w:rsidRDefault="00EA468C">
      <w:pPr>
        <w:pStyle w:val="BodyText"/>
        <w:spacing w:before="160"/>
        <w:ind w:left="540" w:right="679"/>
      </w:pPr>
      <w:r>
        <w:t>We</w:t>
      </w:r>
      <w:r>
        <w:rPr>
          <w:spacing w:val="-3"/>
        </w:rPr>
        <w:t xml:space="preserve"> </w:t>
      </w:r>
      <w:r>
        <w:t>will</w:t>
      </w:r>
      <w:r>
        <w:rPr>
          <w:spacing w:val="-2"/>
        </w:rPr>
        <w:t xml:space="preserve"> </w:t>
      </w:r>
      <w:r>
        <w:t>ensure</w:t>
      </w:r>
      <w:r>
        <w:rPr>
          <w:spacing w:val="-3"/>
        </w:rPr>
        <w:t xml:space="preserve"> </w:t>
      </w:r>
      <w:r>
        <w:t>that</w:t>
      </w:r>
      <w:r>
        <w:rPr>
          <w:spacing w:val="-4"/>
        </w:rPr>
        <w:t xml:space="preserve"> </w:t>
      </w:r>
      <w:r>
        <w:t>work</w:t>
      </w:r>
      <w:r>
        <w:rPr>
          <w:spacing w:val="-4"/>
        </w:rPr>
        <w:t xml:space="preserve"> </w:t>
      </w:r>
      <w:r>
        <w:t>is</w:t>
      </w:r>
      <w:r>
        <w:rPr>
          <w:spacing w:val="-3"/>
        </w:rPr>
        <w:t xml:space="preserve"> </w:t>
      </w:r>
      <w:r>
        <w:t>properly</w:t>
      </w:r>
      <w:r>
        <w:rPr>
          <w:spacing w:val="-4"/>
        </w:rPr>
        <w:t xml:space="preserve"> </w:t>
      </w:r>
      <w:r>
        <w:t>planned,</w:t>
      </w:r>
      <w:r>
        <w:rPr>
          <w:spacing w:val="-4"/>
        </w:rPr>
        <w:t xml:space="preserve"> </w:t>
      </w:r>
      <w:r>
        <w:t>supervised</w:t>
      </w:r>
      <w:r>
        <w:rPr>
          <w:spacing w:val="-3"/>
        </w:rPr>
        <w:t xml:space="preserve"> </w:t>
      </w:r>
      <w:r>
        <w:t>and</w:t>
      </w:r>
      <w:r>
        <w:rPr>
          <w:spacing w:val="-4"/>
        </w:rPr>
        <w:t xml:space="preserve"> </w:t>
      </w:r>
      <w:r>
        <w:t>carried</w:t>
      </w:r>
      <w:r>
        <w:rPr>
          <w:spacing w:val="-3"/>
        </w:rPr>
        <w:t xml:space="preserve"> </w:t>
      </w:r>
      <w:r>
        <w:t>out</w:t>
      </w:r>
      <w:r>
        <w:rPr>
          <w:spacing w:val="-4"/>
        </w:rPr>
        <w:t xml:space="preserve"> </w:t>
      </w:r>
      <w:r>
        <w:t>by</w:t>
      </w:r>
      <w:r>
        <w:rPr>
          <w:spacing w:val="-4"/>
        </w:rPr>
        <w:t xml:space="preserve"> </w:t>
      </w:r>
      <w:r>
        <w:t>competent</w:t>
      </w:r>
      <w:r>
        <w:rPr>
          <w:spacing w:val="-4"/>
        </w:rPr>
        <w:t xml:space="preserve"> </w:t>
      </w:r>
      <w:r>
        <w:t>people with the skills, knowledge and experience to do the work.</w:t>
      </w:r>
    </w:p>
    <w:p w:rsidR="008F293F" w:rsidRDefault="00EA468C">
      <w:pPr>
        <w:pStyle w:val="BodyText"/>
        <w:spacing w:before="161"/>
        <w:ind w:left="540"/>
      </w:pPr>
      <w:r>
        <w:t>In</w:t>
      </w:r>
      <w:r>
        <w:rPr>
          <w:spacing w:val="1"/>
        </w:rPr>
        <w:t xml:space="preserve"> </w:t>
      </w:r>
      <w:r>
        <w:rPr>
          <w:spacing w:val="-2"/>
        </w:rPr>
        <w:t>addition:</w:t>
      </w:r>
    </w:p>
    <w:p w:rsidR="008F293F" w:rsidRDefault="00EA468C">
      <w:pPr>
        <w:pStyle w:val="ListParagraph"/>
        <w:numPr>
          <w:ilvl w:val="0"/>
          <w:numId w:val="9"/>
        </w:numPr>
        <w:tabs>
          <w:tab w:val="left" w:pos="1260"/>
          <w:tab w:val="left" w:pos="1261"/>
        </w:tabs>
        <w:spacing w:before="160" w:line="269" w:lineRule="exact"/>
      </w:pPr>
      <w:r>
        <w:t>The</w:t>
      </w:r>
      <w:r>
        <w:rPr>
          <w:spacing w:val="-7"/>
        </w:rPr>
        <w:t xml:space="preserve"> </w:t>
      </w:r>
      <w:r>
        <w:t>premises</w:t>
      </w:r>
      <w:r>
        <w:rPr>
          <w:spacing w:val="-5"/>
        </w:rPr>
        <w:t xml:space="preserve"> </w:t>
      </w:r>
      <w:r>
        <w:t>officer</w:t>
      </w:r>
      <w:r>
        <w:rPr>
          <w:spacing w:val="-5"/>
        </w:rPr>
        <w:t xml:space="preserve"> </w:t>
      </w:r>
      <w:r>
        <w:t>retains</w:t>
      </w:r>
      <w:r>
        <w:rPr>
          <w:spacing w:val="-5"/>
        </w:rPr>
        <w:t xml:space="preserve"> </w:t>
      </w:r>
      <w:r>
        <w:t>ladders</w:t>
      </w:r>
      <w:r>
        <w:rPr>
          <w:spacing w:val="-5"/>
        </w:rPr>
        <w:t xml:space="preserve"> </w:t>
      </w:r>
      <w:r>
        <w:t>for</w:t>
      </w:r>
      <w:r>
        <w:rPr>
          <w:spacing w:val="-5"/>
        </w:rPr>
        <w:t xml:space="preserve"> </w:t>
      </w:r>
      <w:r>
        <w:t>working</w:t>
      </w:r>
      <w:r>
        <w:rPr>
          <w:spacing w:val="-5"/>
        </w:rPr>
        <w:t xml:space="preserve"> </w:t>
      </w:r>
      <w:r>
        <w:t>at</w:t>
      </w:r>
      <w:r>
        <w:rPr>
          <w:spacing w:val="-5"/>
        </w:rPr>
        <w:t xml:space="preserve"> </w:t>
      </w:r>
      <w:r>
        <w:rPr>
          <w:spacing w:val="-2"/>
        </w:rPr>
        <w:t>height</w:t>
      </w:r>
    </w:p>
    <w:p w:rsidR="008F293F" w:rsidRDefault="00EA468C">
      <w:pPr>
        <w:pStyle w:val="ListParagraph"/>
        <w:numPr>
          <w:ilvl w:val="0"/>
          <w:numId w:val="9"/>
        </w:numPr>
        <w:tabs>
          <w:tab w:val="left" w:pos="1260"/>
          <w:tab w:val="left" w:pos="1261"/>
        </w:tabs>
        <w:spacing w:line="269" w:lineRule="exact"/>
      </w:pPr>
      <w:r>
        <w:t>Pupils</w:t>
      </w:r>
      <w:r>
        <w:rPr>
          <w:spacing w:val="-4"/>
        </w:rPr>
        <w:t xml:space="preserve"> </w:t>
      </w:r>
      <w:r>
        <w:t>are</w:t>
      </w:r>
      <w:r>
        <w:rPr>
          <w:spacing w:val="-4"/>
        </w:rPr>
        <w:t xml:space="preserve"> </w:t>
      </w:r>
      <w:r>
        <w:t>prohibited</w:t>
      </w:r>
      <w:r>
        <w:rPr>
          <w:spacing w:val="-3"/>
        </w:rPr>
        <w:t xml:space="preserve"> </w:t>
      </w:r>
      <w:r>
        <w:t>from</w:t>
      </w:r>
      <w:r>
        <w:rPr>
          <w:spacing w:val="-6"/>
        </w:rPr>
        <w:t xml:space="preserve"> </w:t>
      </w:r>
      <w:r>
        <w:t>using</w:t>
      </w:r>
      <w:r>
        <w:rPr>
          <w:spacing w:val="-6"/>
        </w:rPr>
        <w:t xml:space="preserve"> </w:t>
      </w:r>
      <w:r>
        <w:rPr>
          <w:spacing w:val="-2"/>
        </w:rPr>
        <w:t>ladders</w:t>
      </w:r>
    </w:p>
    <w:p w:rsidR="008F293F" w:rsidRDefault="00EA468C">
      <w:pPr>
        <w:pStyle w:val="ListParagraph"/>
        <w:numPr>
          <w:ilvl w:val="0"/>
          <w:numId w:val="9"/>
        </w:numPr>
        <w:tabs>
          <w:tab w:val="left" w:pos="1260"/>
          <w:tab w:val="left" w:pos="1261"/>
        </w:tabs>
        <w:spacing w:before="1" w:line="269" w:lineRule="exact"/>
      </w:pPr>
      <w:r>
        <w:t>Staff</w:t>
      </w:r>
      <w:r>
        <w:rPr>
          <w:spacing w:val="-8"/>
        </w:rPr>
        <w:t xml:space="preserve"> </w:t>
      </w:r>
      <w:r>
        <w:t>will</w:t>
      </w:r>
      <w:r>
        <w:rPr>
          <w:spacing w:val="-5"/>
        </w:rPr>
        <w:t xml:space="preserve"> </w:t>
      </w:r>
      <w:r>
        <w:t>wear</w:t>
      </w:r>
      <w:r>
        <w:rPr>
          <w:spacing w:val="-4"/>
        </w:rPr>
        <w:t xml:space="preserve"> </w:t>
      </w:r>
      <w:r>
        <w:t>appropriate</w:t>
      </w:r>
      <w:r>
        <w:rPr>
          <w:spacing w:val="-6"/>
        </w:rPr>
        <w:t xml:space="preserve"> </w:t>
      </w:r>
      <w:r>
        <w:t>footwear</w:t>
      </w:r>
      <w:r>
        <w:rPr>
          <w:spacing w:val="-5"/>
        </w:rPr>
        <w:t xml:space="preserve"> </w:t>
      </w:r>
      <w:r>
        <w:t>and</w:t>
      </w:r>
      <w:r>
        <w:rPr>
          <w:spacing w:val="-7"/>
        </w:rPr>
        <w:t xml:space="preserve"> </w:t>
      </w:r>
      <w:r>
        <w:t>clothing</w:t>
      </w:r>
      <w:r>
        <w:rPr>
          <w:spacing w:val="-6"/>
        </w:rPr>
        <w:t xml:space="preserve"> </w:t>
      </w:r>
      <w:r>
        <w:t>when</w:t>
      </w:r>
      <w:r>
        <w:rPr>
          <w:spacing w:val="-7"/>
        </w:rPr>
        <w:t xml:space="preserve"> </w:t>
      </w:r>
      <w:r>
        <w:t>using</w:t>
      </w:r>
      <w:r>
        <w:rPr>
          <w:spacing w:val="-5"/>
        </w:rPr>
        <w:t xml:space="preserve"> </w:t>
      </w:r>
      <w:r>
        <w:rPr>
          <w:spacing w:val="-2"/>
        </w:rPr>
        <w:t>ladders</w:t>
      </w:r>
    </w:p>
    <w:p w:rsidR="008F293F" w:rsidRDefault="00EA468C">
      <w:pPr>
        <w:pStyle w:val="ListParagraph"/>
        <w:numPr>
          <w:ilvl w:val="0"/>
          <w:numId w:val="9"/>
        </w:numPr>
        <w:tabs>
          <w:tab w:val="left" w:pos="1260"/>
          <w:tab w:val="left" w:pos="1261"/>
        </w:tabs>
        <w:spacing w:line="269" w:lineRule="exact"/>
      </w:pPr>
      <w:r>
        <w:t>Contractors</w:t>
      </w:r>
      <w:r>
        <w:rPr>
          <w:spacing w:val="-5"/>
        </w:rPr>
        <w:t xml:space="preserve"> </w:t>
      </w:r>
      <w:r>
        <w:t>are</w:t>
      </w:r>
      <w:r>
        <w:rPr>
          <w:spacing w:val="-4"/>
        </w:rPr>
        <w:t xml:space="preserve"> </w:t>
      </w:r>
      <w:r>
        <w:t>expected</w:t>
      </w:r>
      <w:r>
        <w:rPr>
          <w:spacing w:val="-5"/>
        </w:rPr>
        <w:t xml:space="preserve"> </w:t>
      </w:r>
      <w:r>
        <w:t>to</w:t>
      </w:r>
      <w:r>
        <w:rPr>
          <w:spacing w:val="-5"/>
        </w:rPr>
        <w:t xml:space="preserve"> </w:t>
      </w:r>
      <w:r>
        <w:t>provide</w:t>
      </w:r>
      <w:r>
        <w:rPr>
          <w:spacing w:val="-5"/>
        </w:rPr>
        <w:t xml:space="preserve"> </w:t>
      </w:r>
      <w:r>
        <w:t>their</w:t>
      </w:r>
      <w:r>
        <w:rPr>
          <w:spacing w:val="-4"/>
        </w:rPr>
        <w:t xml:space="preserve"> </w:t>
      </w:r>
      <w:r>
        <w:t>own</w:t>
      </w:r>
      <w:r>
        <w:rPr>
          <w:spacing w:val="-6"/>
        </w:rPr>
        <w:t xml:space="preserve"> </w:t>
      </w:r>
      <w:r>
        <w:t>ladders</w:t>
      </w:r>
      <w:r>
        <w:rPr>
          <w:spacing w:val="-4"/>
        </w:rPr>
        <w:t xml:space="preserve"> </w:t>
      </w:r>
      <w:r>
        <w:t>for</w:t>
      </w:r>
      <w:r>
        <w:rPr>
          <w:spacing w:val="-5"/>
        </w:rPr>
        <w:t xml:space="preserve"> </w:t>
      </w:r>
      <w:r>
        <w:t>working</w:t>
      </w:r>
      <w:r>
        <w:rPr>
          <w:spacing w:val="-4"/>
        </w:rPr>
        <w:t xml:space="preserve"> </w:t>
      </w:r>
      <w:r>
        <w:t>at</w:t>
      </w:r>
      <w:r>
        <w:rPr>
          <w:spacing w:val="-5"/>
        </w:rPr>
        <w:t xml:space="preserve"> </w:t>
      </w:r>
      <w:r>
        <w:rPr>
          <w:spacing w:val="-2"/>
        </w:rPr>
        <w:t>height</w:t>
      </w:r>
    </w:p>
    <w:p w:rsidR="008F293F" w:rsidRDefault="00EA468C">
      <w:pPr>
        <w:pStyle w:val="ListParagraph"/>
        <w:numPr>
          <w:ilvl w:val="0"/>
          <w:numId w:val="9"/>
        </w:numPr>
        <w:tabs>
          <w:tab w:val="left" w:pos="1260"/>
          <w:tab w:val="left" w:pos="1261"/>
        </w:tabs>
        <w:spacing w:line="269" w:lineRule="exact"/>
      </w:pPr>
      <w:r>
        <w:t>Before</w:t>
      </w:r>
      <w:r>
        <w:rPr>
          <w:spacing w:val="-6"/>
        </w:rPr>
        <w:t xml:space="preserve"> </w:t>
      </w:r>
      <w:r>
        <w:t>using</w:t>
      </w:r>
      <w:r>
        <w:rPr>
          <w:spacing w:val="-4"/>
        </w:rPr>
        <w:t xml:space="preserve"> </w:t>
      </w:r>
      <w:r>
        <w:t>a</w:t>
      </w:r>
      <w:r>
        <w:rPr>
          <w:spacing w:val="-3"/>
        </w:rPr>
        <w:t xml:space="preserve"> </w:t>
      </w:r>
      <w:r>
        <w:t>ladder,</w:t>
      </w:r>
      <w:r>
        <w:rPr>
          <w:spacing w:val="-4"/>
        </w:rPr>
        <w:t xml:space="preserve"> </w:t>
      </w:r>
      <w:r>
        <w:t>staff</w:t>
      </w:r>
      <w:r>
        <w:rPr>
          <w:spacing w:val="-4"/>
        </w:rPr>
        <w:t xml:space="preserve"> </w:t>
      </w:r>
      <w:r>
        <w:t>are</w:t>
      </w:r>
      <w:r>
        <w:rPr>
          <w:spacing w:val="-3"/>
        </w:rPr>
        <w:t xml:space="preserve"> </w:t>
      </w:r>
      <w:r>
        <w:t>expected</w:t>
      </w:r>
      <w:r>
        <w:rPr>
          <w:spacing w:val="-3"/>
        </w:rPr>
        <w:t xml:space="preserve"> </w:t>
      </w:r>
      <w:r>
        <w:t>to</w:t>
      </w:r>
      <w:r>
        <w:rPr>
          <w:spacing w:val="-4"/>
        </w:rPr>
        <w:t xml:space="preserve"> </w:t>
      </w:r>
      <w:r>
        <w:t>conduct</w:t>
      </w:r>
      <w:r>
        <w:rPr>
          <w:spacing w:val="-4"/>
        </w:rPr>
        <w:t xml:space="preserve"> </w:t>
      </w:r>
      <w:r>
        <w:t>a</w:t>
      </w:r>
      <w:r>
        <w:rPr>
          <w:spacing w:val="-5"/>
        </w:rPr>
        <w:t xml:space="preserve"> </w:t>
      </w:r>
      <w:r>
        <w:t>visual</w:t>
      </w:r>
      <w:r>
        <w:rPr>
          <w:spacing w:val="-3"/>
        </w:rPr>
        <w:t xml:space="preserve"> </w:t>
      </w:r>
      <w:r>
        <w:t>inspection</w:t>
      </w:r>
      <w:r>
        <w:rPr>
          <w:spacing w:val="-4"/>
        </w:rPr>
        <w:t xml:space="preserve"> </w:t>
      </w:r>
      <w:r>
        <w:t>to</w:t>
      </w:r>
      <w:r>
        <w:rPr>
          <w:spacing w:val="-4"/>
        </w:rPr>
        <w:t xml:space="preserve"> </w:t>
      </w:r>
      <w:r>
        <w:t>ensure</w:t>
      </w:r>
      <w:r>
        <w:rPr>
          <w:spacing w:val="-3"/>
        </w:rPr>
        <w:t xml:space="preserve"> </w:t>
      </w:r>
      <w:r>
        <w:t>its</w:t>
      </w:r>
      <w:r>
        <w:rPr>
          <w:spacing w:val="-3"/>
        </w:rPr>
        <w:t xml:space="preserve"> </w:t>
      </w:r>
      <w:r>
        <w:rPr>
          <w:spacing w:val="-2"/>
        </w:rPr>
        <w:t>safety</w:t>
      </w:r>
    </w:p>
    <w:p w:rsidR="008F293F" w:rsidRDefault="00EA468C">
      <w:pPr>
        <w:pStyle w:val="ListParagraph"/>
        <w:numPr>
          <w:ilvl w:val="0"/>
          <w:numId w:val="9"/>
        </w:numPr>
        <w:tabs>
          <w:tab w:val="left" w:pos="1260"/>
          <w:tab w:val="left" w:pos="1261"/>
        </w:tabs>
        <w:spacing w:before="2"/>
      </w:pPr>
      <w:r>
        <w:t>Access</w:t>
      </w:r>
      <w:r>
        <w:rPr>
          <w:spacing w:val="-6"/>
        </w:rPr>
        <w:t xml:space="preserve"> </w:t>
      </w:r>
      <w:r>
        <w:t>to</w:t>
      </w:r>
      <w:r>
        <w:rPr>
          <w:spacing w:val="-4"/>
        </w:rPr>
        <w:t xml:space="preserve"> </w:t>
      </w:r>
      <w:r>
        <w:t>high</w:t>
      </w:r>
      <w:r>
        <w:rPr>
          <w:spacing w:val="-3"/>
        </w:rPr>
        <w:t xml:space="preserve"> </w:t>
      </w:r>
      <w:r>
        <w:t>levels,</w:t>
      </w:r>
      <w:r>
        <w:rPr>
          <w:spacing w:val="-4"/>
        </w:rPr>
        <w:t xml:space="preserve"> </w:t>
      </w:r>
      <w:r>
        <w:t>such</w:t>
      </w:r>
      <w:r>
        <w:rPr>
          <w:spacing w:val="-4"/>
        </w:rPr>
        <w:t xml:space="preserve"> </w:t>
      </w:r>
      <w:r>
        <w:t>as</w:t>
      </w:r>
      <w:r>
        <w:rPr>
          <w:spacing w:val="-5"/>
        </w:rPr>
        <w:t xml:space="preserve"> </w:t>
      </w:r>
      <w:r>
        <w:t>roofs,</w:t>
      </w:r>
      <w:r>
        <w:rPr>
          <w:spacing w:val="-4"/>
        </w:rPr>
        <w:t xml:space="preserve"> </w:t>
      </w:r>
      <w:r>
        <w:t>is</w:t>
      </w:r>
      <w:r>
        <w:rPr>
          <w:spacing w:val="-3"/>
        </w:rPr>
        <w:t xml:space="preserve"> </w:t>
      </w:r>
      <w:r>
        <w:t>only</w:t>
      </w:r>
      <w:r>
        <w:rPr>
          <w:spacing w:val="-4"/>
        </w:rPr>
        <w:t xml:space="preserve"> </w:t>
      </w:r>
      <w:r>
        <w:t>permitted</w:t>
      </w:r>
      <w:r>
        <w:rPr>
          <w:spacing w:val="-3"/>
        </w:rPr>
        <w:t xml:space="preserve"> </w:t>
      </w:r>
      <w:r>
        <w:t>by</w:t>
      </w:r>
      <w:r>
        <w:rPr>
          <w:spacing w:val="-4"/>
        </w:rPr>
        <w:t xml:space="preserve"> </w:t>
      </w:r>
      <w:r>
        <w:t>trained</w:t>
      </w:r>
      <w:r>
        <w:rPr>
          <w:spacing w:val="-3"/>
        </w:rPr>
        <w:t xml:space="preserve"> </w:t>
      </w:r>
      <w:r>
        <w:rPr>
          <w:spacing w:val="-2"/>
        </w:rPr>
        <w:t>persons</w:t>
      </w:r>
    </w:p>
    <w:p w:rsidR="008F293F" w:rsidRDefault="008F293F">
      <w:pPr>
        <w:pStyle w:val="BodyText"/>
        <w:spacing w:before="6"/>
        <w:rPr>
          <w:sz w:val="19"/>
        </w:rPr>
      </w:pPr>
    </w:p>
    <w:p w:rsidR="008F293F" w:rsidRDefault="00EA468C">
      <w:pPr>
        <w:pStyle w:val="Heading1"/>
        <w:numPr>
          <w:ilvl w:val="0"/>
          <w:numId w:val="15"/>
        </w:numPr>
        <w:tabs>
          <w:tab w:val="left" w:pos="910"/>
        </w:tabs>
        <w:ind w:left="909" w:hanging="370"/>
      </w:pPr>
      <w:r>
        <w:rPr>
          <w:color w:val="2E5395"/>
        </w:rPr>
        <w:t>Manual</w:t>
      </w:r>
      <w:r>
        <w:rPr>
          <w:color w:val="2E5395"/>
          <w:spacing w:val="-5"/>
        </w:rPr>
        <w:t xml:space="preserve"> </w:t>
      </w:r>
      <w:r>
        <w:rPr>
          <w:color w:val="2E5395"/>
          <w:spacing w:val="-2"/>
        </w:rPr>
        <w:t>Handling</w:t>
      </w:r>
    </w:p>
    <w:p w:rsidR="008F293F" w:rsidRDefault="00EA468C">
      <w:pPr>
        <w:pStyle w:val="BodyText"/>
        <w:spacing w:before="160"/>
        <w:ind w:left="540" w:right="607"/>
        <w:jc w:val="both"/>
      </w:pPr>
      <w:r>
        <w:t>It</w:t>
      </w:r>
      <w:r>
        <w:rPr>
          <w:spacing w:val="-3"/>
        </w:rPr>
        <w:t xml:space="preserve"> </w:t>
      </w:r>
      <w:r>
        <w:t>is</w:t>
      </w:r>
      <w:r>
        <w:rPr>
          <w:spacing w:val="-2"/>
        </w:rPr>
        <w:t xml:space="preserve"> </w:t>
      </w:r>
      <w:r>
        <w:t>up</w:t>
      </w:r>
      <w:r>
        <w:rPr>
          <w:spacing w:val="-2"/>
        </w:rPr>
        <w:t xml:space="preserve"> </w:t>
      </w:r>
      <w:r>
        <w:t>to</w:t>
      </w:r>
      <w:r>
        <w:rPr>
          <w:spacing w:val="-3"/>
        </w:rPr>
        <w:t xml:space="preserve"> </w:t>
      </w:r>
      <w:r>
        <w:t>individuals</w:t>
      </w:r>
      <w:r>
        <w:rPr>
          <w:spacing w:val="-2"/>
        </w:rPr>
        <w:t xml:space="preserve"> </w:t>
      </w:r>
      <w:r>
        <w:t>to</w:t>
      </w:r>
      <w:r>
        <w:rPr>
          <w:spacing w:val="-3"/>
        </w:rPr>
        <w:t xml:space="preserve"> </w:t>
      </w:r>
      <w:r>
        <w:t>determine</w:t>
      </w:r>
      <w:r>
        <w:rPr>
          <w:spacing w:val="-2"/>
        </w:rPr>
        <w:t xml:space="preserve"> </w:t>
      </w:r>
      <w:r>
        <w:t>whether</w:t>
      </w:r>
      <w:r>
        <w:rPr>
          <w:spacing w:val="-2"/>
        </w:rPr>
        <w:t xml:space="preserve"> </w:t>
      </w:r>
      <w:r>
        <w:t>they</w:t>
      </w:r>
      <w:r>
        <w:rPr>
          <w:spacing w:val="-3"/>
        </w:rPr>
        <w:t xml:space="preserve"> </w:t>
      </w:r>
      <w:r>
        <w:t>are</w:t>
      </w:r>
      <w:r>
        <w:rPr>
          <w:spacing w:val="-2"/>
        </w:rPr>
        <w:t xml:space="preserve"> </w:t>
      </w:r>
      <w:r>
        <w:t>fit</w:t>
      </w:r>
      <w:r>
        <w:rPr>
          <w:spacing w:val="-3"/>
        </w:rPr>
        <w:t xml:space="preserve"> </w:t>
      </w:r>
      <w:r>
        <w:t>to</w:t>
      </w:r>
      <w:r>
        <w:rPr>
          <w:spacing w:val="-3"/>
        </w:rPr>
        <w:t xml:space="preserve"> </w:t>
      </w:r>
      <w:r>
        <w:t>lift or</w:t>
      </w:r>
      <w:r>
        <w:rPr>
          <w:spacing w:val="-2"/>
        </w:rPr>
        <w:t xml:space="preserve"> </w:t>
      </w:r>
      <w:r>
        <w:t>move</w:t>
      </w:r>
      <w:r>
        <w:rPr>
          <w:spacing w:val="-4"/>
        </w:rPr>
        <w:t xml:space="preserve"> </w:t>
      </w:r>
      <w:r>
        <w:t>equipment</w:t>
      </w:r>
      <w:r>
        <w:rPr>
          <w:spacing w:val="-3"/>
        </w:rPr>
        <w:t xml:space="preserve"> </w:t>
      </w:r>
      <w:r>
        <w:t>and</w:t>
      </w:r>
      <w:r>
        <w:rPr>
          <w:spacing w:val="-2"/>
        </w:rPr>
        <w:t xml:space="preserve"> </w:t>
      </w:r>
      <w:r>
        <w:t>furniture.</w:t>
      </w:r>
      <w:r>
        <w:rPr>
          <w:spacing w:val="-5"/>
        </w:rPr>
        <w:t xml:space="preserve"> </w:t>
      </w:r>
      <w:r>
        <w:t>If</w:t>
      </w:r>
      <w:r>
        <w:rPr>
          <w:spacing w:val="-2"/>
        </w:rPr>
        <w:t xml:space="preserve"> </w:t>
      </w:r>
      <w:r>
        <w:t xml:space="preserve">an </w:t>
      </w:r>
      <w:proofErr w:type="gramStart"/>
      <w:r>
        <w:t>individual</w:t>
      </w:r>
      <w:r>
        <w:rPr>
          <w:spacing w:val="-1"/>
        </w:rPr>
        <w:t xml:space="preserve"> </w:t>
      </w:r>
      <w:r>
        <w:t>feels</w:t>
      </w:r>
      <w:proofErr w:type="gramEnd"/>
      <w:r>
        <w:rPr>
          <w:spacing w:val="-2"/>
        </w:rPr>
        <w:t xml:space="preserve"> </w:t>
      </w:r>
      <w:r>
        <w:t>that</w:t>
      </w:r>
      <w:r>
        <w:rPr>
          <w:spacing w:val="-3"/>
        </w:rPr>
        <w:t xml:space="preserve"> </w:t>
      </w:r>
      <w:r>
        <w:t>to</w:t>
      </w:r>
      <w:r>
        <w:rPr>
          <w:spacing w:val="-3"/>
        </w:rPr>
        <w:t xml:space="preserve"> </w:t>
      </w:r>
      <w:r>
        <w:t>lift</w:t>
      </w:r>
      <w:r>
        <w:rPr>
          <w:spacing w:val="-3"/>
        </w:rPr>
        <w:t xml:space="preserve"> </w:t>
      </w:r>
      <w:r>
        <w:t>an</w:t>
      </w:r>
      <w:r>
        <w:rPr>
          <w:spacing w:val="-2"/>
        </w:rPr>
        <w:t xml:space="preserve"> </w:t>
      </w:r>
      <w:r>
        <w:t>item</w:t>
      </w:r>
      <w:r>
        <w:rPr>
          <w:spacing w:val="-3"/>
        </w:rPr>
        <w:t xml:space="preserve"> </w:t>
      </w:r>
      <w:r>
        <w:t>could</w:t>
      </w:r>
      <w:r>
        <w:rPr>
          <w:spacing w:val="-2"/>
        </w:rPr>
        <w:t xml:space="preserve"> </w:t>
      </w:r>
      <w:r>
        <w:t>result</w:t>
      </w:r>
      <w:r>
        <w:rPr>
          <w:spacing w:val="-3"/>
        </w:rPr>
        <w:t xml:space="preserve"> </w:t>
      </w:r>
      <w:r>
        <w:t>in</w:t>
      </w:r>
      <w:r>
        <w:rPr>
          <w:spacing w:val="-3"/>
        </w:rPr>
        <w:t xml:space="preserve"> </w:t>
      </w:r>
      <w:r>
        <w:t>injury</w:t>
      </w:r>
      <w:r>
        <w:rPr>
          <w:spacing w:val="-3"/>
        </w:rPr>
        <w:t xml:space="preserve"> </w:t>
      </w:r>
      <w:r>
        <w:t>or</w:t>
      </w:r>
      <w:r>
        <w:rPr>
          <w:spacing w:val="-2"/>
        </w:rPr>
        <w:t xml:space="preserve"> </w:t>
      </w:r>
      <w:r>
        <w:t>exacerbate</w:t>
      </w:r>
      <w:r>
        <w:rPr>
          <w:spacing w:val="-2"/>
        </w:rPr>
        <w:t xml:space="preserve"> </w:t>
      </w:r>
      <w:r>
        <w:t>an</w:t>
      </w:r>
      <w:r>
        <w:rPr>
          <w:spacing w:val="-2"/>
        </w:rPr>
        <w:t xml:space="preserve"> </w:t>
      </w:r>
      <w:r>
        <w:t>existing</w:t>
      </w:r>
      <w:r>
        <w:rPr>
          <w:spacing w:val="-2"/>
        </w:rPr>
        <w:t xml:space="preserve"> </w:t>
      </w:r>
      <w:r>
        <w:t>condition,</w:t>
      </w:r>
      <w:r>
        <w:rPr>
          <w:spacing w:val="-3"/>
        </w:rPr>
        <w:t xml:space="preserve"> </w:t>
      </w:r>
      <w:r>
        <w:t>they</w:t>
      </w:r>
      <w:r>
        <w:rPr>
          <w:spacing w:val="-3"/>
        </w:rPr>
        <w:t xml:space="preserve"> </w:t>
      </w:r>
      <w:r>
        <w:t>will ask for assistance.</w:t>
      </w:r>
    </w:p>
    <w:p w:rsidR="008F293F" w:rsidRDefault="00EA468C">
      <w:pPr>
        <w:pStyle w:val="BodyText"/>
        <w:spacing w:before="161"/>
        <w:ind w:left="540" w:right="592"/>
      </w:pPr>
      <w:r>
        <w:t>The</w:t>
      </w:r>
      <w:r>
        <w:rPr>
          <w:spacing w:val="-2"/>
        </w:rPr>
        <w:t xml:space="preserve"> </w:t>
      </w:r>
      <w:r>
        <w:t>school</w:t>
      </w:r>
      <w:r>
        <w:rPr>
          <w:spacing w:val="-1"/>
        </w:rPr>
        <w:t xml:space="preserve"> </w:t>
      </w:r>
      <w:r>
        <w:t>will</w:t>
      </w:r>
      <w:r>
        <w:rPr>
          <w:spacing w:val="-1"/>
        </w:rPr>
        <w:t xml:space="preserve"> </w:t>
      </w:r>
      <w:r>
        <w:t>ensure</w:t>
      </w:r>
      <w:r>
        <w:rPr>
          <w:spacing w:val="-2"/>
        </w:rPr>
        <w:t xml:space="preserve"> </w:t>
      </w:r>
      <w:r>
        <w:t>that</w:t>
      </w:r>
      <w:r>
        <w:rPr>
          <w:spacing w:val="-3"/>
        </w:rPr>
        <w:t xml:space="preserve"> </w:t>
      </w:r>
      <w:r>
        <w:t>proper</w:t>
      </w:r>
      <w:r>
        <w:rPr>
          <w:spacing w:val="-1"/>
        </w:rPr>
        <w:t xml:space="preserve"> </w:t>
      </w:r>
      <w:r>
        <w:t>mechanical</w:t>
      </w:r>
      <w:r>
        <w:rPr>
          <w:spacing w:val="-1"/>
        </w:rPr>
        <w:t xml:space="preserve"> </w:t>
      </w:r>
      <w:r>
        <w:t>aids</w:t>
      </w:r>
      <w:r>
        <w:rPr>
          <w:spacing w:val="-2"/>
        </w:rPr>
        <w:t xml:space="preserve"> </w:t>
      </w:r>
      <w:r>
        <w:t>and</w:t>
      </w:r>
      <w:r>
        <w:rPr>
          <w:spacing w:val="-2"/>
        </w:rPr>
        <w:t xml:space="preserve"> </w:t>
      </w:r>
      <w:r>
        <w:t>lifting</w:t>
      </w:r>
      <w:r>
        <w:rPr>
          <w:spacing w:val="-3"/>
        </w:rPr>
        <w:t xml:space="preserve"> </w:t>
      </w:r>
      <w:r>
        <w:t>equipment</w:t>
      </w:r>
      <w:r>
        <w:rPr>
          <w:spacing w:val="-3"/>
        </w:rPr>
        <w:t xml:space="preserve"> </w:t>
      </w:r>
      <w:r>
        <w:t>are</w:t>
      </w:r>
      <w:r>
        <w:rPr>
          <w:spacing w:val="-2"/>
        </w:rPr>
        <w:t xml:space="preserve"> </w:t>
      </w:r>
      <w:r>
        <w:t>available</w:t>
      </w:r>
      <w:r>
        <w:rPr>
          <w:spacing w:val="-2"/>
        </w:rPr>
        <w:t xml:space="preserve"> </w:t>
      </w:r>
      <w:r>
        <w:t>in</w:t>
      </w:r>
      <w:r>
        <w:rPr>
          <w:spacing w:val="-3"/>
        </w:rPr>
        <w:t xml:space="preserve"> </w:t>
      </w:r>
      <w:r>
        <w:t>school, and that staff are trained in how to use them safely.</w:t>
      </w:r>
    </w:p>
    <w:p w:rsidR="008F293F" w:rsidRDefault="00EA468C">
      <w:pPr>
        <w:pStyle w:val="BodyText"/>
        <w:spacing w:before="159"/>
        <w:ind w:left="540"/>
        <w:jc w:val="both"/>
      </w:pPr>
      <w:r>
        <w:t>Staff</w:t>
      </w:r>
      <w:r>
        <w:rPr>
          <w:spacing w:val="-7"/>
        </w:rPr>
        <w:t xml:space="preserve"> </w:t>
      </w:r>
      <w:r>
        <w:t>and</w:t>
      </w:r>
      <w:r>
        <w:rPr>
          <w:spacing w:val="-5"/>
        </w:rPr>
        <w:t xml:space="preserve"> </w:t>
      </w:r>
      <w:r>
        <w:t>pupils</w:t>
      </w:r>
      <w:r>
        <w:rPr>
          <w:spacing w:val="-5"/>
        </w:rPr>
        <w:t xml:space="preserve"> </w:t>
      </w:r>
      <w:r>
        <w:t>are</w:t>
      </w:r>
      <w:r>
        <w:rPr>
          <w:spacing w:val="-5"/>
        </w:rPr>
        <w:t xml:space="preserve"> </w:t>
      </w:r>
      <w:r>
        <w:t>expected</w:t>
      </w:r>
      <w:r>
        <w:rPr>
          <w:spacing w:val="-5"/>
        </w:rPr>
        <w:t xml:space="preserve"> </w:t>
      </w:r>
      <w:r>
        <w:t>to</w:t>
      </w:r>
      <w:r>
        <w:rPr>
          <w:spacing w:val="-5"/>
        </w:rPr>
        <w:t xml:space="preserve"> </w:t>
      </w:r>
      <w:r>
        <w:t>use</w:t>
      </w:r>
      <w:r>
        <w:rPr>
          <w:spacing w:val="-5"/>
        </w:rPr>
        <w:t xml:space="preserve"> </w:t>
      </w:r>
      <w:r>
        <w:t>the</w:t>
      </w:r>
      <w:r>
        <w:rPr>
          <w:spacing w:val="-5"/>
        </w:rPr>
        <w:t xml:space="preserve"> </w:t>
      </w:r>
      <w:r>
        <w:t>following</w:t>
      </w:r>
      <w:r>
        <w:rPr>
          <w:spacing w:val="-6"/>
        </w:rPr>
        <w:t xml:space="preserve"> </w:t>
      </w:r>
      <w:r>
        <w:t>basic</w:t>
      </w:r>
      <w:r>
        <w:rPr>
          <w:spacing w:val="-4"/>
        </w:rPr>
        <w:t xml:space="preserve"> </w:t>
      </w:r>
      <w:r>
        <w:t>manual</w:t>
      </w:r>
      <w:r>
        <w:rPr>
          <w:spacing w:val="-4"/>
        </w:rPr>
        <w:t xml:space="preserve"> </w:t>
      </w:r>
      <w:r>
        <w:t>handling</w:t>
      </w:r>
      <w:r>
        <w:rPr>
          <w:spacing w:val="-5"/>
        </w:rPr>
        <w:t xml:space="preserve"> </w:t>
      </w:r>
      <w:r>
        <w:rPr>
          <w:spacing w:val="-2"/>
        </w:rPr>
        <w:t>procedure:</w:t>
      </w:r>
    </w:p>
    <w:p w:rsidR="008F293F" w:rsidRDefault="00EA468C">
      <w:pPr>
        <w:pStyle w:val="ListParagraph"/>
        <w:numPr>
          <w:ilvl w:val="0"/>
          <w:numId w:val="8"/>
        </w:numPr>
        <w:tabs>
          <w:tab w:val="left" w:pos="1260"/>
          <w:tab w:val="left" w:pos="1261"/>
        </w:tabs>
        <w:spacing w:before="160"/>
        <w:ind w:right="782"/>
      </w:pPr>
      <w:r>
        <w:t>Plan</w:t>
      </w:r>
      <w:r>
        <w:rPr>
          <w:spacing w:val="-2"/>
        </w:rPr>
        <w:t xml:space="preserve"> </w:t>
      </w:r>
      <w:r>
        <w:t>the</w:t>
      </w:r>
      <w:r>
        <w:rPr>
          <w:spacing w:val="-2"/>
        </w:rPr>
        <w:t xml:space="preserve"> </w:t>
      </w:r>
      <w:r>
        <w:t>lift</w:t>
      </w:r>
      <w:r>
        <w:rPr>
          <w:spacing w:val="-3"/>
        </w:rPr>
        <w:t xml:space="preserve"> </w:t>
      </w:r>
      <w:r>
        <w:t>and</w:t>
      </w:r>
      <w:r>
        <w:rPr>
          <w:spacing w:val="-2"/>
        </w:rPr>
        <w:t xml:space="preserve"> </w:t>
      </w:r>
      <w:r>
        <w:t>assess</w:t>
      </w:r>
      <w:r>
        <w:rPr>
          <w:spacing w:val="-4"/>
        </w:rPr>
        <w:t xml:space="preserve"> </w:t>
      </w:r>
      <w:r>
        <w:t>the</w:t>
      </w:r>
      <w:r>
        <w:rPr>
          <w:spacing w:val="-2"/>
        </w:rPr>
        <w:t xml:space="preserve"> </w:t>
      </w:r>
      <w:r>
        <w:t>load.</w:t>
      </w:r>
      <w:r>
        <w:rPr>
          <w:spacing w:val="-6"/>
        </w:rPr>
        <w:t xml:space="preserve"> </w:t>
      </w:r>
      <w:r>
        <w:t>If</w:t>
      </w:r>
      <w:r>
        <w:rPr>
          <w:spacing w:val="-2"/>
        </w:rPr>
        <w:t xml:space="preserve"> </w:t>
      </w:r>
      <w:r>
        <w:t>it</w:t>
      </w:r>
      <w:r>
        <w:rPr>
          <w:spacing w:val="-3"/>
        </w:rPr>
        <w:t xml:space="preserve"> </w:t>
      </w:r>
      <w:r>
        <w:t>is</w:t>
      </w:r>
      <w:r>
        <w:rPr>
          <w:spacing w:val="-2"/>
        </w:rPr>
        <w:t xml:space="preserve"> </w:t>
      </w:r>
      <w:r>
        <w:t>awkward</w:t>
      </w:r>
      <w:r>
        <w:rPr>
          <w:spacing w:val="-2"/>
        </w:rPr>
        <w:t xml:space="preserve"> </w:t>
      </w:r>
      <w:r>
        <w:t>or</w:t>
      </w:r>
      <w:r>
        <w:rPr>
          <w:spacing w:val="-2"/>
        </w:rPr>
        <w:t xml:space="preserve"> </w:t>
      </w:r>
      <w:r>
        <w:t>heavy,</w:t>
      </w:r>
      <w:r>
        <w:rPr>
          <w:spacing w:val="-3"/>
        </w:rPr>
        <w:t xml:space="preserve"> </w:t>
      </w:r>
      <w:r>
        <w:t>use</w:t>
      </w:r>
      <w:r>
        <w:rPr>
          <w:spacing w:val="-2"/>
        </w:rPr>
        <w:t xml:space="preserve"> </w:t>
      </w:r>
      <w:r>
        <w:t>a</w:t>
      </w:r>
      <w:r>
        <w:rPr>
          <w:spacing w:val="-2"/>
        </w:rPr>
        <w:t xml:space="preserve"> </w:t>
      </w:r>
      <w:r>
        <w:t>mechanical</w:t>
      </w:r>
      <w:r>
        <w:rPr>
          <w:spacing w:val="-1"/>
        </w:rPr>
        <w:t xml:space="preserve"> </w:t>
      </w:r>
      <w:r>
        <w:t>aid,</w:t>
      </w:r>
      <w:r>
        <w:rPr>
          <w:spacing w:val="-3"/>
        </w:rPr>
        <w:t xml:space="preserve"> </w:t>
      </w:r>
      <w:r>
        <w:t>such</w:t>
      </w:r>
      <w:r>
        <w:rPr>
          <w:spacing w:val="-3"/>
        </w:rPr>
        <w:t xml:space="preserve"> </w:t>
      </w:r>
      <w:r>
        <w:t>as</w:t>
      </w:r>
      <w:r>
        <w:rPr>
          <w:spacing w:val="-2"/>
        </w:rPr>
        <w:t xml:space="preserve"> </w:t>
      </w:r>
      <w:r>
        <w:t>a trolley, or ask another person to help</w:t>
      </w:r>
    </w:p>
    <w:p w:rsidR="008F293F" w:rsidRDefault="00EA468C">
      <w:pPr>
        <w:pStyle w:val="ListParagraph"/>
        <w:numPr>
          <w:ilvl w:val="0"/>
          <w:numId w:val="8"/>
        </w:numPr>
        <w:tabs>
          <w:tab w:val="left" w:pos="1260"/>
          <w:tab w:val="left" w:pos="1261"/>
        </w:tabs>
      </w:pPr>
      <w:r>
        <w:t>Take</w:t>
      </w:r>
      <w:r>
        <w:rPr>
          <w:spacing w:val="-5"/>
        </w:rPr>
        <w:t xml:space="preserve"> </w:t>
      </w:r>
      <w:r>
        <w:t>the</w:t>
      </w:r>
      <w:r>
        <w:rPr>
          <w:spacing w:val="-3"/>
        </w:rPr>
        <w:t xml:space="preserve"> </w:t>
      </w:r>
      <w:r>
        <w:t>more</w:t>
      </w:r>
      <w:r>
        <w:rPr>
          <w:spacing w:val="-2"/>
        </w:rPr>
        <w:t xml:space="preserve"> </w:t>
      </w:r>
      <w:r>
        <w:t>direct</w:t>
      </w:r>
      <w:r>
        <w:rPr>
          <w:spacing w:val="-4"/>
        </w:rPr>
        <w:t xml:space="preserve"> </w:t>
      </w:r>
      <w:r>
        <w:t>route</w:t>
      </w:r>
      <w:r>
        <w:rPr>
          <w:spacing w:val="-3"/>
        </w:rPr>
        <w:t xml:space="preserve"> </w:t>
      </w:r>
      <w:r>
        <w:t>that</w:t>
      </w:r>
      <w:r>
        <w:rPr>
          <w:spacing w:val="-4"/>
        </w:rPr>
        <w:t xml:space="preserve"> </w:t>
      </w:r>
      <w:r>
        <w:t>is</w:t>
      </w:r>
      <w:r>
        <w:rPr>
          <w:spacing w:val="-5"/>
        </w:rPr>
        <w:t xml:space="preserve"> </w:t>
      </w:r>
      <w:r>
        <w:t>clear</w:t>
      </w:r>
      <w:r>
        <w:rPr>
          <w:spacing w:val="-2"/>
        </w:rPr>
        <w:t xml:space="preserve"> </w:t>
      </w:r>
      <w:r>
        <w:t>from</w:t>
      </w:r>
      <w:r>
        <w:rPr>
          <w:spacing w:val="-5"/>
        </w:rPr>
        <w:t xml:space="preserve"> </w:t>
      </w:r>
      <w:r>
        <w:t>obstruction</w:t>
      </w:r>
      <w:r>
        <w:rPr>
          <w:spacing w:val="-4"/>
        </w:rPr>
        <w:t xml:space="preserve"> </w:t>
      </w:r>
      <w:r>
        <w:t>and</w:t>
      </w:r>
      <w:r>
        <w:rPr>
          <w:spacing w:val="-3"/>
        </w:rPr>
        <w:t xml:space="preserve"> </w:t>
      </w:r>
      <w:r>
        <w:t>is</w:t>
      </w:r>
      <w:r>
        <w:rPr>
          <w:spacing w:val="-3"/>
        </w:rPr>
        <w:t xml:space="preserve"> </w:t>
      </w:r>
      <w:r>
        <w:t>as</w:t>
      </w:r>
      <w:r>
        <w:rPr>
          <w:spacing w:val="-2"/>
        </w:rPr>
        <w:t xml:space="preserve"> </w:t>
      </w:r>
      <w:r>
        <w:t>flat</w:t>
      </w:r>
      <w:r>
        <w:rPr>
          <w:spacing w:val="-4"/>
        </w:rPr>
        <w:t xml:space="preserve"> </w:t>
      </w:r>
      <w:r>
        <w:t>as</w:t>
      </w:r>
      <w:r>
        <w:rPr>
          <w:spacing w:val="-1"/>
        </w:rPr>
        <w:t xml:space="preserve"> </w:t>
      </w:r>
      <w:r>
        <w:rPr>
          <w:spacing w:val="-2"/>
        </w:rPr>
        <w:t>possible</w:t>
      </w:r>
    </w:p>
    <w:p w:rsidR="008F293F" w:rsidRDefault="00EA468C">
      <w:pPr>
        <w:pStyle w:val="ListParagraph"/>
        <w:numPr>
          <w:ilvl w:val="0"/>
          <w:numId w:val="8"/>
        </w:numPr>
        <w:tabs>
          <w:tab w:val="left" w:pos="1260"/>
          <w:tab w:val="left" w:pos="1261"/>
        </w:tabs>
        <w:spacing w:before="2" w:line="269" w:lineRule="exact"/>
      </w:pPr>
      <w:r>
        <w:t>Ensure</w:t>
      </w:r>
      <w:r>
        <w:rPr>
          <w:spacing w:val="-3"/>
        </w:rPr>
        <w:t xml:space="preserve"> </w:t>
      </w:r>
      <w:r>
        <w:t>the</w:t>
      </w:r>
      <w:r>
        <w:rPr>
          <w:spacing w:val="-3"/>
        </w:rPr>
        <w:t xml:space="preserve"> </w:t>
      </w:r>
      <w:r>
        <w:t>area</w:t>
      </w:r>
      <w:r>
        <w:rPr>
          <w:spacing w:val="-3"/>
        </w:rPr>
        <w:t xml:space="preserve"> </w:t>
      </w:r>
      <w:r>
        <w:t>where</w:t>
      </w:r>
      <w:r>
        <w:rPr>
          <w:spacing w:val="-2"/>
        </w:rPr>
        <w:t xml:space="preserve"> </w:t>
      </w:r>
      <w:r>
        <w:t>you</w:t>
      </w:r>
      <w:r>
        <w:rPr>
          <w:spacing w:val="-4"/>
        </w:rPr>
        <w:t xml:space="preserve"> </w:t>
      </w:r>
      <w:r>
        <w:t>plan</w:t>
      </w:r>
      <w:r>
        <w:rPr>
          <w:spacing w:val="-3"/>
        </w:rPr>
        <w:t xml:space="preserve"> </w:t>
      </w:r>
      <w:r>
        <w:t>to</w:t>
      </w:r>
      <w:r>
        <w:rPr>
          <w:spacing w:val="-4"/>
        </w:rPr>
        <w:t xml:space="preserve"> </w:t>
      </w:r>
      <w:r>
        <w:t>offload</w:t>
      </w:r>
      <w:r>
        <w:rPr>
          <w:spacing w:val="-2"/>
        </w:rPr>
        <w:t xml:space="preserve"> </w:t>
      </w:r>
      <w:r>
        <w:t>the</w:t>
      </w:r>
      <w:r>
        <w:rPr>
          <w:spacing w:val="-3"/>
        </w:rPr>
        <w:t xml:space="preserve"> </w:t>
      </w:r>
      <w:r>
        <w:t>load</w:t>
      </w:r>
      <w:r>
        <w:rPr>
          <w:spacing w:val="-6"/>
        </w:rPr>
        <w:t xml:space="preserve"> </w:t>
      </w:r>
      <w:r>
        <w:t>is</w:t>
      </w:r>
      <w:r>
        <w:rPr>
          <w:spacing w:val="-2"/>
        </w:rPr>
        <w:t xml:space="preserve"> clear</w:t>
      </w:r>
    </w:p>
    <w:p w:rsidR="008F293F" w:rsidRDefault="00EA468C">
      <w:pPr>
        <w:pStyle w:val="ListParagraph"/>
        <w:numPr>
          <w:ilvl w:val="0"/>
          <w:numId w:val="8"/>
        </w:numPr>
        <w:tabs>
          <w:tab w:val="left" w:pos="1261"/>
        </w:tabs>
        <w:ind w:right="1116"/>
        <w:jc w:val="both"/>
      </w:pPr>
      <w:r>
        <w:t>When</w:t>
      </w:r>
      <w:r>
        <w:rPr>
          <w:spacing w:val="-3"/>
        </w:rPr>
        <w:t xml:space="preserve"> </w:t>
      </w:r>
      <w:r>
        <w:t>lifting,</w:t>
      </w:r>
      <w:r>
        <w:rPr>
          <w:spacing w:val="-3"/>
        </w:rPr>
        <w:t xml:space="preserve"> </w:t>
      </w:r>
      <w:r>
        <w:t>bend</w:t>
      </w:r>
      <w:r>
        <w:rPr>
          <w:spacing w:val="-3"/>
        </w:rPr>
        <w:t xml:space="preserve"> </w:t>
      </w:r>
      <w:r>
        <w:t>your</w:t>
      </w:r>
      <w:r>
        <w:rPr>
          <w:spacing w:val="-2"/>
        </w:rPr>
        <w:t xml:space="preserve"> </w:t>
      </w:r>
      <w:r>
        <w:t>knees</w:t>
      </w:r>
      <w:r>
        <w:rPr>
          <w:spacing w:val="-2"/>
        </w:rPr>
        <w:t xml:space="preserve"> </w:t>
      </w:r>
      <w:r>
        <w:t>and</w:t>
      </w:r>
      <w:r>
        <w:rPr>
          <w:spacing w:val="-2"/>
        </w:rPr>
        <w:t xml:space="preserve"> </w:t>
      </w:r>
      <w:r>
        <w:t>keep</w:t>
      </w:r>
      <w:r>
        <w:rPr>
          <w:spacing w:val="-1"/>
        </w:rPr>
        <w:t xml:space="preserve"> </w:t>
      </w:r>
      <w:r>
        <w:t>your</w:t>
      </w:r>
      <w:r>
        <w:rPr>
          <w:spacing w:val="-2"/>
        </w:rPr>
        <w:t xml:space="preserve"> </w:t>
      </w:r>
      <w:r>
        <w:t>back</w:t>
      </w:r>
      <w:r>
        <w:rPr>
          <w:spacing w:val="-3"/>
        </w:rPr>
        <w:t xml:space="preserve"> </w:t>
      </w:r>
      <w:r>
        <w:t>straight,</w:t>
      </w:r>
      <w:r>
        <w:rPr>
          <w:spacing w:val="-4"/>
        </w:rPr>
        <w:t xml:space="preserve"> </w:t>
      </w:r>
      <w:r>
        <w:t>feet</w:t>
      </w:r>
      <w:r>
        <w:rPr>
          <w:spacing w:val="-2"/>
        </w:rPr>
        <w:t xml:space="preserve"> </w:t>
      </w:r>
      <w:r>
        <w:t>apart</w:t>
      </w:r>
      <w:r>
        <w:rPr>
          <w:spacing w:val="-3"/>
        </w:rPr>
        <w:t xml:space="preserve"> </w:t>
      </w:r>
      <w:r>
        <w:t>and</w:t>
      </w:r>
      <w:r>
        <w:rPr>
          <w:spacing w:val="-2"/>
        </w:rPr>
        <w:t xml:space="preserve"> </w:t>
      </w:r>
      <w:r>
        <w:t>angled</w:t>
      </w:r>
      <w:r>
        <w:rPr>
          <w:spacing w:val="-2"/>
        </w:rPr>
        <w:t xml:space="preserve"> </w:t>
      </w:r>
      <w:r>
        <w:t>out. Ensure the load</w:t>
      </w:r>
      <w:r>
        <w:rPr>
          <w:spacing w:val="-1"/>
        </w:rPr>
        <w:t xml:space="preserve"> </w:t>
      </w:r>
      <w:r>
        <w:t>is held</w:t>
      </w:r>
      <w:r>
        <w:rPr>
          <w:spacing w:val="-1"/>
        </w:rPr>
        <w:t xml:space="preserve"> </w:t>
      </w:r>
      <w:r>
        <w:t>close to the body and</w:t>
      </w:r>
      <w:r>
        <w:rPr>
          <w:spacing w:val="-1"/>
        </w:rPr>
        <w:t xml:space="preserve"> </w:t>
      </w:r>
      <w:r>
        <w:t>firmly. Lift smoothly and slowly and avoid twisting, stretching and reaching where practicable</w:t>
      </w:r>
    </w:p>
    <w:p w:rsidR="008F293F" w:rsidRDefault="008F293F">
      <w:pPr>
        <w:pStyle w:val="BodyText"/>
        <w:spacing w:before="6"/>
        <w:rPr>
          <w:sz w:val="19"/>
        </w:rPr>
      </w:pPr>
    </w:p>
    <w:p w:rsidR="008F293F" w:rsidRDefault="00EA468C">
      <w:pPr>
        <w:pStyle w:val="Heading1"/>
        <w:numPr>
          <w:ilvl w:val="0"/>
          <w:numId w:val="15"/>
        </w:numPr>
        <w:tabs>
          <w:tab w:val="left" w:pos="912"/>
        </w:tabs>
        <w:ind w:left="911" w:hanging="372"/>
      </w:pPr>
      <w:r>
        <w:rPr>
          <w:color w:val="2E5395"/>
        </w:rPr>
        <w:t>Off-Site</w:t>
      </w:r>
      <w:r>
        <w:rPr>
          <w:color w:val="2E5395"/>
          <w:spacing w:val="-6"/>
        </w:rPr>
        <w:t xml:space="preserve"> </w:t>
      </w:r>
      <w:r>
        <w:rPr>
          <w:color w:val="2E5395"/>
          <w:spacing w:val="-2"/>
        </w:rPr>
        <w:t>Visits</w:t>
      </w:r>
    </w:p>
    <w:p w:rsidR="008F293F" w:rsidRDefault="00EA468C">
      <w:pPr>
        <w:pStyle w:val="BodyText"/>
        <w:spacing w:before="160"/>
        <w:ind w:left="540"/>
        <w:jc w:val="both"/>
      </w:pPr>
      <w:r>
        <w:t>When</w:t>
      </w:r>
      <w:r>
        <w:rPr>
          <w:spacing w:val="-7"/>
        </w:rPr>
        <w:t xml:space="preserve"> </w:t>
      </w:r>
      <w:r>
        <w:t>taking</w:t>
      </w:r>
      <w:r>
        <w:rPr>
          <w:spacing w:val="-5"/>
        </w:rPr>
        <w:t xml:space="preserve"> </w:t>
      </w:r>
      <w:r>
        <w:t>pupils</w:t>
      </w:r>
      <w:r>
        <w:rPr>
          <w:spacing w:val="-3"/>
        </w:rPr>
        <w:t xml:space="preserve"> </w:t>
      </w:r>
      <w:r>
        <w:t>off</w:t>
      </w:r>
      <w:r>
        <w:rPr>
          <w:spacing w:val="-7"/>
        </w:rPr>
        <w:t xml:space="preserve"> </w:t>
      </w:r>
      <w:r>
        <w:t>the</w:t>
      </w:r>
      <w:r>
        <w:rPr>
          <w:spacing w:val="-3"/>
        </w:rPr>
        <w:t xml:space="preserve"> </w:t>
      </w:r>
      <w:r>
        <w:t>school</w:t>
      </w:r>
      <w:r>
        <w:rPr>
          <w:spacing w:val="-3"/>
        </w:rPr>
        <w:t xml:space="preserve"> </w:t>
      </w:r>
      <w:r>
        <w:t>premises,</w:t>
      </w:r>
      <w:r>
        <w:rPr>
          <w:spacing w:val="-5"/>
        </w:rPr>
        <w:t xml:space="preserve"> </w:t>
      </w:r>
      <w:r>
        <w:t>we</w:t>
      </w:r>
      <w:r>
        <w:rPr>
          <w:spacing w:val="-3"/>
        </w:rPr>
        <w:t xml:space="preserve"> </w:t>
      </w:r>
      <w:r>
        <w:t>will</w:t>
      </w:r>
      <w:r>
        <w:rPr>
          <w:spacing w:val="-3"/>
        </w:rPr>
        <w:t xml:space="preserve"> </w:t>
      </w:r>
      <w:r>
        <w:t>ensure</w:t>
      </w:r>
      <w:r>
        <w:rPr>
          <w:spacing w:val="-3"/>
        </w:rPr>
        <w:t xml:space="preserve"> </w:t>
      </w:r>
      <w:r>
        <w:rPr>
          <w:spacing w:val="-2"/>
        </w:rPr>
        <w:t>that:</w:t>
      </w:r>
    </w:p>
    <w:p w:rsidR="008F293F" w:rsidRDefault="00EA468C">
      <w:pPr>
        <w:pStyle w:val="ListParagraph"/>
        <w:numPr>
          <w:ilvl w:val="0"/>
          <w:numId w:val="7"/>
        </w:numPr>
        <w:tabs>
          <w:tab w:val="left" w:pos="1260"/>
          <w:tab w:val="left" w:pos="1261"/>
        </w:tabs>
        <w:spacing w:before="160"/>
        <w:ind w:right="646"/>
      </w:pPr>
      <w:r>
        <w:t>Risk</w:t>
      </w:r>
      <w:r>
        <w:rPr>
          <w:spacing w:val="-3"/>
        </w:rPr>
        <w:t xml:space="preserve"> </w:t>
      </w:r>
      <w:r>
        <w:t>assessments</w:t>
      </w:r>
      <w:r>
        <w:rPr>
          <w:spacing w:val="-2"/>
        </w:rPr>
        <w:t xml:space="preserve"> </w:t>
      </w:r>
      <w:r>
        <w:t>will</w:t>
      </w:r>
      <w:r>
        <w:rPr>
          <w:spacing w:val="-1"/>
        </w:rPr>
        <w:t xml:space="preserve"> </w:t>
      </w:r>
      <w:r>
        <w:t>be</w:t>
      </w:r>
      <w:r>
        <w:rPr>
          <w:spacing w:val="-4"/>
        </w:rPr>
        <w:t xml:space="preserve"> </w:t>
      </w:r>
      <w:r>
        <w:t>completed</w:t>
      </w:r>
      <w:r>
        <w:rPr>
          <w:spacing w:val="-2"/>
        </w:rPr>
        <w:t xml:space="preserve"> </w:t>
      </w:r>
      <w:r>
        <w:t>where</w:t>
      </w:r>
      <w:r>
        <w:rPr>
          <w:spacing w:val="-2"/>
        </w:rPr>
        <w:t xml:space="preserve"> </w:t>
      </w:r>
      <w:r>
        <w:t>off-site</w:t>
      </w:r>
      <w:r>
        <w:rPr>
          <w:spacing w:val="-5"/>
        </w:rPr>
        <w:t xml:space="preserve"> </w:t>
      </w:r>
      <w:r>
        <w:t>visits</w:t>
      </w:r>
      <w:r>
        <w:rPr>
          <w:spacing w:val="-2"/>
        </w:rPr>
        <w:t xml:space="preserve"> </w:t>
      </w:r>
      <w:r>
        <w:t>and</w:t>
      </w:r>
      <w:r>
        <w:rPr>
          <w:spacing w:val="-2"/>
        </w:rPr>
        <w:t xml:space="preserve"> </w:t>
      </w:r>
      <w:r>
        <w:t>activities</w:t>
      </w:r>
      <w:r>
        <w:rPr>
          <w:spacing w:val="-4"/>
        </w:rPr>
        <w:t xml:space="preserve"> </w:t>
      </w:r>
      <w:r>
        <w:t>require</w:t>
      </w:r>
      <w:r>
        <w:rPr>
          <w:spacing w:val="-2"/>
        </w:rPr>
        <w:t xml:space="preserve"> </w:t>
      </w:r>
      <w:r>
        <w:t>them</w:t>
      </w:r>
      <w:r>
        <w:rPr>
          <w:spacing w:val="-3"/>
        </w:rPr>
        <w:t xml:space="preserve"> </w:t>
      </w:r>
      <w:r>
        <w:t>All</w:t>
      </w:r>
      <w:r>
        <w:rPr>
          <w:spacing w:val="-1"/>
        </w:rPr>
        <w:t xml:space="preserve"> </w:t>
      </w:r>
      <w:r>
        <w:t>off-site visits are appropriately staffed</w:t>
      </w:r>
    </w:p>
    <w:p w:rsidR="008F293F" w:rsidRDefault="00EA468C">
      <w:pPr>
        <w:pStyle w:val="ListParagraph"/>
        <w:numPr>
          <w:ilvl w:val="0"/>
          <w:numId w:val="7"/>
        </w:numPr>
        <w:tabs>
          <w:tab w:val="left" w:pos="1260"/>
          <w:tab w:val="left" w:pos="1261"/>
        </w:tabs>
        <w:spacing w:line="269" w:lineRule="exact"/>
      </w:pPr>
      <w:r>
        <w:t>Staff</w:t>
      </w:r>
      <w:r>
        <w:rPr>
          <w:spacing w:val="-6"/>
        </w:rPr>
        <w:t xml:space="preserve"> </w:t>
      </w:r>
      <w:r>
        <w:t>will</w:t>
      </w:r>
      <w:r>
        <w:rPr>
          <w:spacing w:val="-3"/>
        </w:rPr>
        <w:t xml:space="preserve"> </w:t>
      </w:r>
      <w:r>
        <w:t>take</w:t>
      </w:r>
      <w:r>
        <w:rPr>
          <w:spacing w:val="-3"/>
        </w:rPr>
        <w:t xml:space="preserve"> </w:t>
      </w:r>
      <w:r>
        <w:t>a</w:t>
      </w:r>
      <w:r>
        <w:rPr>
          <w:spacing w:val="-4"/>
        </w:rPr>
        <w:t xml:space="preserve"> </w:t>
      </w:r>
      <w:r>
        <w:t>school</w:t>
      </w:r>
      <w:r>
        <w:rPr>
          <w:spacing w:val="-5"/>
        </w:rPr>
        <w:t xml:space="preserve"> </w:t>
      </w:r>
      <w:r>
        <w:t>mobile</w:t>
      </w:r>
      <w:r>
        <w:rPr>
          <w:spacing w:val="-4"/>
        </w:rPr>
        <w:t xml:space="preserve"> </w:t>
      </w:r>
      <w:r>
        <w:t>phone,</w:t>
      </w:r>
      <w:r>
        <w:rPr>
          <w:spacing w:val="-4"/>
        </w:rPr>
        <w:t xml:space="preserve"> </w:t>
      </w:r>
      <w:r>
        <w:t>a</w:t>
      </w:r>
      <w:r>
        <w:rPr>
          <w:spacing w:val="-4"/>
        </w:rPr>
        <w:t xml:space="preserve"> </w:t>
      </w:r>
      <w:r>
        <w:t>portable</w:t>
      </w:r>
      <w:r>
        <w:rPr>
          <w:spacing w:val="-3"/>
        </w:rPr>
        <w:t xml:space="preserve"> </w:t>
      </w:r>
      <w:r>
        <w:t>first</w:t>
      </w:r>
      <w:r>
        <w:rPr>
          <w:spacing w:val="-5"/>
        </w:rPr>
        <w:t xml:space="preserve"> </w:t>
      </w:r>
      <w:r>
        <w:t>aid</w:t>
      </w:r>
      <w:r>
        <w:rPr>
          <w:spacing w:val="-4"/>
        </w:rPr>
        <w:t xml:space="preserve"> </w:t>
      </w:r>
      <w:r>
        <w:t>kit,</w:t>
      </w:r>
      <w:r>
        <w:rPr>
          <w:spacing w:val="-6"/>
        </w:rPr>
        <w:t xml:space="preserve"> </w:t>
      </w:r>
      <w:r>
        <w:t>information</w:t>
      </w:r>
      <w:r>
        <w:rPr>
          <w:spacing w:val="-4"/>
        </w:rPr>
        <w:t xml:space="preserve"> </w:t>
      </w:r>
      <w:r>
        <w:t>about</w:t>
      </w:r>
      <w:r>
        <w:rPr>
          <w:spacing w:val="-5"/>
        </w:rPr>
        <w:t xml:space="preserve"> </w:t>
      </w:r>
      <w:r>
        <w:t>the</w:t>
      </w:r>
      <w:r>
        <w:rPr>
          <w:spacing w:val="-3"/>
        </w:rPr>
        <w:t xml:space="preserve"> </w:t>
      </w:r>
      <w:r>
        <w:rPr>
          <w:spacing w:val="-2"/>
        </w:rPr>
        <w:t>specific</w:t>
      </w:r>
    </w:p>
    <w:p w:rsidR="008F293F" w:rsidRDefault="00EA468C">
      <w:pPr>
        <w:pStyle w:val="BodyText"/>
        <w:spacing w:line="269" w:lineRule="exact"/>
        <w:ind w:left="1260"/>
      </w:pPr>
      <w:r>
        <w:t>medical</w:t>
      </w:r>
      <w:r>
        <w:rPr>
          <w:spacing w:val="-6"/>
        </w:rPr>
        <w:t xml:space="preserve"> </w:t>
      </w:r>
      <w:r>
        <w:t>needs</w:t>
      </w:r>
      <w:r>
        <w:rPr>
          <w:spacing w:val="-3"/>
        </w:rPr>
        <w:t xml:space="preserve"> </w:t>
      </w:r>
      <w:r>
        <w:t>of</w:t>
      </w:r>
      <w:r>
        <w:rPr>
          <w:spacing w:val="-5"/>
        </w:rPr>
        <w:t xml:space="preserve"> </w:t>
      </w:r>
      <w:r>
        <w:t>pupils</w:t>
      </w:r>
      <w:r>
        <w:rPr>
          <w:spacing w:val="-4"/>
        </w:rPr>
        <w:t xml:space="preserve"> </w:t>
      </w:r>
      <w:r>
        <w:t>along</w:t>
      </w:r>
      <w:r>
        <w:rPr>
          <w:spacing w:val="-4"/>
        </w:rPr>
        <w:t xml:space="preserve"> </w:t>
      </w:r>
      <w:r>
        <w:t>with</w:t>
      </w:r>
      <w:r>
        <w:rPr>
          <w:spacing w:val="-5"/>
        </w:rPr>
        <w:t xml:space="preserve"> </w:t>
      </w:r>
      <w:r>
        <w:t>the</w:t>
      </w:r>
      <w:r>
        <w:rPr>
          <w:spacing w:val="-4"/>
        </w:rPr>
        <w:t xml:space="preserve"> </w:t>
      </w:r>
      <w:r>
        <w:t>parents’</w:t>
      </w:r>
      <w:r>
        <w:rPr>
          <w:spacing w:val="-5"/>
        </w:rPr>
        <w:t xml:space="preserve"> </w:t>
      </w:r>
      <w:r>
        <w:t>contact</w:t>
      </w:r>
      <w:r>
        <w:rPr>
          <w:spacing w:val="-3"/>
        </w:rPr>
        <w:t xml:space="preserve"> </w:t>
      </w:r>
      <w:r>
        <w:rPr>
          <w:spacing w:val="-2"/>
        </w:rPr>
        <w:t>details</w:t>
      </w:r>
    </w:p>
    <w:p w:rsidR="008F293F" w:rsidRDefault="00EA468C">
      <w:pPr>
        <w:pStyle w:val="ListParagraph"/>
        <w:numPr>
          <w:ilvl w:val="0"/>
          <w:numId w:val="7"/>
        </w:numPr>
        <w:tabs>
          <w:tab w:val="left" w:pos="1260"/>
          <w:tab w:val="left" w:pos="1261"/>
        </w:tabs>
        <w:spacing w:before="2"/>
        <w:ind w:right="698"/>
      </w:pPr>
      <w:r>
        <w:t>There will always be at least one first aider with a current pediatric first aid certificate on school</w:t>
      </w:r>
      <w:r>
        <w:rPr>
          <w:spacing w:val="-2"/>
        </w:rPr>
        <w:t xml:space="preserve"> </w:t>
      </w:r>
      <w:r>
        <w:t>trips</w:t>
      </w:r>
      <w:r>
        <w:rPr>
          <w:spacing w:val="-2"/>
        </w:rPr>
        <w:t xml:space="preserve"> </w:t>
      </w:r>
      <w:r>
        <w:t>and</w:t>
      </w:r>
      <w:r>
        <w:rPr>
          <w:spacing w:val="-3"/>
        </w:rPr>
        <w:t xml:space="preserve"> </w:t>
      </w:r>
      <w:r>
        <w:t>visits,</w:t>
      </w:r>
      <w:r>
        <w:rPr>
          <w:spacing w:val="-7"/>
        </w:rPr>
        <w:t xml:space="preserve"> </w:t>
      </w:r>
      <w:r>
        <w:t>as</w:t>
      </w:r>
      <w:r>
        <w:rPr>
          <w:spacing w:val="-2"/>
        </w:rPr>
        <w:t xml:space="preserve"> </w:t>
      </w:r>
      <w:r>
        <w:t>required</w:t>
      </w:r>
      <w:r>
        <w:rPr>
          <w:spacing w:val="-3"/>
        </w:rPr>
        <w:t xml:space="preserve"> </w:t>
      </w:r>
      <w:r>
        <w:t>by</w:t>
      </w:r>
      <w:r>
        <w:rPr>
          <w:spacing w:val="-4"/>
        </w:rPr>
        <w:t xml:space="preserve"> </w:t>
      </w:r>
      <w:r>
        <w:t>the</w:t>
      </w:r>
      <w:r>
        <w:rPr>
          <w:spacing w:val="-3"/>
        </w:rPr>
        <w:t xml:space="preserve"> </w:t>
      </w:r>
      <w:r>
        <w:t>statutory</w:t>
      </w:r>
      <w:r>
        <w:rPr>
          <w:spacing w:val="-4"/>
        </w:rPr>
        <w:t xml:space="preserve"> </w:t>
      </w:r>
      <w:r>
        <w:t>framework</w:t>
      </w:r>
      <w:r>
        <w:rPr>
          <w:spacing w:val="-4"/>
        </w:rPr>
        <w:t xml:space="preserve"> </w:t>
      </w:r>
      <w:r>
        <w:t>for</w:t>
      </w:r>
      <w:r>
        <w:rPr>
          <w:spacing w:val="-3"/>
        </w:rPr>
        <w:t xml:space="preserve"> </w:t>
      </w:r>
      <w:r>
        <w:t>the</w:t>
      </w:r>
      <w:r>
        <w:rPr>
          <w:spacing w:val="-3"/>
        </w:rPr>
        <w:t xml:space="preserve"> </w:t>
      </w:r>
      <w:r>
        <w:t>Early</w:t>
      </w:r>
      <w:r>
        <w:rPr>
          <w:spacing w:val="-4"/>
        </w:rPr>
        <w:t xml:space="preserve"> </w:t>
      </w:r>
      <w:r>
        <w:t>Years</w:t>
      </w:r>
      <w:r>
        <w:rPr>
          <w:spacing w:val="-3"/>
        </w:rPr>
        <w:t xml:space="preserve"> </w:t>
      </w:r>
      <w:r>
        <w:t xml:space="preserve">Foundation </w:t>
      </w:r>
      <w:r>
        <w:rPr>
          <w:spacing w:val="-2"/>
        </w:rPr>
        <w:t>Stage.</w:t>
      </w:r>
    </w:p>
    <w:p w:rsidR="008F293F" w:rsidRDefault="008F293F">
      <w:pPr>
        <w:pStyle w:val="BodyText"/>
        <w:spacing w:before="6"/>
        <w:rPr>
          <w:sz w:val="19"/>
        </w:rPr>
      </w:pPr>
    </w:p>
    <w:p w:rsidR="008F293F" w:rsidRDefault="00EA468C">
      <w:pPr>
        <w:pStyle w:val="Heading1"/>
        <w:numPr>
          <w:ilvl w:val="0"/>
          <w:numId w:val="15"/>
        </w:numPr>
        <w:tabs>
          <w:tab w:val="left" w:pos="912"/>
        </w:tabs>
        <w:spacing w:before="1"/>
        <w:ind w:left="911" w:hanging="372"/>
      </w:pPr>
      <w:r>
        <w:rPr>
          <w:color w:val="2E5395"/>
          <w:spacing w:val="-2"/>
        </w:rPr>
        <w:t>Lettings</w:t>
      </w:r>
    </w:p>
    <w:p w:rsidR="008F293F" w:rsidRDefault="00EA468C">
      <w:pPr>
        <w:pStyle w:val="BodyText"/>
        <w:spacing w:before="160"/>
        <w:ind w:left="540" w:right="886"/>
        <w:jc w:val="both"/>
      </w:pPr>
      <w:r>
        <w:t>This</w:t>
      </w:r>
      <w:r>
        <w:rPr>
          <w:spacing w:val="-1"/>
        </w:rPr>
        <w:t xml:space="preserve"> </w:t>
      </w:r>
      <w:r>
        <w:t>policy</w:t>
      </w:r>
      <w:r>
        <w:rPr>
          <w:spacing w:val="-2"/>
        </w:rPr>
        <w:t xml:space="preserve"> </w:t>
      </w:r>
      <w:r>
        <w:t>applies to</w:t>
      </w:r>
      <w:r>
        <w:rPr>
          <w:spacing w:val="-2"/>
        </w:rPr>
        <w:t xml:space="preserve"> </w:t>
      </w:r>
      <w:r>
        <w:t>lettings.</w:t>
      </w:r>
      <w:r>
        <w:rPr>
          <w:spacing w:val="-2"/>
        </w:rPr>
        <w:t xml:space="preserve"> </w:t>
      </w:r>
      <w:r>
        <w:t>Those</w:t>
      </w:r>
      <w:r>
        <w:rPr>
          <w:spacing w:val="-1"/>
        </w:rPr>
        <w:t xml:space="preserve"> </w:t>
      </w:r>
      <w:r>
        <w:t>who</w:t>
      </w:r>
      <w:r>
        <w:rPr>
          <w:spacing w:val="-2"/>
        </w:rPr>
        <w:t xml:space="preserve"> </w:t>
      </w:r>
      <w:r>
        <w:t>hire</w:t>
      </w:r>
      <w:r>
        <w:rPr>
          <w:spacing w:val="-3"/>
        </w:rPr>
        <w:t xml:space="preserve"> </w:t>
      </w:r>
      <w:r>
        <w:t>any</w:t>
      </w:r>
      <w:r>
        <w:rPr>
          <w:spacing w:val="-2"/>
        </w:rPr>
        <w:t xml:space="preserve"> </w:t>
      </w:r>
      <w:r>
        <w:t>aspect</w:t>
      </w:r>
      <w:r>
        <w:rPr>
          <w:spacing w:val="-2"/>
        </w:rPr>
        <w:t xml:space="preserve"> </w:t>
      </w:r>
      <w:r>
        <w:t>of</w:t>
      </w:r>
      <w:r>
        <w:rPr>
          <w:spacing w:val="-2"/>
        </w:rPr>
        <w:t xml:space="preserve"> </w:t>
      </w:r>
      <w:r>
        <w:t>the</w:t>
      </w:r>
      <w:r>
        <w:rPr>
          <w:spacing w:val="-1"/>
        </w:rPr>
        <w:t xml:space="preserve"> </w:t>
      </w:r>
      <w:r>
        <w:t>school site</w:t>
      </w:r>
      <w:r>
        <w:rPr>
          <w:spacing w:val="-1"/>
        </w:rPr>
        <w:t xml:space="preserve"> </w:t>
      </w:r>
      <w:r>
        <w:t>or</w:t>
      </w:r>
      <w:r>
        <w:rPr>
          <w:spacing w:val="-1"/>
        </w:rPr>
        <w:t xml:space="preserve"> </w:t>
      </w:r>
      <w:r>
        <w:t>any</w:t>
      </w:r>
      <w:r>
        <w:rPr>
          <w:spacing w:val="-2"/>
        </w:rPr>
        <w:t xml:space="preserve"> </w:t>
      </w:r>
      <w:r>
        <w:t>facilities</w:t>
      </w:r>
      <w:r>
        <w:rPr>
          <w:spacing w:val="-1"/>
        </w:rPr>
        <w:t xml:space="preserve"> </w:t>
      </w:r>
      <w:r>
        <w:t>will be made</w:t>
      </w:r>
      <w:r>
        <w:rPr>
          <w:spacing w:val="-2"/>
        </w:rPr>
        <w:t xml:space="preserve"> </w:t>
      </w:r>
      <w:r>
        <w:t>aware</w:t>
      </w:r>
      <w:r>
        <w:rPr>
          <w:spacing w:val="-2"/>
        </w:rPr>
        <w:t xml:space="preserve"> </w:t>
      </w:r>
      <w:r>
        <w:t>of</w:t>
      </w:r>
      <w:r>
        <w:rPr>
          <w:spacing w:val="-3"/>
        </w:rPr>
        <w:t xml:space="preserve"> </w:t>
      </w:r>
      <w:r>
        <w:t>the</w:t>
      </w:r>
      <w:r>
        <w:rPr>
          <w:spacing w:val="-2"/>
        </w:rPr>
        <w:t xml:space="preserve"> </w:t>
      </w:r>
      <w:r>
        <w:t>content</w:t>
      </w:r>
      <w:r>
        <w:rPr>
          <w:spacing w:val="-3"/>
        </w:rPr>
        <w:t xml:space="preserve"> </w:t>
      </w:r>
      <w:r>
        <w:t>of</w:t>
      </w:r>
      <w:r>
        <w:rPr>
          <w:spacing w:val="-3"/>
        </w:rPr>
        <w:t xml:space="preserve"> </w:t>
      </w:r>
      <w:r>
        <w:t>the</w:t>
      </w:r>
      <w:r>
        <w:rPr>
          <w:spacing w:val="-2"/>
        </w:rPr>
        <w:t xml:space="preserve"> </w:t>
      </w:r>
      <w:r>
        <w:t>school’s</w:t>
      </w:r>
      <w:r>
        <w:rPr>
          <w:spacing w:val="-2"/>
        </w:rPr>
        <w:t xml:space="preserve"> </w:t>
      </w:r>
      <w:r>
        <w:t>health</w:t>
      </w:r>
      <w:r>
        <w:rPr>
          <w:spacing w:val="-3"/>
        </w:rPr>
        <w:t xml:space="preserve"> </w:t>
      </w:r>
      <w:r>
        <w:t>and</w:t>
      </w:r>
      <w:r>
        <w:rPr>
          <w:spacing w:val="-3"/>
        </w:rPr>
        <w:t xml:space="preserve"> </w:t>
      </w:r>
      <w:r>
        <w:t>safety</w:t>
      </w:r>
      <w:r>
        <w:rPr>
          <w:spacing w:val="-3"/>
        </w:rPr>
        <w:t xml:space="preserve"> </w:t>
      </w:r>
      <w:r>
        <w:t>policy,</w:t>
      </w:r>
      <w:r>
        <w:rPr>
          <w:spacing w:val="-3"/>
        </w:rPr>
        <w:t xml:space="preserve"> </w:t>
      </w:r>
      <w:r>
        <w:t>and</w:t>
      </w:r>
      <w:r>
        <w:rPr>
          <w:spacing w:val="-2"/>
        </w:rPr>
        <w:t xml:space="preserve"> </w:t>
      </w:r>
      <w:r>
        <w:t>will</w:t>
      </w:r>
      <w:r>
        <w:rPr>
          <w:spacing w:val="-1"/>
        </w:rPr>
        <w:t xml:space="preserve"> </w:t>
      </w:r>
      <w:r>
        <w:t>have</w:t>
      </w:r>
      <w:r>
        <w:rPr>
          <w:spacing w:val="-1"/>
        </w:rPr>
        <w:t xml:space="preserve"> </w:t>
      </w:r>
      <w:r>
        <w:t>responsibility for complying with it.</w:t>
      </w:r>
    </w:p>
    <w:p w:rsidR="008F293F" w:rsidRDefault="008F293F">
      <w:pPr>
        <w:pStyle w:val="BodyText"/>
        <w:spacing w:before="6"/>
        <w:rPr>
          <w:sz w:val="19"/>
        </w:rPr>
      </w:pPr>
    </w:p>
    <w:p w:rsidR="008F293F" w:rsidRDefault="00EA468C">
      <w:pPr>
        <w:pStyle w:val="Heading1"/>
        <w:numPr>
          <w:ilvl w:val="0"/>
          <w:numId w:val="15"/>
        </w:numPr>
        <w:tabs>
          <w:tab w:val="left" w:pos="912"/>
        </w:tabs>
        <w:spacing w:before="1"/>
        <w:ind w:left="911" w:hanging="372"/>
      </w:pPr>
      <w:r>
        <w:rPr>
          <w:color w:val="2E5395"/>
        </w:rPr>
        <w:t>Violence</w:t>
      </w:r>
      <w:r>
        <w:rPr>
          <w:color w:val="2E5395"/>
          <w:spacing w:val="-8"/>
        </w:rPr>
        <w:t xml:space="preserve"> </w:t>
      </w:r>
      <w:r>
        <w:rPr>
          <w:color w:val="2E5395"/>
        </w:rPr>
        <w:t>at</w:t>
      </w:r>
      <w:r>
        <w:rPr>
          <w:color w:val="2E5395"/>
          <w:spacing w:val="-5"/>
        </w:rPr>
        <w:t xml:space="preserve"> </w:t>
      </w:r>
      <w:r>
        <w:rPr>
          <w:color w:val="2E5395"/>
          <w:spacing w:val="-4"/>
        </w:rPr>
        <w:t>Work</w:t>
      </w:r>
    </w:p>
    <w:p w:rsidR="008F293F" w:rsidRDefault="00EA468C">
      <w:pPr>
        <w:pStyle w:val="BodyText"/>
        <w:spacing w:before="159"/>
        <w:ind w:left="540" w:right="595"/>
        <w:jc w:val="both"/>
      </w:pPr>
      <w:r>
        <w:t>We</w:t>
      </w:r>
      <w:r>
        <w:rPr>
          <w:spacing w:val="-16"/>
        </w:rPr>
        <w:t xml:space="preserve"> </w:t>
      </w:r>
      <w:r>
        <w:t>believe</w:t>
      </w:r>
      <w:r>
        <w:rPr>
          <w:spacing w:val="-15"/>
        </w:rPr>
        <w:t xml:space="preserve"> </w:t>
      </w:r>
      <w:r>
        <w:t>that</w:t>
      </w:r>
      <w:r>
        <w:rPr>
          <w:spacing w:val="-15"/>
        </w:rPr>
        <w:t xml:space="preserve"> </w:t>
      </w:r>
      <w:r>
        <w:t>staff</w:t>
      </w:r>
      <w:r>
        <w:rPr>
          <w:spacing w:val="-15"/>
        </w:rPr>
        <w:t xml:space="preserve"> </w:t>
      </w:r>
      <w:r>
        <w:t>should</w:t>
      </w:r>
      <w:r>
        <w:rPr>
          <w:spacing w:val="-16"/>
        </w:rPr>
        <w:t xml:space="preserve"> </w:t>
      </w:r>
      <w:r>
        <w:t>not</w:t>
      </w:r>
      <w:r>
        <w:rPr>
          <w:spacing w:val="-15"/>
        </w:rPr>
        <w:t xml:space="preserve"> </w:t>
      </w:r>
      <w:r>
        <w:t>be</w:t>
      </w:r>
      <w:r>
        <w:rPr>
          <w:spacing w:val="-15"/>
        </w:rPr>
        <w:t xml:space="preserve"> </w:t>
      </w:r>
      <w:r>
        <w:t>in</w:t>
      </w:r>
      <w:r>
        <w:rPr>
          <w:spacing w:val="-15"/>
        </w:rPr>
        <w:t xml:space="preserve"> </w:t>
      </w:r>
      <w:r>
        <w:t>any</w:t>
      </w:r>
      <w:r>
        <w:rPr>
          <w:spacing w:val="-16"/>
        </w:rPr>
        <w:t xml:space="preserve"> </w:t>
      </w:r>
      <w:r>
        <w:t>danger</w:t>
      </w:r>
      <w:r>
        <w:rPr>
          <w:spacing w:val="-15"/>
        </w:rPr>
        <w:t xml:space="preserve"> </w:t>
      </w:r>
      <w:r>
        <w:t>at</w:t>
      </w:r>
      <w:r>
        <w:rPr>
          <w:spacing w:val="-15"/>
        </w:rPr>
        <w:t xml:space="preserve"> </w:t>
      </w:r>
      <w:r>
        <w:t>work,</w:t>
      </w:r>
      <w:r>
        <w:rPr>
          <w:spacing w:val="-15"/>
        </w:rPr>
        <w:t xml:space="preserve"> </w:t>
      </w:r>
      <w:r>
        <w:t>and</w:t>
      </w:r>
      <w:r>
        <w:rPr>
          <w:spacing w:val="-15"/>
        </w:rPr>
        <w:t xml:space="preserve"> </w:t>
      </w:r>
      <w:r>
        <w:t>will</w:t>
      </w:r>
      <w:r>
        <w:rPr>
          <w:spacing w:val="-16"/>
        </w:rPr>
        <w:t xml:space="preserve"> </w:t>
      </w:r>
      <w:r>
        <w:t>not</w:t>
      </w:r>
      <w:r>
        <w:rPr>
          <w:spacing w:val="-15"/>
        </w:rPr>
        <w:t xml:space="preserve"> </w:t>
      </w:r>
      <w:r>
        <w:t>tolerate</w:t>
      </w:r>
      <w:r>
        <w:rPr>
          <w:spacing w:val="-15"/>
        </w:rPr>
        <w:t xml:space="preserve"> </w:t>
      </w:r>
      <w:r>
        <w:t>violent</w:t>
      </w:r>
      <w:r>
        <w:rPr>
          <w:spacing w:val="-15"/>
        </w:rPr>
        <w:t xml:space="preserve"> </w:t>
      </w:r>
      <w:r>
        <w:t>or</w:t>
      </w:r>
      <w:r>
        <w:rPr>
          <w:spacing w:val="-16"/>
        </w:rPr>
        <w:t xml:space="preserve"> </w:t>
      </w:r>
      <w:r>
        <w:t xml:space="preserve">threatening </w:t>
      </w:r>
      <w:proofErr w:type="spellStart"/>
      <w:r>
        <w:t>behaviour</w:t>
      </w:r>
      <w:proofErr w:type="spellEnd"/>
      <w:r>
        <w:t xml:space="preserve"> towards our staff.</w:t>
      </w:r>
    </w:p>
    <w:p w:rsidR="008F293F" w:rsidRDefault="008F293F">
      <w:pPr>
        <w:jc w:val="both"/>
        <w:sectPr w:rsidR="008F293F">
          <w:pgSz w:w="11910" w:h="16840"/>
          <w:pgMar w:top="1140" w:right="120" w:bottom="1200" w:left="180" w:header="0" w:footer="1018" w:gutter="0"/>
          <w:cols w:space="720"/>
        </w:sectPr>
      </w:pPr>
    </w:p>
    <w:p w:rsidR="008F293F" w:rsidRDefault="00EA468C">
      <w:pPr>
        <w:pStyle w:val="BodyText"/>
        <w:spacing w:before="86"/>
        <w:ind w:left="540" w:right="597"/>
        <w:jc w:val="both"/>
      </w:pPr>
      <w:r>
        <w:lastRenderedPageBreak/>
        <w:t>All</w:t>
      </w:r>
      <w:r>
        <w:rPr>
          <w:spacing w:val="-5"/>
        </w:rPr>
        <w:t xml:space="preserve"> </w:t>
      </w:r>
      <w:r>
        <w:t>staff</w:t>
      </w:r>
      <w:r>
        <w:rPr>
          <w:spacing w:val="-6"/>
        </w:rPr>
        <w:t xml:space="preserve"> </w:t>
      </w:r>
      <w:r>
        <w:t>will</w:t>
      </w:r>
      <w:r>
        <w:rPr>
          <w:spacing w:val="-5"/>
        </w:rPr>
        <w:t xml:space="preserve"> </w:t>
      </w:r>
      <w:r>
        <w:t>report</w:t>
      </w:r>
      <w:r>
        <w:rPr>
          <w:spacing w:val="-7"/>
        </w:rPr>
        <w:t xml:space="preserve"> </w:t>
      </w:r>
      <w:r>
        <w:t>any</w:t>
      </w:r>
      <w:r>
        <w:rPr>
          <w:spacing w:val="-7"/>
        </w:rPr>
        <w:t xml:space="preserve"> </w:t>
      </w:r>
      <w:r>
        <w:t>incidents</w:t>
      </w:r>
      <w:r>
        <w:rPr>
          <w:spacing w:val="-6"/>
        </w:rPr>
        <w:t xml:space="preserve"> </w:t>
      </w:r>
      <w:r>
        <w:t>of</w:t>
      </w:r>
      <w:r>
        <w:rPr>
          <w:spacing w:val="-7"/>
        </w:rPr>
        <w:t xml:space="preserve"> </w:t>
      </w:r>
      <w:r>
        <w:t>aggression</w:t>
      </w:r>
      <w:r>
        <w:rPr>
          <w:spacing w:val="-7"/>
        </w:rPr>
        <w:t xml:space="preserve"> </w:t>
      </w:r>
      <w:r>
        <w:t>or</w:t>
      </w:r>
      <w:r>
        <w:rPr>
          <w:spacing w:val="-6"/>
        </w:rPr>
        <w:t xml:space="preserve"> </w:t>
      </w:r>
      <w:r>
        <w:t>violence</w:t>
      </w:r>
      <w:r>
        <w:rPr>
          <w:spacing w:val="-3"/>
        </w:rPr>
        <w:t xml:space="preserve"> </w:t>
      </w:r>
      <w:r>
        <w:t>(or</w:t>
      </w:r>
      <w:r>
        <w:rPr>
          <w:spacing w:val="-4"/>
        </w:rPr>
        <w:t xml:space="preserve"> </w:t>
      </w:r>
      <w:r>
        <w:t>near</w:t>
      </w:r>
      <w:r>
        <w:rPr>
          <w:spacing w:val="-5"/>
        </w:rPr>
        <w:t xml:space="preserve"> </w:t>
      </w:r>
      <w:r>
        <w:t>misses)</w:t>
      </w:r>
      <w:r>
        <w:rPr>
          <w:spacing w:val="-8"/>
        </w:rPr>
        <w:t xml:space="preserve"> </w:t>
      </w:r>
      <w:r>
        <w:t>directed</w:t>
      </w:r>
      <w:r>
        <w:rPr>
          <w:spacing w:val="-6"/>
        </w:rPr>
        <w:t xml:space="preserve"> </w:t>
      </w:r>
      <w:r>
        <w:t>to</w:t>
      </w:r>
      <w:r>
        <w:rPr>
          <w:spacing w:val="-7"/>
        </w:rPr>
        <w:t xml:space="preserve"> </w:t>
      </w:r>
      <w:r>
        <w:t>themselves</w:t>
      </w:r>
      <w:r>
        <w:rPr>
          <w:spacing w:val="-5"/>
        </w:rPr>
        <w:t xml:space="preserve"> </w:t>
      </w:r>
      <w:r>
        <w:t xml:space="preserve">to their line manager/headteacher immediately. This applies to violence from pupils, visitors or other </w:t>
      </w:r>
      <w:r>
        <w:rPr>
          <w:spacing w:val="-2"/>
        </w:rPr>
        <w:t>staff.</w:t>
      </w:r>
    </w:p>
    <w:p w:rsidR="008F293F" w:rsidRDefault="008F293F">
      <w:pPr>
        <w:pStyle w:val="BodyText"/>
        <w:spacing w:before="7"/>
        <w:rPr>
          <w:sz w:val="19"/>
        </w:rPr>
      </w:pPr>
    </w:p>
    <w:p w:rsidR="008F293F" w:rsidRDefault="00EA468C">
      <w:pPr>
        <w:pStyle w:val="Heading1"/>
        <w:numPr>
          <w:ilvl w:val="0"/>
          <w:numId w:val="15"/>
        </w:numPr>
        <w:tabs>
          <w:tab w:val="left" w:pos="912"/>
        </w:tabs>
        <w:ind w:left="911" w:hanging="372"/>
      </w:pPr>
      <w:r>
        <w:rPr>
          <w:color w:val="2E5395"/>
          <w:spacing w:val="-2"/>
        </w:rPr>
        <w:t>Smoking</w:t>
      </w:r>
    </w:p>
    <w:p w:rsidR="008F293F" w:rsidRDefault="00EA468C">
      <w:pPr>
        <w:pStyle w:val="BodyText"/>
        <w:spacing w:before="160"/>
        <w:ind w:left="540"/>
        <w:jc w:val="both"/>
      </w:pPr>
      <w:r>
        <w:t>Smoking</w:t>
      </w:r>
      <w:r>
        <w:rPr>
          <w:spacing w:val="-9"/>
        </w:rPr>
        <w:t xml:space="preserve"> </w:t>
      </w:r>
      <w:r>
        <w:t>is</w:t>
      </w:r>
      <w:r>
        <w:rPr>
          <w:spacing w:val="-4"/>
        </w:rPr>
        <w:t xml:space="preserve"> </w:t>
      </w:r>
      <w:r>
        <w:t>not</w:t>
      </w:r>
      <w:r>
        <w:rPr>
          <w:spacing w:val="-4"/>
        </w:rPr>
        <w:t xml:space="preserve"> </w:t>
      </w:r>
      <w:r>
        <w:t>permitted</w:t>
      </w:r>
      <w:r>
        <w:rPr>
          <w:spacing w:val="-4"/>
        </w:rPr>
        <w:t xml:space="preserve"> </w:t>
      </w:r>
      <w:r>
        <w:t>anywhere</w:t>
      </w:r>
      <w:r>
        <w:rPr>
          <w:spacing w:val="-4"/>
        </w:rPr>
        <w:t xml:space="preserve"> </w:t>
      </w:r>
      <w:r>
        <w:t>on</w:t>
      </w:r>
      <w:r>
        <w:rPr>
          <w:spacing w:val="-4"/>
        </w:rPr>
        <w:t xml:space="preserve"> </w:t>
      </w:r>
      <w:r>
        <w:t>the</w:t>
      </w:r>
      <w:r>
        <w:rPr>
          <w:spacing w:val="-4"/>
        </w:rPr>
        <w:t xml:space="preserve"> </w:t>
      </w:r>
      <w:r>
        <w:t>school</w:t>
      </w:r>
      <w:r>
        <w:rPr>
          <w:spacing w:val="-3"/>
        </w:rPr>
        <w:t xml:space="preserve"> </w:t>
      </w:r>
      <w:r>
        <w:rPr>
          <w:spacing w:val="-2"/>
        </w:rPr>
        <w:t>premises.</w:t>
      </w:r>
    </w:p>
    <w:p w:rsidR="008F293F" w:rsidRDefault="008F293F">
      <w:pPr>
        <w:pStyle w:val="BodyText"/>
        <w:spacing w:before="6"/>
        <w:rPr>
          <w:sz w:val="19"/>
        </w:rPr>
      </w:pPr>
    </w:p>
    <w:p w:rsidR="008F293F" w:rsidRDefault="00EA468C">
      <w:pPr>
        <w:pStyle w:val="Heading1"/>
        <w:numPr>
          <w:ilvl w:val="0"/>
          <w:numId w:val="15"/>
        </w:numPr>
        <w:tabs>
          <w:tab w:val="left" w:pos="912"/>
        </w:tabs>
        <w:ind w:left="911" w:hanging="372"/>
      </w:pPr>
      <w:r>
        <w:rPr>
          <w:color w:val="2E5395"/>
        </w:rPr>
        <w:t>Infection</w:t>
      </w:r>
      <w:r>
        <w:rPr>
          <w:color w:val="2E5395"/>
          <w:spacing w:val="-9"/>
        </w:rPr>
        <w:t xml:space="preserve"> </w:t>
      </w:r>
      <w:r>
        <w:rPr>
          <w:color w:val="2E5395"/>
        </w:rPr>
        <w:t>Prevention</w:t>
      </w:r>
      <w:r>
        <w:rPr>
          <w:color w:val="2E5395"/>
          <w:spacing w:val="-7"/>
        </w:rPr>
        <w:t xml:space="preserve"> </w:t>
      </w:r>
      <w:r>
        <w:rPr>
          <w:color w:val="2E5395"/>
        </w:rPr>
        <w:t>and</w:t>
      </w:r>
      <w:r>
        <w:rPr>
          <w:color w:val="2E5395"/>
          <w:spacing w:val="-7"/>
        </w:rPr>
        <w:t xml:space="preserve"> </w:t>
      </w:r>
      <w:r>
        <w:rPr>
          <w:color w:val="2E5395"/>
          <w:spacing w:val="-2"/>
        </w:rPr>
        <w:t>Control</w:t>
      </w:r>
    </w:p>
    <w:p w:rsidR="008F293F" w:rsidRDefault="00EA468C">
      <w:pPr>
        <w:pStyle w:val="BodyText"/>
        <w:spacing w:before="160"/>
        <w:ind w:left="540" w:right="961"/>
        <w:jc w:val="both"/>
      </w:pPr>
      <w:r>
        <w:t>We</w:t>
      </w:r>
      <w:r>
        <w:rPr>
          <w:spacing w:val="-3"/>
        </w:rPr>
        <w:t xml:space="preserve"> </w:t>
      </w:r>
      <w:r>
        <w:t>follow</w:t>
      </w:r>
      <w:r>
        <w:rPr>
          <w:spacing w:val="-5"/>
        </w:rPr>
        <w:t xml:space="preserve"> </w:t>
      </w:r>
      <w:r>
        <w:t>national</w:t>
      </w:r>
      <w:r>
        <w:rPr>
          <w:spacing w:val="-2"/>
        </w:rPr>
        <w:t xml:space="preserve"> </w:t>
      </w:r>
      <w:r>
        <w:t>guidance</w:t>
      </w:r>
      <w:r>
        <w:rPr>
          <w:spacing w:val="-3"/>
        </w:rPr>
        <w:t xml:space="preserve"> </w:t>
      </w:r>
      <w:r>
        <w:t>published</w:t>
      </w:r>
      <w:r>
        <w:rPr>
          <w:spacing w:val="-3"/>
        </w:rPr>
        <w:t xml:space="preserve"> </w:t>
      </w:r>
      <w:r>
        <w:t>by</w:t>
      </w:r>
      <w:r>
        <w:rPr>
          <w:spacing w:val="-4"/>
        </w:rPr>
        <w:t xml:space="preserve"> </w:t>
      </w:r>
      <w:r>
        <w:t>Public</w:t>
      </w:r>
      <w:r>
        <w:rPr>
          <w:spacing w:val="-2"/>
        </w:rPr>
        <w:t xml:space="preserve"> </w:t>
      </w:r>
      <w:r>
        <w:t>Health</w:t>
      </w:r>
      <w:r>
        <w:rPr>
          <w:spacing w:val="-4"/>
        </w:rPr>
        <w:t xml:space="preserve"> </w:t>
      </w:r>
      <w:r>
        <w:t>England</w:t>
      </w:r>
      <w:r>
        <w:rPr>
          <w:spacing w:val="-3"/>
        </w:rPr>
        <w:t xml:space="preserve"> </w:t>
      </w:r>
      <w:r>
        <w:t>when</w:t>
      </w:r>
      <w:r>
        <w:rPr>
          <w:spacing w:val="-4"/>
        </w:rPr>
        <w:t xml:space="preserve"> </w:t>
      </w:r>
      <w:r>
        <w:t>responding</w:t>
      </w:r>
      <w:r>
        <w:rPr>
          <w:spacing w:val="-4"/>
        </w:rPr>
        <w:t xml:space="preserve"> </w:t>
      </w:r>
      <w:r>
        <w:t>to</w:t>
      </w:r>
      <w:r>
        <w:rPr>
          <w:spacing w:val="-4"/>
        </w:rPr>
        <w:t xml:space="preserve"> </w:t>
      </w:r>
      <w:r>
        <w:t>infection control issues.</w:t>
      </w:r>
      <w:r>
        <w:rPr>
          <w:spacing w:val="-2"/>
        </w:rPr>
        <w:t xml:space="preserve"> </w:t>
      </w:r>
      <w:r>
        <w:t>We</w:t>
      </w:r>
      <w:r>
        <w:rPr>
          <w:spacing w:val="-1"/>
        </w:rPr>
        <w:t xml:space="preserve"> </w:t>
      </w:r>
      <w:r>
        <w:t>will encourage</w:t>
      </w:r>
      <w:r>
        <w:rPr>
          <w:spacing w:val="-1"/>
        </w:rPr>
        <w:t xml:space="preserve"> </w:t>
      </w:r>
      <w:r>
        <w:t>staff</w:t>
      </w:r>
      <w:r>
        <w:rPr>
          <w:spacing w:val="-1"/>
        </w:rPr>
        <w:t xml:space="preserve"> </w:t>
      </w:r>
      <w:r>
        <w:t>and</w:t>
      </w:r>
      <w:r>
        <w:rPr>
          <w:spacing w:val="-1"/>
        </w:rPr>
        <w:t xml:space="preserve"> </w:t>
      </w:r>
      <w:r>
        <w:t>pupils</w:t>
      </w:r>
      <w:r>
        <w:rPr>
          <w:spacing w:val="-1"/>
        </w:rPr>
        <w:t xml:space="preserve"> </w:t>
      </w:r>
      <w:r>
        <w:t>to</w:t>
      </w:r>
      <w:r>
        <w:rPr>
          <w:spacing w:val="-2"/>
        </w:rPr>
        <w:t xml:space="preserve"> </w:t>
      </w:r>
      <w:r>
        <w:t>follow</w:t>
      </w:r>
      <w:r>
        <w:rPr>
          <w:spacing w:val="-3"/>
        </w:rPr>
        <w:t xml:space="preserve"> </w:t>
      </w:r>
      <w:r>
        <w:t>this</w:t>
      </w:r>
      <w:r>
        <w:rPr>
          <w:spacing w:val="-1"/>
        </w:rPr>
        <w:t xml:space="preserve"> </w:t>
      </w:r>
      <w:r>
        <w:t>good</w:t>
      </w:r>
      <w:r>
        <w:rPr>
          <w:spacing w:val="-4"/>
        </w:rPr>
        <w:t xml:space="preserve"> </w:t>
      </w:r>
      <w:r>
        <w:t>hygiene</w:t>
      </w:r>
      <w:r>
        <w:rPr>
          <w:spacing w:val="-1"/>
        </w:rPr>
        <w:t xml:space="preserve"> </w:t>
      </w:r>
      <w:r>
        <w:t>practice,</w:t>
      </w:r>
      <w:r>
        <w:rPr>
          <w:spacing w:val="-2"/>
        </w:rPr>
        <w:t xml:space="preserve"> </w:t>
      </w:r>
      <w:r>
        <w:t>outlined below, where applicable.</w:t>
      </w:r>
    </w:p>
    <w:p w:rsidR="008F293F" w:rsidRDefault="008F293F">
      <w:pPr>
        <w:pStyle w:val="BodyText"/>
        <w:spacing w:before="7"/>
        <w:rPr>
          <w:sz w:val="19"/>
        </w:rPr>
      </w:pPr>
    </w:p>
    <w:p w:rsidR="008F293F" w:rsidRDefault="00EA468C">
      <w:pPr>
        <w:pStyle w:val="Heading1"/>
        <w:numPr>
          <w:ilvl w:val="1"/>
          <w:numId w:val="6"/>
        </w:numPr>
        <w:tabs>
          <w:tab w:val="left" w:pos="1034"/>
        </w:tabs>
      </w:pPr>
      <w:r>
        <w:rPr>
          <w:color w:val="2E5395"/>
          <w:spacing w:val="-2"/>
        </w:rPr>
        <w:t>Handwashing</w:t>
      </w:r>
    </w:p>
    <w:p w:rsidR="008F293F" w:rsidRDefault="00EA468C">
      <w:pPr>
        <w:pStyle w:val="ListParagraph"/>
        <w:numPr>
          <w:ilvl w:val="2"/>
          <w:numId w:val="6"/>
        </w:numPr>
        <w:tabs>
          <w:tab w:val="left" w:pos="1260"/>
          <w:tab w:val="left" w:pos="1261"/>
        </w:tabs>
        <w:spacing w:before="162" w:line="270" w:lineRule="exact"/>
      </w:pPr>
      <w:r>
        <w:t>Wash</w:t>
      </w:r>
      <w:r>
        <w:rPr>
          <w:spacing w:val="-7"/>
        </w:rPr>
        <w:t xml:space="preserve"> </w:t>
      </w:r>
      <w:r>
        <w:t>hands</w:t>
      </w:r>
      <w:r>
        <w:rPr>
          <w:spacing w:val="-3"/>
        </w:rPr>
        <w:t xml:space="preserve"> </w:t>
      </w:r>
      <w:r>
        <w:t>with</w:t>
      </w:r>
      <w:r>
        <w:rPr>
          <w:spacing w:val="-5"/>
        </w:rPr>
        <w:t xml:space="preserve"> </w:t>
      </w:r>
      <w:r>
        <w:t>liquid</w:t>
      </w:r>
      <w:r>
        <w:rPr>
          <w:spacing w:val="-6"/>
        </w:rPr>
        <w:t xml:space="preserve"> </w:t>
      </w:r>
      <w:r>
        <w:t>soap</w:t>
      </w:r>
      <w:r>
        <w:rPr>
          <w:spacing w:val="-4"/>
        </w:rPr>
        <w:t xml:space="preserve"> </w:t>
      </w:r>
      <w:r>
        <w:t>and</w:t>
      </w:r>
      <w:r>
        <w:rPr>
          <w:spacing w:val="-3"/>
        </w:rPr>
        <w:t xml:space="preserve"> </w:t>
      </w:r>
      <w:r>
        <w:t>warm</w:t>
      </w:r>
      <w:r>
        <w:rPr>
          <w:spacing w:val="-4"/>
        </w:rPr>
        <w:t xml:space="preserve"> </w:t>
      </w:r>
      <w:r>
        <w:t>water,</w:t>
      </w:r>
      <w:r>
        <w:rPr>
          <w:spacing w:val="-5"/>
        </w:rPr>
        <w:t xml:space="preserve"> </w:t>
      </w:r>
      <w:r>
        <w:t>and</w:t>
      </w:r>
      <w:r>
        <w:rPr>
          <w:spacing w:val="-3"/>
        </w:rPr>
        <w:t xml:space="preserve"> </w:t>
      </w:r>
      <w:r>
        <w:t>dry</w:t>
      </w:r>
      <w:r>
        <w:rPr>
          <w:spacing w:val="-5"/>
        </w:rPr>
        <w:t xml:space="preserve"> </w:t>
      </w:r>
      <w:r>
        <w:t>with</w:t>
      </w:r>
      <w:r>
        <w:rPr>
          <w:spacing w:val="-4"/>
        </w:rPr>
        <w:t xml:space="preserve"> </w:t>
      </w:r>
      <w:r>
        <w:t>paper</w:t>
      </w:r>
      <w:r>
        <w:rPr>
          <w:spacing w:val="-3"/>
        </w:rPr>
        <w:t xml:space="preserve"> </w:t>
      </w:r>
      <w:r>
        <w:rPr>
          <w:spacing w:val="-2"/>
        </w:rPr>
        <w:t>towels</w:t>
      </w:r>
    </w:p>
    <w:p w:rsidR="008F293F" w:rsidRDefault="00EA468C">
      <w:pPr>
        <w:pStyle w:val="ListParagraph"/>
        <w:numPr>
          <w:ilvl w:val="2"/>
          <w:numId w:val="6"/>
        </w:numPr>
        <w:tabs>
          <w:tab w:val="left" w:pos="1260"/>
          <w:tab w:val="left" w:pos="1261"/>
        </w:tabs>
        <w:ind w:right="597"/>
      </w:pPr>
      <w:r>
        <w:t>Always</w:t>
      </w:r>
      <w:r>
        <w:rPr>
          <w:spacing w:val="-6"/>
        </w:rPr>
        <w:t xml:space="preserve"> </w:t>
      </w:r>
      <w:r>
        <w:t>wash</w:t>
      </w:r>
      <w:r>
        <w:rPr>
          <w:spacing w:val="-7"/>
        </w:rPr>
        <w:t xml:space="preserve"> </w:t>
      </w:r>
      <w:r>
        <w:t>hands</w:t>
      </w:r>
      <w:r>
        <w:rPr>
          <w:spacing w:val="-9"/>
        </w:rPr>
        <w:t xml:space="preserve"> </w:t>
      </w:r>
      <w:r>
        <w:t>after</w:t>
      </w:r>
      <w:r>
        <w:rPr>
          <w:spacing w:val="-6"/>
        </w:rPr>
        <w:t xml:space="preserve"> </w:t>
      </w:r>
      <w:r>
        <w:t>using</w:t>
      </w:r>
      <w:r>
        <w:rPr>
          <w:spacing w:val="-6"/>
        </w:rPr>
        <w:t xml:space="preserve"> </w:t>
      </w:r>
      <w:r>
        <w:t>the</w:t>
      </w:r>
      <w:r>
        <w:rPr>
          <w:spacing w:val="-6"/>
        </w:rPr>
        <w:t xml:space="preserve"> </w:t>
      </w:r>
      <w:r>
        <w:t>toilet,</w:t>
      </w:r>
      <w:r>
        <w:rPr>
          <w:spacing w:val="-8"/>
        </w:rPr>
        <w:t xml:space="preserve"> </w:t>
      </w:r>
      <w:r>
        <w:t>before</w:t>
      </w:r>
      <w:r>
        <w:rPr>
          <w:spacing w:val="-6"/>
        </w:rPr>
        <w:t xml:space="preserve"> </w:t>
      </w:r>
      <w:r>
        <w:t>eating</w:t>
      </w:r>
      <w:r>
        <w:rPr>
          <w:spacing w:val="-5"/>
        </w:rPr>
        <w:t xml:space="preserve"> </w:t>
      </w:r>
      <w:r>
        <w:t>or</w:t>
      </w:r>
      <w:r>
        <w:rPr>
          <w:spacing w:val="-7"/>
        </w:rPr>
        <w:t xml:space="preserve"> </w:t>
      </w:r>
      <w:r>
        <w:t>handling</w:t>
      </w:r>
      <w:r>
        <w:rPr>
          <w:spacing w:val="-6"/>
        </w:rPr>
        <w:t xml:space="preserve"> </w:t>
      </w:r>
      <w:r>
        <w:t>food,</w:t>
      </w:r>
      <w:r>
        <w:rPr>
          <w:spacing w:val="-8"/>
        </w:rPr>
        <w:t xml:space="preserve"> </w:t>
      </w:r>
      <w:r>
        <w:t>and</w:t>
      </w:r>
      <w:r>
        <w:rPr>
          <w:spacing w:val="-7"/>
        </w:rPr>
        <w:t xml:space="preserve"> </w:t>
      </w:r>
      <w:r>
        <w:t>after</w:t>
      </w:r>
      <w:r>
        <w:rPr>
          <w:spacing w:val="-6"/>
        </w:rPr>
        <w:t xml:space="preserve"> </w:t>
      </w:r>
      <w:r>
        <w:t xml:space="preserve">handling </w:t>
      </w:r>
      <w:r>
        <w:rPr>
          <w:spacing w:val="-2"/>
        </w:rPr>
        <w:t>animals</w:t>
      </w:r>
    </w:p>
    <w:p w:rsidR="008F293F" w:rsidRDefault="00EA468C">
      <w:pPr>
        <w:pStyle w:val="ListParagraph"/>
        <w:numPr>
          <w:ilvl w:val="2"/>
          <w:numId w:val="6"/>
        </w:numPr>
        <w:tabs>
          <w:tab w:val="left" w:pos="1260"/>
          <w:tab w:val="left" w:pos="1261"/>
        </w:tabs>
        <w:spacing w:before="1"/>
      </w:pPr>
      <w:r>
        <w:t>Cover</w:t>
      </w:r>
      <w:r>
        <w:rPr>
          <w:spacing w:val="-5"/>
        </w:rPr>
        <w:t xml:space="preserve"> </w:t>
      </w:r>
      <w:r>
        <w:t>all</w:t>
      </w:r>
      <w:r>
        <w:rPr>
          <w:spacing w:val="-4"/>
        </w:rPr>
        <w:t xml:space="preserve"> </w:t>
      </w:r>
      <w:r>
        <w:t>cuts</w:t>
      </w:r>
      <w:r>
        <w:rPr>
          <w:spacing w:val="-6"/>
        </w:rPr>
        <w:t xml:space="preserve"> </w:t>
      </w:r>
      <w:r>
        <w:t>and</w:t>
      </w:r>
      <w:r>
        <w:rPr>
          <w:spacing w:val="-5"/>
        </w:rPr>
        <w:t xml:space="preserve"> </w:t>
      </w:r>
      <w:r>
        <w:t>abrasions</w:t>
      </w:r>
      <w:r>
        <w:rPr>
          <w:spacing w:val="-6"/>
        </w:rPr>
        <w:t xml:space="preserve"> </w:t>
      </w:r>
      <w:r>
        <w:t>with</w:t>
      </w:r>
      <w:r>
        <w:rPr>
          <w:spacing w:val="-6"/>
        </w:rPr>
        <w:t xml:space="preserve"> </w:t>
      </w:r>
      <w:r>
        <w:t>waterproof</w:t>
      </w:r>
      <w:r>
        <w:rPr>
          <w:spacing w:val="-5"/>
        </w:rPr>
        <w:t xml:space="preserve"> </w:t>
      </w:r>
      <w:r>
        <w:rPr>
          <w:spacing w:val="-2"/>
        </w:rPr>
        <w:t>dressings</w:t>
      </w:r>
    </w:p>
    <w:p w:rsidR="008F293F" w:rsidRDefault="008F293F">
      <w:pPr>
        <w:pStyle w:val="BodyText"/>
        <w:spacing w:before="5"/>
        <w:rPr>
          <w:sz w:val="19"/>
        </w:rPr>
      </w:pPr>
    </w:p>
    <w:p w:rsidR="008F293F" w:rsidRDefault="00EA468C">
      <w:pPr>
        <w:pStyle w:val="Heading1"/>
        <w:numPr>
          <w:ilvl w:val="1"/>
          <w:numId w:val="5"/>
        </w:numPr>
        <w:tabs>
          <w:tab w:val="left" w:pos="1095"/>
        </w:tabs>
        <w:spacing w:before="1"/>
      </w:pPr>
      <w:r>
        <w:rPr>
          <w:color w:val="2E5395"/>
        </w:rPr>
        <w:t>Coughing</w:t>
      </w:r>
      <w:r>
        <w:rPr>
          <w:color w:val="2E5395"/>
          <w:spacing w:val="-7"/>
        </w:rPr>
        <w:t xml:space="preserve"> </w:t>
      </w:r>
      <w:r>
        <w:rPr>
          <w:color w:val="2E5395"/>
        </w:rPr>
        <w:t>and</w:t>
      </w:r>
      <w:r>
        <w:rPr>
          <w:color w:val="2E5395"/>
          <w:spacing w:val="-6"/>
        </w:rPr>
        <w:t xml:space="preserve"> </w:t>
      </w:r>
      <w:r>
        <w:rPr>
          <w:color w:val="2E5395"/>
          <w:spacing w:val="-2"/>
        </w:rPr>
        <w:t>Sneezing</w:t>
      </w:r>
    </w:p>
    <w:p w:rsidR="008F293F" w:rsidRDefault="00EA468C">
      <w:pPr>
        <w:pStyle w:val="ListParagraph"/>
        <w:numPr>
          <w:ilvl w:val="2"/>
          <w:numId w:val="5"/>
        </w:numPr>
        <w:tabs>
          <w:tab w:val="left" w:pos="1260"/>
          <w:tab w:val="left" w:pos="1261"/>
        </w:tabs>
        <w:spacing w:before="160"/>
      </w:pPr>
      <w:r>
        <w:t>Cover</w:t>
      </w:r>
      <w:r>
        <w:rPr>
          <w:spacing w:val="-2"/>
        </w:rPr>
        <w:t xml:space="preserve"> </w:t>
      </w:r>
      <w:r>
        <w:t>mouth</w:t>
      </w:r>
      <w:r>
        <w:rPr>
          <w:spacing w:val="-4"/>
        </w:rPr>
        <w:t xml:space="preserve"> </w:t>
      </w:r>
      <w:r>
        <w:t>and</w:t>
      </w:r>
      <w:r>
        <w:rPr>
          <w:spacing w:val="-3"/>
        </w:rPr>
        <w:t xml:space="preserve"> </w:t>
      </w:r>
      <w:r>
        <w:t>nose</w:t>
      </w:r>
      <w:r>
        <w:rPr>
          <w:spacing w:val="-3"/>
        </w:rPr>
        <w:t xml:space="preserve"> </w:t>
      </w:r>
      <w:r>
        <w:t>with</w:t>
      </w:r>
      <w:r>
        <w:rPr>
          <w:spacing w:val="-4"/>
        </w:rPr>
        <w:t xml:space="preserve"> </w:t>
      </w:r>
      <w:r>
        <w:t>a</w:t>
      </w:r>
      <w:r>
        <w:rPr>
          <w:spacing w:val="-2"/>
        </w:rPr>
        <w:t xml:space="preserve"> tissue</w:t>
      </w:r>
    </w:p>
    <w:p w:rsidR="008F293F" w:rsidRDefault="00EA468C">
      <w:pPr>
        <w:pStyle w:val="ListParagraph"/>
        <w:numPr>
          <w:ilvl w:val="2"/>
          <w:numId w:val="5"/>
        </w:numPr>
        <w:tabs>
          <w:tab w:val="left" w:pos="1260"/>
          <w:tab w:val="left" w:pos="1261"/>
        </w:tabs>
        <w:spacing w:before="1"/>
      </w:pPr>
      <w:r>
        <w:t>Wash</w:t>
      </w:r>
      <w:r>
        <w:rPr>
          <w:spacing w:val="-7"/>
        </w:rPr>
        <w:t xml:space="preserve"> </w:t>
      </w:r>
      <w:r>
        <w:t>hands</w:t>
      </w:r>
      <w:r>
        <w:rPr>
          <w:spacing w:val="-4"/>
        </w:rPr>
        <w:t xml:space="preserve"> </w:t>
      </w:r>
      <w:r>
        <w:t>after</w:t>
      </w:r>
      <w:r>
        <w:rPr>
          <w:spacing w:val="-4"/>
        </w:rPr>
        <w:t xml:space="preserve"> </w:t>
      </w:r>
      <w:r>
        <w:t>using</w:t>
      </w:r>
      <w:r>
        <w:rPr>
          <w:spacing w:val="-4"/>
        </w:rPr>
        <w:t xml:space="preserve"> </w:t>
      </w:r>
      <w:r>
        <w:t>or</w:t>
      </w:r>
      <w:r>
        <w:rPr>
          <w:spacing w:val="-4"/>
        </w:rPr>
        <w:t xml:space="preserve"> </w:t>
      </w:r>
      <w:r>
        <w:t>disposing</w:t>
      </w:r>
      <w:r>
        <w:rPr>
          <w:spacing w:val="-4"/>
        </w:rPr>
        <w:t xml:space="preserve"> </w:t>
      </w:r>
      <w:r>
        <w:t>of</w:t>
      </w:r>
      <w:r>
        <w:rPr>
          <w:spacing w:val="-5"/>
        </w:rPr>
        <w:t xml:space="preserve"> </w:t>
      </w:r>
      <w:r>
        <w:t>tissues</w:t>
      </w:r>
      <w:r>
        <w:rPr>
          <w:spacing w:val="-5"/>
        </w:rPr>
        <w:t xml:space="preserve"> </w:t>
      </w:r>
      <w:r>
        <w:t>Spitting</w:t>
      </w:r>
      <w:r>
        <w:rPr>
          <w:spacing w:val="-5"/>
        </w:rPr>
        <w:t xml:space="preserve"> </w:t>
      </w:r>
      <w:r>
        <w:t>is</w:t>
      </w:r>
      <w:r>
        <w:rPr>
          <w:spacing w:val="-3"/>
        </w:rPr>
        <w:t xml:space="preserve"> </w:t>
      </w:r>
      <w:r>
        <w:rPr>
          <w:spacing w:val="-2"/>
        </w:rPr>
        <w:t>discouraged</w:t>
      </w:r>
    </w:p>
    <w:p w:rsidR="008F293F" w:rsidRDefault="008F293F">
      <w:pPr>
        <w:pStyle w:val="BodyText"/>
        <w:spacing w:before="6"/>
        <w:rPr>
          <w:sz w:val="19"/>
        </w:rPr>
      </w:pPr>
    </w:p>
    <w:p w:rsidR="008F293F" w:rsidRDefault="00EA468C">
      <w:pPr>
        <w:pStyle w:val="Heading1"/>
        <w:numPr>
          <w:ilvl w:val="1"/>
          <w:numId w:val="5"/>
        </w:numPr>
        <w:tabs>
          <w:tab w:val="left" w:pos="1095"/>
        </w:tabs>
      </w:pPr>
      <w:r>
        <w:rPr>
          <w:color w:val="2E5395"/>
        </w:rPr>
        <w:t>Personal</w:t>
      </w:r>
      <w:r>
        <w:rPr>
          <w:color w:val="2E5395"/>
          <w:spacing w:val="-11"/>
        </w:rPr>
        <w:t xml:space="preserve"> </w:t>
      </w:r>
      <w:r>
        <w:rPr>
          <w:color w:val="2E5395"/>
        </w:rPr>
        <w:t>Protective</w:t>
      </w:r>
      <w:r>
        <w:rPr>
          <w:color w:val="2E5395"/>
          <w:spacing w:val="-9"/>
        </w:rPr>
        <w:t xml:space="preserve"> </w:t>
      </w:r>
      <w:r>
        <w:rPr>
          <w:color w:val="2E5395"/>
          <w:spacing w:val="-2"/>
        </w:rPr>
        <w:t>Equipment</w:t>
      </w:r>
    </w:p>
    <w:p w:rsidR="008F293F" w:rsidRDefault="00EA468C">
      <w:pPr>
        <w:pStyle w:val="ListParagraph"/>
        <w:numPr>
          <w:ilvl w:val="2"/>
          <w:numId w:val="5"/>
        </w:numPr>
        <w:tabs>
          <w:tab w:val="left" w:pos="1261"/>
        </w:tabs>
        <w:spacing w:before="160"/>
        <w:ind w:right="597"/>
        <w:jc w:val="both"/>
      </w:pPr>
      <w:r>
        <w:t>Wear</w:t>
      </w:r>
      <w:r>
        <w:rPr>
          <w:spacing w:val="-8"/>
        </w:rPr>
        <w:t xml:space="preserve"> </w:t>
      </w:r>
      <w:r>
        <w:t>disposable</w:t>
      </w:r>
      <w:r>
        <w:rPr>
          <w:spacing w:val="-8"/>
        </w:rPr>
        <w:t xml:space="preserve"> </w:t>
      </w:r>
      <w:r>
        <w:t>non-powdered</w:t>
      </w:r>
      <w:r>
        <w:rPr>
          <w:spacing w:val="-8"/>
        </w:rPr>
        <w:t xml:space="preserve"> </w:t>
      </w:r>
      <w:r>
        <w:t>vinyl</w:t>
      </w:r>
      <w:r>
        <w:rPr>
          <w:spacing w:val="-7"/>
        </w:rPr>
        <w:t xml:space="preserve"> </w:t>
      </w:r>
      <w:r>
        <w:t>or</w:t>
      </w:r>
      <w:r>
        <w:rPr>
          <w:spacing w:val="-8"/>
        </w:rPr>
        <w:t xml:space="preserve"> </w:t>
      </w:r>
      <w:r>
        <w:t>latex-free</w:t>
      </w:r>
      <w:r>
        <w:rPr>
          <w:spacing w:val="-8"/>
        </w:rPr>
        <w:t xml:space="preserve"> </w:t>
      </w:r>
      <w:r>
        <w:t>CE-marked</w:t>
      </w:r>
      <w:r>
        <w:rPr>
          <w:spacing w:val="-8"/>
        </w:rPr>
        <w:t xml:space="preserve"> </w:t>
      </w:r>
      <w:r>
        <w:t>gloves</w:t>
      </w:r>
      <w:r>
        <w:rPr>
          <w:spacing w:val="-7"/>
        </w:rPr>
        <w:t xml:space="preserve"> </w:t>
      </w:r>
      <w:r>
        <w:t>and</w:t>
      </w:r>
      <w:r>
        <w:rPr>
          <w:spacing w:val="-8"/>
        </w:rPr>
        <w:t xml:space="preserve"> </w:t>
      </w:r>
      <w:r>
        <w:t>disposable</w:t>
      </w:r>
      <w:r>
        <w:rPr>
          <w:spacing w:val="-8"/>
        </w:rPr>
        <w:t xml:space="preserve"> </w:t>
      </w:r>
      <w:r>
        <w:t>plastic aprons where there is a risk of splashing or contamination with blood/body fluids (for example, nappy or pad changing)</w:t>
      </w:r>
    </w:p>
    <w:p w:rsidR="008F293F" w:rsidRDefault="00EA468C">
      <w:pPr>
        <w:pStyle w:val="ListParagraph"/>
        <w:numPr>
          <w:ilvl w:val="2"/>
          <w:numId w:val="5"/>
        </w:numPr>
        <w:tabs>
          <w:tab w:val="left" w:pos="1261"/>
        </w:tabs>
        <w:spacing w:line="269" w:lineRule="exact"/>
        <w:jc w:val="both"/>
      </w:pPr>
      <w:r>
        <w:t>Wear</w:t>
      </w:r>
      <w:r>
        <w:rPr>
          <w:spacing w:val="-5"/>
        </w:rPr>
        <w:t xml:space="preserve"> </w:t>
      </w:r>
      <w:r>
        <w:t>goggles</w:t>
      </w:r>
      <w:r>
        <w:rPr>
          <w:spacing w:val="-4"/>
        </w:rPr>
        <w:t xml:space="preserve"> </w:t>
      </w:r>
      <w:r>
        <w:t>if</w:t>
      </w:r>
      <w:r>
        <w:rPr>
          <w:spacing w:val="-3"/>
        </w:rPr>
        <w:t xml:space="preserve"> </w:t>
      </w:r>
      <w:r>
        <w:t>there</w:t>
      </w:r>
      <w:r>
        <w:rPr>
          <w:spacing w:val="-2"/>
        </w:rPr>
        <w:t xml:space="preserve"> </w:t>
      </w:r>
      <w:r>
        <w:t>is</w:t>
      </w:r>
      <w:r>
        <w:rPr>
          <w:spacing w:val="-2"/>
        </w:rPr>
        <w:t xml:space="preserve"> </w:t>
      </w:r>
      <w:r>
        <w:t>a</w:t>
      </w:r>
      <w:r>
        <w:rPr>
          <w:spacing w:val="-3"/>
        </w:rPr>
        <w:t xml:space="preserve"> </w:t>
      </w:r>
      <w:r>
        <w:t>risk</w:t>
      </w:r>
      <w:r>
        <w:rPr>
          <w:spacing w:val="-1"/>
        </w:rPr>
        <w:t xml:space="preserve"> </w:t>
      </w:r>
      <w:r>
        <w:t>of</w:t>
      </w:r>
      <w:r>
        <w:rPr>
          <w:spacing w:val="-3"/>
        </w:rPr>
        <w:t xml:space="preserve"> </w:t>
      </w:r>
      <w:r>
        <w:t>splashing</w:t>
      </w:r>
      <w:r>
        <w:rPr>
          <w:spacing w:val="-4"/>
        </w:rPr>
        <w:t xml:space="preserve"> </w:t>
      </w:r>
      <w:r>
        <w:t>to</w:t>
      </w:r>
      <w:r>
        <w:rPr>
          <w:spacing w:val="-3"/>
        </w:rPr>
        <w:t xml:space="preserve"> </w:t>
      </w:r>
      <w:r>
        <w:t>the</w:t>
      </w:r>
      <w:r>
        <w:rPr>
          <w:spacing w:val="-2"/>
        </w:rPr>
        <w:t xml:space="preserve"> </w:t>
      </w:r>
      <w:r>
        <w:rPr>
          <w:spacing w:val="-4"/>
        </w:rPr>
        <w:t>face</w:t>
      </w:r>
    </w:p>
    <w:p w:rsidR="008F293F" w:rsidRDefault="00EA468C">
      <w:pPr>
        <w:pStyle w:val="ListParagraph"/>
        <w:numPr>
          <w:ilvl w:val="2"/>
          <w:numId w:val="5"/>
        </w:numPr>
        <w:tabs>
          <w:tab w:val="left" w:pos="1261"/>
        </w:tabs>
        <w:spacing w:before="2"/>
        <w:jc w:val="both"/>
      </w:pPr>
      <w:r>
        <w:t>Use</w:t>
      </w:r>
      <w:r>
        <w:rPr>
          <w:spacing w:val="-7"/>
        </w:rPr>
        <w:t xml:space="preserve"> </w:t>
      </w:r>
      <w:r>
        <w:t>the</w:t>
      </w:r>
      <w:r>
        <w:rPr>
          <w:spacing w:val="-5"/>
        </w:rPr>
        <w:t xml:space="preserve"> </w:t>
      </w:r>
      <w:r>
        <w:t>correct</w:t>
      </w:r>
      <w:r>
        <w:rPr>
          <w:spacing w:val="-7"/>
        </w:rPr>
        <w:t xml:space="preserve"> </w:t>
      </w:r>
      <w:r>
        <w:t>personal</w:t>
      </w:r>
      <w:r>
        <w:rPr>
          <w:spacing w:val="-4"/>
        </w:rPr>
        <w:t xml:space="preserve"> </w:t>
      </w:r>
      <w:r>
        <w:t>protective</w:t>
      </w:r>
      <w:r>
        <w:rPr>
          <w:spacing w:val="-4"/>
        </w:rPr>
        <w:t xml:space="preserve"> </w:t>
      </w:r>
      <w:r>
        <w:t>equipment</w:t>
      </w:r>
      <w:r>
        <w:rPr>
          <w:spacing w:val="-7"/>
        </w:rPr>
        <w:t xml:space="preserve"> </w:t>
      </w:r>
      <w:r>
        <w:t>when</w:t>
      </w:r>
      <w:r>
        <w:rPr>
          <w:spacing w:val="-6"/>
        </w:rPr>
        <w:t xml:space="preserve"> </w:t>
      </w:r>
      <w:r>
        <w:t>handling</w:t>
      </w:r>
      <w:r>
        <w:rPr>
          <w:spacing w:val="-6"/>
        </w:rPr>
        <w:t xml:space="preserve"> </w:t>
      </w:r>
      <w:r>
        <w:t>cleaning</w:t>
      </w:r>
      <w:r>
        <w:rPr>
          <w:spacing w:val="-6"/>
        </w:rPr>
        <w:t xml:space="preserve"> </w:t>
      </w:r>
      <w:r>
        <w:rPr>
          <w:spacing w:val="-2"/>
        </w:rPr>
        <w:t>chemicals</w:t>
      </w:r>
    </w:p>
    <w:p w:rsidR="008F293F" w:rsidRDefault="008F293F">
      <w:pPr>
        <w:pStyle w:val="BodyText"/>
        <w:spacing w:before="6"/>
        <w:rPr>
          <w:sz w:val="19"/>
        </w:rPr>
      </w:pPr>
    </w:p>
    <w:p w:rsidR="008F293F" w:rsidRDefault="00EA468C">
      <w:pPr>
        <w:pStyle w:val="Heading1"/>
        <w:numPr>
          <w:ilvl w:val="1"/>
          <w:numId w:val="5"/>
        </w:numPr>
        <w:tabs>
          <w:tab w:val="left" w:pos="1095"/>
        </w:tabs>
      </w:pPr>
      <w:r>
        <w:rPr>
          <w:color w:val="2E5395"/>
        </w:rPr>
        <w:t>Cleaning</w:t>
      </w:r>
      <w:r>
        <w:rPr>
          <w:color w:val="2E5395"/>
          <w:spacing w:val="-5"/>
        </w:rPr>
        <w:t xml:space="preserve"> </w:t>
      </w:r>
      <w:r>
        <w:rPr>
          <w:color w:val="2E5395"/>
        </w:rPr>
        <w:t>the</w:t>
      </w:r>
      <w:r>
        <w:rPr>
          <w:color w:val="2E5395"/>
          <w:spacing w:val="-5"/>
        </w:rPr>
        <w:t xml:space="preserve"> </w:t>
      </w:r>
      <w:r>
        <w:rPr>
          <w:color w:val="2E5395"/>
          <w:spacing w:val="-2"/>
        </w:rPr>
        <w:t>Environment</w:t>
      </w:r>
    </w:p>
    <w:p w:rsidR="008F293F" w:rsidRDefault="00EA468C">
      <w:pPr>
        <w:pStyle w:val="ListParagraph"/>
        <w:numPr>
          <w:ilvl w:val="2"/>
          <w:numId w:val="5"/>
        </w:numPr>
        <w:tabs>
          <w:tab w:val="left" w:pos="1261"/>
        </w:tabs>
        <w:spacing w:before="160"/>
        <w:jc w:val="both"/>
      </w:pPr>
      <w:r>
        <w:t>Clean</w:t>
      </w:r>
      <w:r>
        <w:rPr>
          <w:spacing w:val="-8"/>
        </w:rPr>
        <w:t xml:space="preserve"> </w:t>
      </w:r>
      <w:r>
        <w:t>the</w:t>
      </w:r>
      <w:r>
        <w:rPr>
          <w:spacing w:val="-5"/>
        </w:rPr>
        <w:t xml:space="preserve"> </w:t>
      </w:r>
      <w:r>
        <w:t>environment,</w:t>
      </w:r>
      <w:r>
        <w:rPr>
          <w:spacing w:val="-7"/>
        </w:rPr>
        <w:t xml:space="preserve"> </w:t>
      </w:r>
      <w:r>
        <w:t>including</w:t>
      </w:r>
      <w:r>
        <w:rPr>
          <w:spacing w:val="-5"/>
        </w:rPr>
        <w:t xml:space="preserve"> </w:t>
      </w:r>
      <w:r>
        <w:t>toys</w:t>
      </w:r>
      <w:r>
        <w:rPr>
          <w:spacing w:val="-5"/>
        </w:rPr>
        <w:t xml:space="preserve"> </w:t>
      </w:r>
      <w:r>
        <w:t>and</w:t>
      </w:r>
      <w:r>
        <w:rPr>
          <w:spacing w:val="-5"/>
        </w:rPr>
        <w:t xml:space="preserve"> </w:t>
      </w:r>
      <w:r>
        <w:t>equipment,</w:t>
      </w:r>
      <w:r>
        <w:rPr>
          <w:spacing w:val="-7"/>
        </w:rPr>
        <w:t xml:space="preserve"> </w:t>
      </w:r>
      <w:r>
        <w:t>frequently</w:t>
      </w:r>
      <w:r>
        <w:rPr>
          <w:spacing w:val="-6"/>
        </w:rPr>
        <w:t xml:space="preserve"> </w:t>
      </w:r>
      <w:r>
        <w:t>and</w:t>
      </w:r>
      <w:r>
        <w:rPr>
          <w:spacing w:val="-6"/>
        </w:rPr>
        <w:t xml:space="preserve"> </w:t>
      </w:r>
      <w:r>
        <w:rPr>
          <w:spacing w:val="-2"/>
        </w:rPr>
        <w:t>thoroughly</w:t>
      </w:r>
    </w:p>
    <w:p w:rsidR="008F293F" w:rsidRDefault="008F293F">
      <w:pPr>
        <w:pStyle w:val="BodyText"/>
        <w:spacing w:before="6"/>
        <w:rPr>
          <w:sz w:val="19"/>
        </w:rPr>
      </w:pPr>
    </w:p>
    <w:p w:rsidR="008F293F" w:rsidRDefault="00EA468C">
      <w:pPr>
        <w:pStyle w:val="Heading1"/>
        <w:numPr>
          <w:ilvl w:val="1"/>
          <w:numId w:val="5"/>
        </w:numPr>
        <w:tabs>
          <w:tab w:val="left" w:pos="1095"/>
        </w:tabs>
      </w:pPr>
      <w:r>
        <w:rPr>
          <w:color w:val="2E5395"/>
        </w:rPr>
        <w:t>Cleaning</w:t>
      </w:r>
      <w:r>
        <w:rPr>
          <w:color w:val="2E5395"/>
          <w:spacing w:val="-6"/>
        </w:rPr>
        <w:t xml:space="preserve"> </w:t>
      </w:r>
      <w:r>
        <w:rPr>
          <w:color w:val="2E5395"/>
        </w:rPr>
        <w:t>of</w:t>
      </w:r>
      <w:r>
        <w:rPr>
          <w:color w:val="2E5395"/>
          <w:spacing w:val="-3"/>
        </w:rPr>
        <w:t xml:space="preserve"> </w:t>
      </w:r>
      <w:r>
        <w:rPr>
          <w:color w:val="2E5395"/>
        </w:rPr>
        <w:t>Blood</w:t>
      </w:r>
      <w:r>
        <w:rPr>
          <w:color w:val="2E5395"/>
          <w:spacing w:val="-4"/>
        </w:rPr>
        <w:t xml:space="preserve"> </w:t>
      </w:r>
      <w:r>
        <w:rPr>
          <w:color w:val="2E5395"/>
        </w:rPr>
        <w:t>and</w:t>
      </w:r>
      <w:r>
        <w:rPr>
          <w:color w:val="2E5395"/>
          <w:spacing w:val="-4"/>
        </w:rPr>
        <w:t xml:space="preserve"> </w:t>
      </w:r>
      <w:r>
        <w:rPr>
          <w:color w:val="2E5395"/>
        </w:rPr>
        <w:t>Body</w:t>
      </w:r>
      <w:r>
        <w:rPr>
          <w:color w:val="2E5395"/>
          <w:spacing w:val="-4"/>
        </w:rPr>
        <w:t xml:space="preserve"> </w:t>
      </w:r>
      <w:r>
        <w:rPr>
          <w:color w:val="2E5395"/>
        </w:rPr>
        <w:t>Fluid</w:t>
      </w:r>
      <w:r>
        <w:rPr>
          <w:color w:val="2E5395"/>
          <w:spacing w:val="-5"/>
        </w:rPr>
        <w:t xml:space="preserve"> </w:t>
      </w:r>
      <w:r>
        <w:rPr>
          <w:color w:val="2E5395"/>
          <w:spacing w:val="-2"/>
        </w:rPr>
        <w:t>Spillages</w:t>
      </w:r>
    </w:p>
    <w:p w:rsidR="008F293F" w:rsidRDefault="00EA468C">
      <w:pPr>
        <w:pStyle w:val="ListParagraph"/>
        <w:numPr>
          <w:ilvl w:val="2"/>
          <w:numId w:val="5"/>
        </w:numPr>
        <w:tabs>
          <w:tab w:val="left" w:pos="1261"/>
        </w:tabs>
        <w:spacing w:before="162"/>
        <w:ind w:right="599"/>
        <w:jc w:val="both"/>
      </w:pPr>
      <w:r>
        <w:t>Clean</w:t>
      </w:r>
      <w:r>
        <w:rPr>
          <w:spacing w:val="-3"/>
        </w:rPr>
        <w:t xml:space="preserve"> </w:t>
      </w:r>
      <w:r>
        <w:t>up</w:t>
      </w:r>
      <w:r>
        <w:rPr>
          <w:spacing w:val="-3"/>
        </w:rPr>
        <w:t xml:space="preserve"> </w:t>
      </w:r>
      <w:r>
        <w:t>all</w:t>
      </w:r>
      <w:r>
        <w:rPr>
          <w:spacing w:val="-2"/>
        </w:rPr>
        <w:t xml:space="preserve"> </w:t>
      </w:r>
      <w:r>
        <w:t>spillages</w:t>
      </w:r>
      <w:r>
        <w:rPr>
          <w:spacing w:val="-3"/>
        </w:rPr>
        <w:t xml:space="preserve"> </w:t>
      </w:r>
      <w:r>
        <w:t>of</w:t>
      </w:r>
      <w:r>
        <w:rPr>
          <w:spacing w:val="-4"/>
        </w:rPr>
        <w:t xml:space="preserve"> </w:t>
      </w:r>
      <w:r>
        <w:t>blood,</w:t>
      </w:r>
      <w:r>
        <w:rPr>
          <w:spacing w:val="-4"/>
        </w:rPr>
        <w:t xml:space="preserve"> </w:t>
      </w:r>
      <w:proofErr w:type="spellStart"/>
      <w:r>
        <w:t>faeces</w:t>
      </w:r>
      <w:proofErr w:type="spellEnd"/>
      <w:r>
        <w:t>,</w:t>
      </w:r>
      <w:r>
        <w:rPr>
          <w:spacing w:val="-4"/>
        </w:rPr>
        <w:t xml:space="preserve"> </w:t>
      </w:r>
      <w:r>
        <w:t>saliva,</w:t>
      </w:r>
      <w:r>
        <w:rPr>
          <w:spacing w:val="-4"/>
        </w:rPr>
        <w:t xml:space="preserve"> </w:t>
      </w:r>
      <w:r>
        <w:t>vomit,</w:t>
      </w:r>
      <w:r>
        <w:rPr>
          <w:spacing w:val="-5"/>
        </w:rPr>
        <w:t xml:space="preserve"> </w:t>
      </w:r>
      <w:r>
        <w:t>nasal</w:t>
      </w:r>
      <w:r>
        <w:rPr>
          <w:spacing w:val="-2"/>
        </w:rPr>
        <w:t xml:space="preserve"> </w:t>
      </w:r>
      <w:r>
        <w:t>and</w:t>
      </w:r>
      <w:r>
        <w:rPr>
          <w:spacing w:val="-4"/>
        </w:rPr>
        <w:t xml:space="preserve"> </w:t>
      </w:r>
      <w:r>
        <w:t>eye</w:t>
      </w:r>
      <w:r>
        <w:rPr>
          <w:spacing w:val="-6"/>
        </w:rPr>
        <w:t xml:space="preserve"> </w:t>
      </w:r>
      <w:r>
        <w:t>discharges</w:t>
      </w:r>
      <w:r>
        <w:rPr>
          <w:spacing w:val="-2"/>
        </w:rPr>
        <w:t xml:space="preserve"> </w:t>
      </w:r>
      <w:r>
        <w:t>immediately and wear personal protective equipment</w:t>
      </w:r>
    </w:p>
    <w:p w:rsidR="008F293F" w:rsidRDefault="00EA468C">
      <w:pPr>
        <w:pStyle w:val="ListParagraph"/>
        <w:numPr>
          <w:ilvl w:val="2"/>
          <w:numId w:val="5"/>
        </w:numPr>
        <w:tabs>
          <w:tab w:val="left" w:pos="1261"/>
        </w:tabs>
        <w:ind w:right="600"/>
        <w:jc w:val="both"/>
      </w:pPr>
      <w:r>
        <w:t>When spillages occur, clean using a product that combines both a detergent and a disinfectant</w:t>
      </w:r>
      <w:r>
        <w:rPr>
          <w:spacing w:val="-9"/>
        </w:rPr>
        <w:t xml:space="preserve"> </w:t>
      </w:r>
      <w:r>
        <w:t>and</w:t>
      </w:r>
      <w:r>
        <w:rPr>
          <w:spacing w:val="-8"/>
        </w:rPr>
        <w:t xml:space="preserve"> </w:t>
      </w:r>
      <w:r>
        <w:t>use</w:t>
      </w:r>
      <w:r>
        <w:rPr>
          <w:spacing w:val="-8"/>
        </w:rPr>
        <w:t xml:space="preserve"> </w:t>
      </w:r>
      <w:r>
        <w:t>as</w:t>
      </w:r>
      <w:r>
        <w:rPr>
          <w:spacing w:val="-10"/>
        </w:rPr>
        <w:t xml:space="preserve"> </w:t>
      </w:r>
      <w:r>
        <w:t>per</w:t>
      </w:r>
      <w:r>
        <w:rPr>
          <w:spacing w:val="-8"/>
        </w:rPr>
        <w:t xml:space="preserve"> </w:t>
      </w:r>
      <w:r>
        <w:t>manufacturer’s</w:t>
      </w:r>
      <w:r>
        <w:rPr>
          <w:spacing w:val="-8"/>
        </w:rPr>
        <w:t xml:space="preserve"> </w:t>
      </w:r>
      <w:r>
        <w:t>instructions.</w:t>
      </w:r>
      <w:r>
        <w:rPr>
          <w:spacing w:val="-9"/>
        </w:rPr>
        <w:t xml:space="preserve"> </w:t>
      </w:r>
      <w:r>
        <w:t>Ensure</w:t>
      </w:r>
      <w:r>
        <w:rPr>
          <w:spacing w:val="-10"/>
        </w:rPr>
        <w:t xml:space="preserve"> </w:t>
      </w:r>
      <w:r>
        <w:t>it</w:t>
      </w:r>
      <w:r>
        <w:rPr>
          <w:spacing w:val="-9"/>
        </w:rPr>
        <w:t xml:space="preserve"> </w:t>
      </w:r>
      <w:r>
        <w:t>is</w:t>
      </w:r>
      <w:r>
        <w:rPr>
          <w:spacing w:val="-8"/>
        </w:rPr>
        <w:t xml:space="preserve"> </w:t>
      </w:r>
      <w:r>
        <w:t>effective</w:t>
      </w:r>
      <w:r>
        <w:rPr>
          <w:spacing w:val="-10"/>
        </w:rPr>
        <w:t xml:space="preserve"> </w:t>
      </w:r>
      <w:r>
        <w:t>against</w:t>
      </w:r>
      <w:r>
        <w:rPr>
          <w:spacing w:val="-11"/>
        </w:rPr>
        <w:t xml:space="preserve"> </w:t>
      </w:r>
      <w:r>
        <w:t>bacteria and viruses and suitable for use on the affected surface</w:t>
      </w:r>
    </w:p>
    <w:p w:rsidR="008F293F" w:rsidRDefault="00EA468C">
      <w:pPr>
        <w:pStyle w:val="ListParagraph"/>
        <w:numPr>
          <w:ilvl w:val="2"/>
          <w:numId w:val="5"/>
        </w:numPr>
        <w:tabs>
          <w:tab w:val="left" w:pos="1261"/>
        </w:tabs>
        <w:ind w:right="595"/>
        <w:jc w:val="both"/>
      </w:pPr>
      <w:r>
        <w:t>Never</w:t>
      </w:r>
      <w:r>
        <w:rPr>
          <w:spacing w:val="-14"/>
        </w:rPr>
        <w:t xml:space="preserve"> </w:t>
      </w:r>
      <w:r>
        <w:t>use</w:t>
      </w:r>
      <w:r>
        <w:rPr>
          <w:spacing w:val="-14"/>
        </w:rPr>
        <w:t xml:space="preserve"> </w:t>
      </w:r>
      <w:r>
        <w:t>mops</w:t>
      </w:r>
      <w:r>
        <w:rPr>
          <w:spacing w:val="-14"/>
        </w:rPr>
        <w:t xml:space="preserve"> </w:t>
      </w:r>
      <w:r>
        <w:t>for</w:t>
      </w:r>
      <w:r>
        <w:rPr>
          <w:spacing w:val="-14"/>
        </w:rPr>
        <w:t xml:space="preserve"> </w:t>
      </w:r>
      <w:r>
        <w:t>cleaning</w:t>
      </w:r>
      <w:r>
        <w:rPr>
          <w:spacing w:val="-14"/>
        </w:rPr>
        <w:t xml:space="preserve"> </w:t>
      </w:r>
      <w:r>
        <w:t>up</w:t>
      </w:r>
      <w:r>
        <w:rPr>
          <w:spacing w:val="-14"/>
        </w:rPr>
        <w:t xml:space="preserve"> </w:t>
      </w:r>
      <w:r>
        <w:t>blood</w:t>
      </w:r>
      <w:r>
        <w:rPr>
          <w:spacing w:val="-15"/>
        </w:rPr>
        <w:t xml:space="preserve"> </w:t>
      </w:r>
      <w:r>
        <w:t>and</w:t>
      </w:r>
      <w:r>
        <w:rPr>
          <w:spacing w:val="-15"/>
        </w:rPr>
        <w:t xml:space="preserve"> </w:t>
      </w:r>
      <w:r>
        <w:t>body</w:t>
      </w:r>
      <w:r>
        <w:rPr>
          <w:spacing w:val="-15"/>
        </w:rPr>
        <w:t xml:space="preserve"> </w:t>
      </w:r>
      <w:r>
        <w:t>fluid</w:t>
      </w:r>
      <w:r>
        <w:rPr>
          <w:spacing w:val="-15"/>
        </w:rPr>
        <w:t xml:space="preserve"> </w:t>
      </w:r>
      <w:r>
        <w:t>spillages</w:t>
      </w:r>
      <w:r>
        <w:rPr>
          <w:spacing w:val="-9"/>
        </w:rPr>
        <w:t xml:space="preserve"> </w:t>
      </w:r>
      <w:r>
        <w:t>–</w:t>
      </w:r>
      <w:r>
        <w:rPr>
          <w:spacing w:val="-14"/>
        </w:rPr>
        <w:t xml:space="preserve"> </w:t>
      </w:r>
      <w:r>
        <w:t>use</w:t>
      </w:r>
      <w:r>
        <w:rPr>
          <w:spacing w:val="-14"/>
        </w:rPr>
        <w:t xml:space="preserve"> </w:t>
      </w:r>
      <w:r>
        <w:t>disposable</w:t>
      </w:r>
      <w:r>
        <w:rPr>
          <w:spacing w:val="-14"/>
        </w:rPr>
        <w:t xml:space="preserve"> </w:t>
      </w:r>
      <w:r>
        <w:t>paper</w:t>
      </w:r>
      <w:r>
        <w:rPr>
          <w:spacing w:val="-14"/>
        </w:rPr>
        <w:t xml:space="preserve"> </w:t>
      </w:r>
      <w:r>
        <w:t>towels and discard clinical waste as described below</w:t>
      </w:r>
    </w:p>
    <w:p w:rsidR="008F293F" w:rsidRDefault="00EA468C">
      <w:pPr>
        <w:pStyle w:val="ListParagraph"/>
        <w:numPr>
          <w:ilvl w:val="2"/>
          <w:numId w:val="5"/>
        </w:numPr>
        <w:tabs>
          <w:tab w:val="left" w:pos="1261"/>
        </w:tabs>
        <w:spacing w:line="268" w:lineRule="exact"/>
        <w:jc w:val="both"/>
      </w:pPr>
      <w:r>
        <w:t>Make</w:t>
      </w:r>
      <w:r>
        <w:rPr>
          <w:spacing w:val="-7"/>
        </w:rPr>
        <w:t xml:space="preserve"> </w:t>
      </w:r>
      <w:r>
        <w:t>spillage</w:t>
      </w:r>
      <w:r>
        <w:rPr>
          <w:spacing w:val="-5"/>
        </w:rPr>
        <w:t xml:space="preserve"> </w:t>
      </w:r>
      <w:r>
        <w:t>kits</w:t>
      </w:r>
      <w:r>
        <w:rPr>
          <w:spacing w:val="-4"/>
        </w:rPr>
        <w:t xml:space="preserve"> </w:t>
      </w:r>
      <w:r>
        <w:t>available</w:t>
      </w:r>
      <w:r>
        <w:rPr>
          <w:spacing w:val="-5"/>
        </w:rPr>
        <w:t xml:space="preserve"> </w:t>
      </w:r>
      <w:r>
        <w:t>for</w:t>
      </w:r>
      <w:r>
        <w:rPr>
          <w:spacing w:val="-5"/>
        </w:rPr>
        <w:t xml:space="preserve"> </w:t>
      </w:r>
      <w:r>
        <w:t>blood</w:t>
      </w:r>
      <w:r>
        <w:rPr>
          <w:spacing w:val="-4"/>
        </w:rPr>
        <w:t xml:space="preserve"> </w:t>
      </w:r>
      <w:r>
        <w:rPr>
          <w:spacing w:val="-2"/>
        </w:rPr>
        <w:t>spills</w:t>
      </w:r>
    </w:p>
    <w:p w:rsidR="008F293F" w:rsidRDefault="00EA468C">
      <w:pPr>
        <w:pStyle w:val="Heading1"/>
        <w:numPr>
          <w:ilvl w:val="1"/>
          <w:numId w:val="5"/>
        </w:numPr>
        <w:tabs>
          <w:tab w:val="left" w:pos="1097"/>
        </w:tabs>
        <w:spacing w:before="160"/>
        <w:ind w:left="1096" w:hanging="557"/>
      </w:pPr>
      <w:r>
        <w:rPr>
          <w:color w:val="2E5395"/>
          <w:spacing w:val="-2"/>
        </w:rPr>
        <w:t>Laundry</w:t>
      </w:r>
    </w:p>
    <w:p w:rsidR="008F293F" w:rsidRDefault="00EA468C">
      <w:pPr>
        <w:pStyle w:val="ListParagraph"/>
        <w:numPr>
          <w:ilvl w:val="2"/>
          <w:numId w:val="5"/>
        </w:numPr>
        <w:tabs>
          <w:tab w:val="left" w:pos="1260"/>
          <w:tab w:val="left" w:pos="1261"/>
        </w:tabs>
        <w:spacing w:before="160"/>
      </w:pPr>
      <w:r>
        <w:t>Wash</w:t>
      </w:r>
      <w:r>
        <w:rPr>
          <w:spacing w:val="-7"/>
        </w:rPr>
        <w:t xml:space="preserve"> </w:t>
      </w:r>
      <w:r>
        <w:t>laundry</w:t>
      </w:r>
      <w:r>
        <w:rPr>
          <w:spacing w:val="-6"/>
        </w:rPr>
        <w:t xml:space="preserve"> </w:t>
      </w:r>
      <w:r>
        <w:t>in</w:t>
      </w:r>
      <w:r>
        <w:rPr>
          <w:spacing w:val="-6"/>
        </w:rPr>
        <w:t xml:space="preserve"> </w:t>
      </w:r>
      <w:r>
        <w:t>a</w:t>
      </w:r>
      <w:r>
        <w:rPr>
          <w:spacing w:val="-6"/>
        </w:rPr>
        <w:t xml:space="preserve"> </w:t>
      </w:r>
      <w:r>
        <w:t>separate</w:t>
      </w:r>
      <w:r>
        <w:rPr>
          <w:spacing w:val="-5"/>
        </w:rPr>
        <w:t xml:space="preserve"> </w:t>
      </w:r>
      <w:r>
        <w:t>dedicated</w:t>
      </w:r>
      <w:r>
        <w:rPr>
          <w:spacing w:val="-5"/>
        </w:rPr>
        <w:t xml:space="preserve"> </w:t>
      </w:r>
      <w:r>
        <w:rPr>
          <w:spacing w:val="-2"/>
        </w:rPr>
        <w:t>facility</w:t>
      </w:r>
    </w:p>
    <w:p w:rsidR="008F293F" w:rsidRDefault="00EA468C">
      <w:pPr>
        <w:pStyle w:val="ListParagraph"/>
        <w:numPr>
          <w:ilvl w:val="2"/>
          <w:numId w:val="5"/>
        </w:numPr>
        <w:tabs>
          <w:tab w:val="left" w:pos="1260"/>
          <w:tab w:val="left" w:pos="1261"/>
        </w:tabs>
        <w:spacing w:before="1"/>
        <w:ind w:right="603"/>
      </w:pPr>
      <w:r>
        <w:t>Wash soiled linen separately and at the hottest wash the fabric will tolerate Wear personal protective clothing when handling soiled linen</w:t>
      </w:r>
    </w:p>
    <w:p w:rsidR="008F293F" w:rsidRDefault="00EA468C">
      <w:pPr>
        <w:pStyle w:val="ListParagraph"/>
        <w:numPr>
          <w:ilvl w:val="2"/>
          <w:numId w:val="5"/>
        </w:numPr>
        <w:tabs>
          <w:tab w:val="left" w:pos="1260"/>
          <w:tab w:val="left" w:pos="1261"/>
        </w:tabs>
        <w:spacing w:before="1"/>
      </w:pPr>
      <w:r>
        <w:t>Bag</w:t>
      </w:r>
      <w:r>
        <w:rPr>
          <w:spacing w:val="-6"/>
        </w:rPr>
        <w:t xml:space="preserve"> </w:t>
      </w:r>
      <w:r>
        <w:t>children’s</w:t>
      </w:r>
      <w:r>
        <w:rPr>
          <w:spacing w:val="-3"/>
        </w:rPr>
        <w:t xml:space="preserve"> </w:t>
      </w:r>
      <w:r>
        <w:t>soiled</w:t>
      </w:r>
      <w:r>
        <w:rPr>
          <w:spacing w:val="-3"/>
        </w:rPr>
        <w:t xml:space="preserve"> </w:t>
      </w:r>
      <w:r>
        <w:t>clothing</w:t>
      </w:r>
      <w:r>
        <w:rPr>
          <w:spacing w:val="-4"/>
        </w:rPr>
        <w:t xml:space="preserve"> </w:t>
      </w:r>
      <w:r>
        <w:t>to</w:t>
      </w:r>
      <w:r>
        <w:rPr>
          <w:spacing w:val="-4"/>
        </w:rPr>
        <w:t xml:space="preserve"> </w:t>
      </w:r>
      <w:r>
        <w:t>be</w:t>
      </w:r>
      <w:r>
        <w:rPr>
          <w:spacing w:val="-3"/>
        </w:rPr>
        <w:t xml:space="preserve"> </w:t>
      </w:r>
      <w:r>
        <w:t>sent</w:t>
      </w:r>
      <w:r>
        <w:rPr>
          <w:spacing w:val="-4"/>
        </w:rPr>
        <w:t xml:space="preserve"> </w:t>
      </w:r>
      <w:r>
        <w:t>home,</w:t>
      </w:r>
      <w:r>
        <w:rPr>
          <w:spacing w:val="-4"/>
        </w:rPr>
        <w:t xml:space="preserve"> </w:t>
      </w:r>
      <w:r>
        <w:t>never</w:t>
      </w:r>
      <w:r>
        <w:rPr>
          <w:spacing w:val="-3"/>
        </w:rPr>
        <w:t xml:space="preserve"> </w:t>
      </w:r>
      <w:r>
        <w:t>rinse</w:t>
      </w:r>
      <w:r>
        <w:rPr>
          <w:spacing w:val="-3"/>
        </w:rPr>
        <w:t xml:space="preserve"> </w:t>
      </w:r>
      <w:r>
        <w:t>by</w:t>
      </w:r>
      <w:r>
        <w:rPr>
          <w:spacing w:val="-4"/>
        </w:rPr>
        <w:t xml:space="preserve"> hand</w:t>
      </w:r>
    </w:p>
    <w:p w:rsidR="008F293F" w:rsidRDefault="008F293F">
      <w:pPr>
        <w:sectPr w:rsidR="008F293F">
          <w:pgSz w:w="11910" w:h="16840"/>
          <w:pgMar w:top="1140" w:right="120" w:bottom="1200" w:left="180" w:header="0" w:footer="1018" w:gutter="0"/>
          <w:cols w:space="720"/>
        </w:sectPr>
      </w:pPr>
    </w:p>
    <w:p w:rsidR="008F293F" w:rsidRDefault="00EA468C">
      <w:pPr>
        <w:pStyle w:val="Heading1"/>
        <w:numPr>
          <w:ilvl w:val="1"/>
          <w:numId w:val="5"/>
        </w:numPr>
        <w:tabs>
          <w:tab w:val="left" w:pos="1095"/>
        </w:tabs>
        <w:spacing w:before="84"/>
      </w:pPr>
      <w:r>
        <w:rPr>
          <w:color w:val="2E5395"/>
        </w:rPr>
        <w:lastRenderedPageBreak/>
        <w:t>Clinical</w:t>
      </w:r>
      <w:r>
        <w:rPr>
          <w:color w:val="2E5395"/>
          <w:spacing w:val="-2"/>
        </w:rPr>
        <w:t xml:space="preserve"> Waste</w:t>
      </w:r>
    </w:p>
    <w:p w:rsidR="008F293F" w:rsidRDefault="00EA468C">
      <w:pPr>
        <w:pStyle w:val="ListParagraph"/>
        <w:numPr>
          <w:ilvl w:val="2"/>
          <w:numId w:val="5"/>
        </w:numPr>
        <w:tabs>
          <w:tab w:val="left" w:pos="1260"/>
          <w:tab w:val="left" w:pos="1261"/>
        </w:tabs>
        <w:spacing w:before="163" w:line="269" w:lineRule="exact"/>
      </w:pPr>
      <w:r>
        <w:t>Always</w:t>
      </w:r>
      <w:r>
        <w:rPr>
          <w:spacing w:val="-6"/>
        </w:rPr>
        <w:t xml:space="preserve"> </w:t>
      </w:r>
      <w:r>
        <w:t>segregate</w:t>
      </w:r>
      <w:r>
        <w:rPr>
          <w:spacing w:val="-6"/>
        </w:rPr>
        <w:t xml:space="preserve"> </w:t>
      </w:r>
      <w:r>
        <w:t>domestic</w:t>
      </w:r>
      <w:r>
        <w:rPr>
          <w:spacing w:val="-5"/>
        </w:rPr>
        <w:t xml:space="preserve"> </w:t>
      </w:r>
      <w:r>
        <w:t>and</w:t>
      </w:r>
      <w:r>
        <w:rPr>
          <w:spacing w:val="-9"/>
        </w:rPr>
        <w:t xml:space="preserve"> </w:t>
      </w:r>
      <w:r>
        <w:t>clinical</w:t>
      </w:r>
      <w:r>
        <w:rPr>
          <w:spacing w:val="-5"/>
        </w:rPr>
        <w:t xml:space="preserve"> </w:t>
      </w:r>
      <w:r>
        <w:t>waste,</w:t>
      </w:r>
      <w:r>
        <w:rPr>
          <w:spacing w:val="-6"/>
        </w:rPr>
        <w:t xml:space="preserve"> </w:t>
      </w:r>
      <w:r>
        <w:t>in</w:t>
      </w:r>
      <w:r>
        <w:rPr>
          <w:spacing w:val="-7"/>
        </w:rPr>
        <w:t xml:space="preserve"> </w:t>
      </w:r>
      <w:r>
        <w:t>accordance</w:t>
      </w:r>
      <w:r>
        <w:rPr>
          <w:spacing w:val="-6"/>
        </w:rPr>
        <w:t xml:space="preserve"> </w:t>
      </w:r>
      <w:r>
        <w:t>with</w:t>
      </w:r>
      <w:r>
        <w:rPr>
          <w:spacing w:val="-7"/>
        </w:rPr>
        <w:t xml:space="preserve"> </w:t>
      </w:r>
      <w:r>
        <w:t>local</w:t>
      </w:r>
      <w:r>
        <w:rPr>
          <w:spacing w:val="-4"/>
        </w:rPr>
        <w:t xml:space="preserve"> </w:t>
      </w:r>
      <w:r>
        <w:rPr>
          <w:spacing w:val="-2"/>
        </w:rPr>
        <w:t>policy</w:t>
      </w:r>
    </w:p>
    <w:p w:rsidR="008F293F" w:rsidRDefault="00EA468C">
      <w:pPr>
        <w:pStyle w:val="ListParagraph"/>
        <w:numPr>
          <w:ilvl w:val="2"/>
          <w:numId w:val="5"/>
        </w:numPr>
        <w:tabs>
          <w:tab w:val="left" w:pos="1260"/>
          <w:tab w:val="left" w:pos="1261"/>
        </w:tabs>
        <w:ind w:right="602"/>
      </w:pPr>
      <w:r>
        <w:t>Used nappies/pads, gloves, aprons and soiled dressings are stored in correct clinical waste bags in foot-operated bins</w:t>
      </w:r>
    </w:p>
    <w:p w:rsidR="008F293F" w:rsidRDefault="00EA468C">
      <w:pPr>
        <w:pStyle w:val="ListParagraph"/>
        <w:numPr>
          <w:ilvl w:val="2"/>
          <w:numId w:val="5"/>
        </w:numPr>
        <w:tabs>
          <w:tab w:val="left" w:pos="1260"/>
          <w:tab w:val="left" w:pos="1261"/>
        </w:tabs>
        <w:spacing w:line="269" w:lineRule="exact"/>
      </w:pPr>
      <w:r>
        <w:t>Remove</w:t>
      </w:r>
      <w:r>
        <w:rPr>
          <w:spacing w:val="-9"/>
        </w:rPr>
        <w:t xml:space="preserve"> </w:t>
      </w:r>
      <w:r>
        <w:t>clinical</w:t>
      </w:r>
      <w:r>
        <w:rPr>
          <w:spacing w:val="-4"/>
        </w:rPr>
        <w:t xml:space="preserve"> </w:t>
      </w:r>
      <w:r>
        <w:t>waste</w:t>
      </w:r>
      <w:r>
        <w:rPr>
          <w:spacing w:val="-8"/>
        </w:rPr>
        <w:t xml:space="preserve"> </w:t>
      </w:r>
      <w:r>
        <w:t>with</w:t>
      </w:r>
      <w:r>
        <w:rPr>
          <w:spacing w:val="-5"/>
        </w:rPr>
        <w:t xml:space="preserve"> </w:t>
      </w:r>
      <w:r>
        <w:t>a</w:t>
      </w:r>
      <w:r>
        <w:rPr>
          <w:spacing w:val="-5"/>
        </w:rPr>
        <w:t xml:space="preserve"> </w:t>
      </w:r>
      <w:r>
        <w:t>registered</w:t>
      </w:r>
      <w:r>
        <w:rPr>
          <w:spacing w:val="-5"/>
        </w:rPr>
        <w:t xml:space="preserve"> </w:t>
      </w:r>
      <w:r>
        <w:t>waste</w:t>
      </w:r>
      <w:r>
        <w:rPr>
          <w:spacing w:val="-4"/>
        </w:rPr>
        <w:t xml:space="preserve"> </w:t>
      </w:r>
      <w:r>
        <w:rPr>
          <w:spacing w:val="-2"/>
        </w:rPr>
        <w:t>contractor</w:t>
      </w:r>
    </w:p>
    <w:p w:rsidR="008F293F" w:rsidRDefault="00EA468C">
      <w:pPr>
        <w:pStyle w:val="ListParagraph"/>
        <w:numPr>
          <w:ilvl w:val="2"/>
          <w:numId w:val="5"/>
        </w:numPr>
        <w:tabs>
          <w:tab w:val="left" w:pos="1260"/>
          <w:tab w:val="left" w:pos="1261"/>
        </w:tabs>
        <w:ind w:right="596"/>
      </w:pPr>
      <w:r>
        <w:t>Remove</w:t>
      </w:r>
      <w:r>
        <w:rPr>
          <w:spacing w:val="-15"/>
        </w:rPr>
        <w:t xml:space="preserve"> </w:t>
      </w:r>
      <w:r>
        <w:t>all</w:t>
      </w:r>
      <w:r>
        <w:rPr>
          <w:spacing w:val="-15"/>
        </w:rPr>
        <w:t xml:space="preserve"> </w:t>
      </w:r>
      <w:r>
        <w:t>clinical</w:t>
      </w:r>
      <w:r>
        <w:rPr>
          <w:spacing w:val="-12"/>
        </w:rPr>
        <w:t xml:space="preserve"> </w:t>
      </w:r>
      <w:r>
        <w:t>waste</w:t>
      </w:r>
      <w:r>
        <w:rPr>
          <w:spacing w:val="-13"/>
        </w:rPr>
        <w:t xml:space="preserve"> </w:t>
      </w:r>
      <w:r>
        <w:t>bags</w:t>
      </w:r>
      <w:r>
        <w:rPr>
          <w:spacing w:val="-12"/>
        </w:rPr>
        <w:t xml:space="preserve"> </w:t>
      </w:r>
      <w:r>
        <w:t>when</w:t>
      </w:r>
      <w:r>
        <w:rPr>
          <w:spacing w:val="-13"/>
        </w:rPr>
        <w:t xml:space="preserve"> </w:t>
      </w:r>
      <w:r>
        <w:t>they</w:t>
      </w:r>
      <w:r>
        <w:rPr>
          <w:spacing w:val="-13"/>
        </w:rPr>
        <w:t xml:space="preserve"> </w:t>
      </w:r>
      <w:r>
        <w:t>are</w:t>
      </w:r>
      <w:r>
        <w:rPr>
          <w:spacing w:val="-15"/>
        </w:rPr>
        <w:t xml:space="preserve"> </w:t>
      </w:r>
      <w:r>
        <w:t>two-thirds</w:t>
      </w:r>
      <w:r>
        <w:rPr>
          <w:spacing w:val="-13"/>
        </w:rPr>
        <w:t xml:space="preserve"> </w:t>
      </w:r>
      <w:r>
        <w:t>full</w:t>
      </w:r>
      <w:r>
        <w:rPr>
          <w:spacing w:val="-12"/>
        </w:rPr>
        <w:t xml:space="preserve"> </w:t>
      </w:r>
      <w:r>
        <w:t>and</w:t>
      </w:r>
      <w:r>
        <w:rPr>
          <w:spacing w:val="-15"/>
        </w:rPr>
        <w:t xml:space="preserve"> </w:t>
      </w:r>
      <w:r>
        <w:t>store</w:t>
      </w:r>
      <w:r>
        <w:rPr>
          <w:spacing w:val="-15"/>
        </w:rPr>
        <w:t xml:space="preserve"> </w:t>
      </w:r>
      <w:r>
        <w:t>in</w:t>
      </w:r>
      <w:r>
        <w:rPr>
          <w:spacing w:val="-13"/>
        </w:rPr>
        <w:t xml:space="preserve"> </w:t>
      </w:r>
      <w:r>
        <w:t>a</w:t>
      </w:r>
      <w:r>
        <w:rPr>
          <w:spacing w:val="-13"/>
        </w:rPr>
        <w:t xml:space="preserve"> </w:t>
      </w:r>
      <w:r>
        <w:t>dedicated,</w:t>
      </w:r>
      <w:r>
        <w:rPr>
          <w:spacing w:val="-14"/>
        </w:rPr>
        <w:t xml:space="preserve"> </w:t>
      </w:r>
      <w:r>
        <w:t>secure area while awaiting collection</w:t>
      </w:r>
    </w:p>
    <w:p w:rsidR="008F293F" w:rsidRDefault="008F293F">
      <w:pPr>
        <w:pStyle w:val="BodyText"/>
        <w:spacing w:before="7"/>
        <w:rPr>
          <w:sz w:val="19"/>
        </w:rPr>
      </w:pPr>
    </w:p>
    <w:p w:rsidR="008F293F" w:rsidRDefault="00EA468C">
      <w:pPr>
        <w:pStyle w:val="Heading1"/>
        <w:numPr>
          <w:ilvl w:val="1"/>
          <w:numId w:val="5"/>
        </w:numPr>
        <w:tabs>
          <w:tab w:val="left" w:pos="1097"/>
        </w:tabs>
        <w:ind w:left="1096" w:hanging="557"/>
      </w:pPr>
      <w:r>
        <w:rPr>
          <w:color w:val="2E5395"/>
          <w:spacing w:val="-2"/>
        </w:rPr>
        <w:t>Animals</w:t>
      </w:r>
    </w:p>
    <w:p w:rsidR="008F293F" w:rsidRDefault="00EA468C">
      <w:pPr>
        <w:pStyle w:val="ListParagraph"/>
        <w:numPr>
          <w:ilvl w:val="2"/>
          <w:numId w:val="5"/>
        </w:numPr>
        <w:tabs>
          <w:tab w:val="left" w:pos="1260"/>
          <w:tab w:val="left" w:pos="1261"/>
        </w:tabs>
        <w:spacing w:before="160"/>
      </w:pPr>
      <w:r>
        <w:t>Wash</w:t>
      </w:r>
      <w:r>
        <w:rPr>
          <w:spacing w:val="-8"/>
        </w:rPr>
        <w:t xml:space="preserve"> </w:t>
      </w:r>
      <w:r>
        <w:t>hands</w:t>
      </w:r>
      <w:r>
        <w:rPr>
          <w:spacing w:val="-4"/>
        </w:rPr>
        <w:t xml:space="preserve"> </w:t>
      </w:r>
      <w:r>
        <w:t>before</w:t>
      </w:r>
      <w:r>
        <w:rPr>
          <w:spacing w:val="-4"/>
        </w:rPr>
        <w:t xml:space="preserve"> </w:t>
      </w:r>
      <w:r>
        <w:t>and</w:t>
      </w:r>
      <w:r>
        <w:rPr>
          <w:spacing w:val="-5"/>
        </w:rPr>
        <w:t xml:space="preserve"> </w:t>
      </w:r>
      <w:r>
        <w:t>after</w:t>
      </w:r>
      <w:r>
        <w:rPr>
          <w:spacing w:val="-4"/>
        </w:rPr>
        <w:t xml:space="preserve"> </w:t>
      </w:r>
      <w:r>
        <w:t>handling</w:t>
      </w:r>
      <w:r>
        <w:rPr>
          <w:spacing w:val="-3"/>
        </w:rPr>
        <w:t xml:space="preserve"> </w:t>
      </w:r>
      <w:r>
        <w:t>any</w:t>
      </w:r>
      <w:r>
        <w:rPr>
          <w:spacing w:val="-5"/>
        </w:rPr>
        <w:t xml:space="preserve"> </w:t>
      </w:r>
      <w:r>
        <w:rPr>
          <w:spacing w:val="-2"/>
        </w:rPr>
        <w:t>animals</w:t>
      </w:r>
    </w:p>
    <w:p w:rsidR="008F293F" w:rsidRDefault="00EA468C">
      <w:pPr>
        <w:pStyle w:val="ListParagraph"/>
        <w:numPr>
          <w:ilvl w:val="2"/>
          <w:numId w:val="5"/>
        </w:numPr>
        <w:tabs>
          <w:tab w:val="left" w:pos="1260"/>
          <w:tab w:val="left" w:pos="1261"/>
        </w:tabs>
        <w:spacing w:before="1" w:line="269" w:lineRule="exact"/>
      </w:pPr>
      <w:r>
        <w:t>Keep</w:t>
      </w:r>
      <w:r>
        <w:rPr>
          <w:spacing w:val="-5"/>
        </w:rPr>
        <w:t xml:space="preserve"> </w:t>
      </w:r>
      <w:r>
        <w:t>animals’</w:t>
      </w:r>
      <w:r>
        <w:rPr>
          <w:spacing w:val="-5"/>
        </w:rPr>
        <w:t xml:space="preserve"> </w:t>
      </w:r>
      <w:r>
        <w:t>living</w:t>
      </w:r>
      <w:r>
        <w:rPr>
          <w:spacing w:val="-5"/>
        </w:rPr>
        <w:t xml:space="preserve"> </w:t>
      </w:r>
      <w:r>
        <w:t>quarters</w:t>
      </w:r>
      <w:r>
        <w:rPr>
          <w:spacing w:val="-6"/>
        </w:rPr>
        <w:t xml:space="preserve"> </w:t>
      </w:r>
      <w:r>
        <w:t>clean</w:t>
      </w:r>
      <w:r>
        <w:rPr>
          <w:spacing w:val="-4"/>
        </w:rPr>
        <w:t xml:space="preserve"> </w:t>
      </w:r>
      <w:r>
        <w:t>and</w:t>
      </w:r>
      <w:r>
        <w:rPr>
          <w:spacing w:val="-4"/>
        </w:rPr>
        <w:t xml:space="preserve"> </w:t>
      </w:r>
      <w:r>
        <w:t>away</w:t>
      </w:r>
      <w:r>
        <w:rPr>
          <w:spacing w:val="-5"/>
        </w:rPr>
        <w:t xml:space="preserve"> </w:t>
      </w:r>
      <w:r>
        <w:t>from</w:t>
      </w:r>
      <w:r>
        <w:rPr>
          <w:spacing w:val="-6"/>
        </w:rPr>
        <w:t xml:space="preserve"> </w:t>
      </w:r>
      <w:r>
        <w:t>food</w:t>
      </w:r>
      <w:r>
        <w:rPr>
          <w:spacing w:val="-3"/>
        </w:rPr>
        <w:t xml:space="preserve"> </w:t>
      </w:r>
      <w:r>
        <w:rPr>
          <w:spacing w:val="-2"/>
        </w:rPr>
        <w:t>areas</w:t>
      </w:r>
    </w:p>
    <w:p w:rsidR="008F293F" w:rsidRDefault="00EA468C">
      <w:pPr>
        <w:pStyle w:val="ListParagraph"/>
        <w:numPr>
          <w:ilvl w:val="2"/>
          <w:numId w:val="5"/>
        </w:numPr>
        <w:tabs>
          <w:tab w:val="left" w:pos="1260"/>
          <w:tab w:val="left" w:pos="1261"/>
        </w:tabs>
        <w:ind w:right="602"/>
      </w:pPr>
      <w:r>
        <w:t>Dispose of animal waste regularly, and keep litter boxes away from pupils Supervise pupils when playing with animals</w:t>
      </w:r>
    </w:p>
    <w:p w:rsidR="008F293F" w:rsidRDefault="00EA468C">
      <w:pPr>
        <w:pStyle w:val="ListParagraph"/>
        <w:numPr>
          <w:ilvl w:val="2"/>
          <w:numId w:val="5"/>
        </w:numPr>
        <w:tabs>
          <w:tab w:val="left" w:pos="1260"/>
          <w:tab w:val="left" w:pos="1261"/>
        </w:tabs>
        <w:ind w:right="595"/>
      </w:pPr>
      <w:r>
        <w:t>Seek</w:t>
      </w:r>
      <w:r>
        <w:rPr>
          <w:spacing w:val="-7"/>
        </w:rPr>
        <w:t xml:space="preserve"> </w:t>
      </w:r>
      <w:r>
        <w:t>veterinary</w:t>
      </w:r>
      <w:r>
        <w:rPr>
          <w:spacing w:val="-5"/>
        </w:rPr>
        <w:t xml:space="preserve"> </w:t>
      </w:r>
      <w:r>
        <w:t>advice</w:t>
      </w:r>
      <w:r>
        <w:rPr>
          <w:spacing w:val="-7"/>
        </w:rPr>
        <w:t xml:space="preserve"> </w:t>
      </w:r>
      <w:r>
        <w:t>on</w:t>
      </w:r>
      <w:r>
        <w:rPr>
          <w:spacing w:val="-6"/>
        </w:rPr>
        <w:t xml:space="preserve"> </w:t>
      </w:r>
      <w:r>
        <w:t>animal</w:t>
      </w:r>
      <w:r>
        <w:rPr>
          <w:spacing w:val="-3"/>
        </w:rPr>
        <w:t xml:space="preserve"> </w:t>
      </w:r>
      <w:r>
        <w:t>welfare</w:t>
      </w:r>
      <w:r>
        <w:rPr>
          <w:spacing w:val="-4"/>
        </w:rPr>
        <w:t xml:space="preserve"> </w:t>
      </w:r>
      <w:r>
        <w:t>and</w:t>
      </w:r>
      <w:r>
        <w:rPr>
          <w:spacing w:val="-5"/>
        </w:rPr>
        <w:t xml:space="preserve"> </w:t>
      </w:r>
      <w:r>
        <w:t>animal</w:t>
      </w:r>
      <w:r>
        <w:rPr>
          <w:spacing w:val="-3"/>
        </w:rPr>
        <w:t xml:space="preserve"> </w:t>
      </w:r>
      <w:r>
        <w:t>health</w:t>
      </w:r>
      <w:r>
        <w:rPr>
          <w:spacing w:val="-5"/>
        </w:rPr>
        <w:t xml:space="preserve"> </w:t>
      </w:r>
      <w:r>
        <w:t>issues,</w:t>
      </w:r>
      <w:r>
        <w:rPr>
          <w:spacing w:val="-2"/>
        </w:rPr>
        <w:t xml:space="preserve"> </w:t>
      </w:r>
      <w:r>
        <w:t>and</w:t>
      </w:r>
      <w:r>
        <w:rPr>
          <w:spacing w:val="-5"/>
        </w:rPr>
        <w:t xml:space="preserve"> </w:t>
      </w:r>
      <w:r>
        <w:t>the</w:t>
      </w:r>
      <w:r>
        <w:rPr>
          <w:spacing w:val="-4"/>
        </w:rPr>
        <w:t xml:space="preserve"> </w:t>
      </w:r>
      <w:r>
        <w:t>suitability</w:t>
      </w:r>
      <w:r>
        <w:rPr>
          <w:spacing w:val="-6"/>
        </w:rPr>
        <w:t xml:space="preserve"> </w:t>
      </w:r>
      <w:r>
        <w:t>of</w:t>
      </w:r>
      <w:r>
        <w:rPr>
          <w:spacing w:val="-5"/>
        </w:rPr>
        <w:t xml:space="preserve"> </w:t>
      </w:r>
      <w:r>
        <w:t>the animal as a pet</w:t>
      </w:r>
    </w:p>
    <w:p w:rsidR="008F293F" w:rsidRDefault="00EA468C">
      <w:pPr>
        <w:pStyle w:val="Heading1"/>
        <w:numPr>
          <w:ilvl w:val="1"/>
          <w:numId w:val="5"/>
        </w:numPr>
        <w:tabs>
          <w:tab w:val="left" w:pos="1095"/>
        </w:tabs>
        <w:spacing w:before="160"/>
      </w:pPr>
      <w:r>
        <w:rPr>
          <w:color w:val="2E5395"/>
        </w:rPr>
        <w:t>Pupils</w:t>
      </w:r>
      <w:r>
        <w:rPr>
          <w:color w:val="2E5395"/>
          <w:spacing w:val="-6"/>
        </w:rPr>
        <w:t xml:space="preserve"> </w:t>
      </w:r>
      <w:r>
        <w:rPr>
          <w:color w:val="2E5395"/>
        </w:rPr>
        <w:t>Vulnerable</w:t>
      </w:r>
      <w:r>
        <w:rPr>
          <w:color w:val="2E5395"/>
          <w:spacing w:val="-8"/>
        </w:rPr>
        <w:t xml:space="preserve"> </w:t>
      </w:r>
      <w:r>
        <w:rPr>
          <w:color w:val="2E5395"/>
        </w:rPr>
        <w:t>to</w:t>
      </w:r>
      <w:r>
        <w:rPr>
          <w:color w:val="2E5395"/>
          <w:spacing w:val="-5"/>
        </w:rPr>
        <w:t xml:space="preserve"> </w:t>
      </w:r>
      <w:r>
        <w:rPr>
          <w:color w:val="2E5395"/>
          <w:spacing w:val="-2"/>
        </w:rPr>
        <w:t>Infection</w:t>
      </w:r>
    </w:p>
    <w:p w:rsidR="008F293F" w:rsidRDefault="00EA468C">
      <w:pPr>
        <w:pStyle w:val="BodyText"/>
        <w:spacing w:before="160"/>
        <w:ind w:left="540" w:right="594"/>
        <w:jc w:val="both"/>
      </w:pPr>
      <w:r>
        <w:t>Some medical conditions make pupils vulnerable to infections that would rarely be serious in most children. The school will normally have been made aware of such vulnerable children. These children are particularly vulnerable to chickenpox, measles or slapped cheek disease (parvovirus B19) and, if exposed to either of these, the parent/</w:t>
      </w:r>
      <w:proofErr w:type="spellStart"/>
      <w:r>
        <w:t>carer</w:t>
      </w:r>
      <w:proofErr w:type="spellEnd"/>
      <w:r>
        <w:t xml:space="preserve"> will be informed promptly and further medical</w:t>
      </w:r>
      <w:r>
        <w:rPr>
          <w:spacing w:val="-16"/>
        </w:rPr>
        <w:t xml:space="preserve"> </w:t>
      </w:r>
      <w:r>
        <w:t>advice</w:t>
      </w:r>
      <w:r>
        <w:rPr>
          <w:spacing w:val="-15"/>
        </w:rPr>
        <w:t xml:space="preserve"> </w:t>
      </w:r>
      <w:r>
        <w:t>sought.</w:t>
      </w:r>
      <w:r>
        <w:rPr>
          <w:spacing w:val="-15"/>
        </w:rPr>
        <w:t xml:space="preserve"> </w:t>
      </w:r>
      <w:r>
        <w:t>We</w:t>
      </w:r>
      <w:r>
        <w:rPr>
          <w:spacing w:val="-15"/>
        </w:rPr>
        <w:t xml:space="preserve"> </w:t>
      </w:r>
      <w:r>
        <w:t>will</w:t>
      </w:r>
      <w:r>
        <w:rPr>
          <w:spacing w:val="-16"/>
        </w:rPr>
        <w:t xml:space="preserve"> </w:t>
      </w:r>
      <w:r>
        <w:t>advise</w:t>
      </w:r>
      <w:r>
        <w:rPr>
          <w:spacing w:val="-15"/>
        </w:rPr>
        <w:t xml:space="preserve"> </w:t>
      </w:r>
      <w:r>
        <w:t>these</w:t>
      </w:r>
      <w:r>
        <w:rPr>
          <w:spacing w:val="-15"/>
        </w:rPr>
        <w:t xml:space="preserve"> </w:t>
      </w:r>
      <w:r>
        <w:t>children</w:t>
      </w:r>
      <w:r>
        <w:rPr>
          <w:spacing w:val="-15"/>
        </w:rPr>
        <w:t xml:space="preserve"> </w:t>
      </w:r>
      <w:r>
        <w:t>to</w:t>
      </w:r>
      <w:r>
        <w:rPr>
          <w:spacing w:val="-16"/>
        </w:rPr>
        <w:t xml:space="preserve"> </w:t>
      </w:r>
      <w:r>
        <w:t>have</w:t>
      </w:r>
      <w:r>
        <w:rPr>
          <w:spacing w:val="-15"/>
        </w:rPr>
        <w:t xml:space="preserve"> </w:t>
      </w:r>
      <w:r>
        <w:t>additional</w:t>
      </w:r>
      <w:r>
        <w:rPr>
          <w:spacing w:val="-15"/>
        </w:rPr>
        <w:t xml:space="preserve"> </w:t>
      </w:r>
      <w:proofErr w:type="spellStart"/>
      <w:r>
        <w:t>immunisations</w:t>
      </w:r>
      <w:proofErr w:type="spellEnd"/>
      <w:r>
        <w:t>,</w:t>
      </w:r>
      <w:r>
        <w:rPr>
          <w:spacing w:val="-15"/>
        </w:rPr>
        <w:t xml:space="preserve"> </w:t>
      </w:r>
      <w:r>
        <w:t>for</w:t>
      </w:r>
      <w:r>
        <w:rPr>
          <w:spacing w:val="-15"/>
        </w:rPr>
        <w:t xml:space="preserve"> </w:t>
      </w:r>
      <w:r>
        <w:t>example for pneumococcal and influenza.</w:t>
      </w:r>
    </w:p>
    <w:p w:rsidR="008F293F" w:rsidRDefault="008F293F">
      <w:pPr>
        <w:pStyle w:val="BodyText"/>
        <w:spacing w:before="6"/>
        <w:rPr>
          <w:sz w:val="19"/>
        </w:rPr>
      </w:pPr>
    </w:p>
    <w:p w:rsidR="008F293F" w:rsidRDefault="00EA468C">
      <w:pPr>
        <w:pStyle w:val="Heading1"/>
        <w:numPr>
          <w:ilvl w:val="1"/>
          <w:numId w:val="5"/>
        </w:numPr>
        <w:tabs>
          <w:tab w:val="left" w:pos="1219"/>
        </w:tabs>
        <w:ind w:left="1218" w:hanging="679"/>
      </w:pPr>
      <w:r>
        <w:rPr>
          <w:color w:val="2E5395"/>
        </w:rPr>
        <w:t>Exclusion</w:t>
      </w:r>
      <w:r>
        <w:rPr>
          <w:color w:val="2E5395"/>
          <w:spacing w:val="-8"/>
        </w:rPr>
        <w:t xml:space="preserve"> </w:t>
      </w:r>
      <w:r>
        <w:rPr>
          <w:color w:val="2E5395"/>
        </w:rPr>
        <w:t>Periods</w:t>
      </w:r>
      <w:r>
        <w:rPr>
          <w:color w:val="2E5395"/>
          <w:spacing w:val="-6"/>
        </w:rPr>
        <w:t xml:space="preserve"> </w:t>
      </w:r>
      <w:r>
        <w:rPr>
          <w:color w:val="2E5395"/>
        </w:rPr>
        <w:t>for</w:t>
      </w:r>
      <w:r>
        <w:rPr>
          <w:color w:val="2E5395"/>
          <w:spacing w:val="-7"/>
        </w:rPr>
        <w:t xml:space="preserve"> </w:t>
      </w:r>
      <w:r>
        <w:rPr>
          <w:color w:val="2E5395"/>
        </w:rPr>
        <w:t>Infectious</w:t>
      </w:r>
      <w:r>
        <w:rPr>
          <w:color w:val="2E5395"/>
          <w:spacing w:val="-7"/>
        </w:rPr>
        <w:t xml:space="preserve"> </w:t>
      </w:r>
      <w:r>
        <w:rPr>
          <w:color w:val="2E5395"/>
          <w:spacing w:val="-2"/>
        </w:rPr>
        <w:t>Diseases</w:t>
      </w:r>
    </w:p>
    <w:p w:rsidR="008F293F" w:rsidRDefault="00EA468C">
      <w:pPr>
        <w:pStyle w:val="BodyText"/>
        <w:spacing w:before="162"/>
        <w:ind w:left="540" w:right="602"/>
        <w:jc w:val="both"/>
      </w:pPr>
      <w:r>
        <w:t xml:space="preserve">The school will follow recommended exclusion periods outlined by Public Health England, </w:t>
      </w:r>
      <w:proofErr w:type="spellStart"/>
      <w:r>
        <w:t>summarised</w:t>
      </w:r>
      <w:proofErr w:type="spellEnd"/>
      <w:r>
        <w:t xml:space="preserve"> in appendix 3.</w:t>
      </w:r>
    </w:p>
    <w:p w:rsidR="008F293F" w:rsidRDefault="00EA468C">
      <w:pPr>
        <w:pStyle w:val="BodyText"/>
        <w:spacing w:before="159"/>
        <w:ind w:left="540" w:right="598"/>
        <w:jc w:val="both"/>
      </w:pPr>
      <w:r>
        <w:t>In</w:t>
      </w:r>
      <w:r>
        <w:rPr>
          <w:spacing w:val="-11"/>
        </w:rPr>
        <w:t xml:space="preserve"> </w:t>
      </w:r>
      <w:r>
        <w:t>the</w:t>
      </w:r>
      <w:r>
        <w:rPr>
          <w:spacing w:val="-11"/>
        </w:rPr>
        <w:t xml:space="preserve"> </w:t>
      </w:r>
      <w:r>
        <w:t>event</w:t>
      </w:r>
      <w:r>
        <w:rPr>
          <w:spacing w:val="-11"/>
        </w:rPr>
        <w:t xml:space="preserve"> </w:t>
      </w:r>
      <w:r>
        <w:t>of</w:t>
      </w:r>
      <w:r>
        <w:rPr>
          <w:spacing w:val="-11"/>
        </w:rPr>
        <w:t xml:space="preserve"> </w:t>
      </w:r>
      <w:r>
        <w:t>an</w:t>
      </w:r>
      <w:r>
        <w:rPr>
          <w:spacing w:val="-11"/>
        </w:rPr>
        <w:t xml:space="preserve"> </w:t>
      </w:r>
      <w:r>
        <w:t>epidemic/pandemic,</w:t>
      </w:r>
      <w:r>
        <w:rPr>
          <w:spacing w:val="-12"/>
        </w:rPr>
        <w:t xml:space="preserve"> </w:t>
      </w:r>
      <w:r>
        <w:t>we</w:t>
      </w:r>
      <w:r>
        <w:rPr>
          <w:spacing w:val="-11"/>
        </w:rPr>
        <w:t xml:space="preserve"> </w:t>
      </w:r>
      <w:r>
        <w:t>will</w:t>
      </w:r>
      <w:r>
        <w:rPr>
          <w:spacing w:val="-10"/>
        </w:rPr>
        <w:t xml:space="preserve"> </w:t>
      </w:r>
      <w:r>
        <w:t>follow</w:t>
      </w:r>
      <w:r>
        <w:rPr>
          <w:spacing w:val="-13"/>
        </w:rPr>
        <w:t xml:space="preserve"> </w:t>
      </w:r>
      <w:r>
        <w:t>advice</w:t>
      </w:r>
      <w:r>
        <w:rPr>
          <w:spacing w:val="-10"/>
        </w:rPr>
        <w:t xml:space="preserve"> </w:t>
      </w:r>
      <w:r>
        <w:t>from</w:t>
      </w:r>
      <w:r>
        <w:rPr>
          <w:spacing w:val="-12"/>
        </w:rPr>
        <w:t xml:space="preserve"> </w:t>
      </w:r>
      <w:r>
        <w:t>Public</w:t>
      </w:r>
      <w:r>
        <w:rPr>
          <w:spacing w:val="-10"/>
        </w:rPr>
        <w:t xml:space="preserve"> </w:t>
      </w:r>
      <w:r>
        <w:t>Health</w:t>
      </w:r>
      <w:r>
        <w:rPr>
          <w:spacing w:val="-12"/>
        </w:rPr>
        <w:t xml:space="preserve"> </w:t>
      </w:r>
      <w:r>
        <w:t>England</w:t>
      </w:r>
      <w:r>
        <w:rPr>
          <w:spacing w:val="-11"/>
        </w:rPr>
        <w:t xml:space="preserve"> </w:t>
      </w:r>
      <w:r>
        <w:t>about</w:t>
      </w:r>
      <w:r>
        <w:rPr>
          <w:spacing w:val="-12"/>
        </w:rPr>
        <w:t xml:space="preserve"> </w:t>
      </w:r>
      <w:r>
        <w:t>the appropriate course of action.</w:t>
      </w:r>
    </w:p>
    <w:p w:rsidR="008F293F" w:rsidRDefault="008F293F">
      <w:pPr>
        <w:pStyle w:val="BodyText"/>
        <w:spacing w:before="8"/>
        <w:rPr>
          <w:sz w:val="19"/>
        </w:rPr>
      </w:pPr>
    </w:p>
    <w:p w:rsidR="008F293F" w:rsidRDefault="00EA468C">
      <w:pPr>
        <w:pStyle w:val="Heading1"/>
        <w:numPr>
          <w:ilvl w:val="0"/>
          <w:numId w:val="15"/>
        </w:numPr>
        <w:tabs>
          <w:tab w:val="left" w:pos="912"/>
        </w:tabs>
        <w:ind w:left="912" w:hanging="372"/>
      </w:pPr>
      <w:r>
        <w:rPr>
          <w:color w:val="2E5395"/>
        </w:rPr>
        <w:t>New</w:t>
      </w:r>
      <w:r>
        <w:rPr>
          <w:color w:val="2E5395"/>
          <w:spacing w:val="-6"/>
        </w:rPr>
        <w:t xml:space="preserve"> </w:t>
      </w:r>
      <w:r>
        <w:rPr>
          <w:color w:val="2E5395"/>
        </w:rPr>
        <w:t>and</w:t>
      </w:r>
      <w:r>
        <w:rPr>
          <w:color w:val="2E5395"/>
          <w:spacing w:val="-7"/>
        </w:rPr>
        <w:t xml:space="preserve"> </w:t>
      </w:r>
      <w:r>
        <w:rPr>
          <w:color w:val="2E5395"/>
        </w:rPr>
        <w:t>Expectant</w:t>
      </w:r>
      <w:r>
        <w:rPr>
          <w:color w:val="2E5395"/>
          <w:spacing w:val="-4"/>
        </w:rPr>
        <w:t xml:space="preserve"> </w:t>
      </w:r>
      <w:r>
        <w:rPr>
          <w:color w:val="2E5395"/>
          <w:spacing w:val="-2"/>
        </w:rPr>
        <w:t>Mothers</w:t>
      </w:r>
    </w:p>
    <w:p w:rsidR="008F293F" w:rsidRDefault="00EA468C">
      <w:pPr>
        <w:pStyle w:val="BodyText"/>
        <w:spacing w:before="160"/>
        <w:ind w:left="540" w:right="603"/>
        <w:jc w:val="both"/>
      </w:pPr>
      <w:r>
        <w:t xml:space="preserve">Risk assessments will be carried out whenever any employee notifies the school that they are </w:t>
      </w:r>
      <w:r>
        <w:rPr>
          <w:spacing w:val="-2"/>
        </w:rPr>
        <w:t>pregnant.</w:t>
      </w:r>
    </w:p>
    <w:p w:rsidR="008F293F" w:rsidRDefault="00EA468C">
      <w:pPr>
        <w:pStyle w:val="BodyText"/>
        <w:spacing w:before="159"/>
        <w:ind w:left="540" w:right="604"/>
        <w:jc w:val="both"/>
      </w:pPr>
      <w:r>
        <w:t xml:space="preserve">Appropriate measures will be put in place to control risks identified. Some specific risks are </w:t>
      </w:r>
      <w:proofErr w:type="spellStart"/>
      <w:r>
        <w:t>summarised</w:t>
      </w:r>
      <w:proofErr w:type="spellEnd"/>
      <w:r>
        <w:t xml:space="preserve"> below:</w:t>
      </w:r>
    </w:p>
    <w:p w:rsidR="008F293F" w:rsidRDefault="00EA468C">
      <w:pPr>
        <w:pStyle w:val="ListParagraph"/>
        <w:numPr>
          <w:ilvl w:val="0"/>
          <w:numId w:val="4"/>
        </w:numPr>
        <w:tabs>
          <w:tab w:val="left" w:pos="1261"/>
        </w:tabs>
        <w:spacing w:before="161"/>
        <w:ind w:right="595"/>
        <w:jc w:val="both"/>
      </w:pPr>
      <w:r>
        <w:t xml:space="preserve">Chickenpox can affect the pregnancy if a woman has not already had the infection. Expectant mothers should report exposure to antenatal </w:t>
      </w:r>
      <w:proofErr w:type="spellStart"/>
      <w:r>
        <w:t>carer</w:t>
      </w:r>
      <w:proofErr w:type="spellEnd"/>
      <w:r>
        <w:t xml:space="preserve"> and GP at any stage of exposure. Shingles is caused by the same virus as chickenpox, so anyone who has not had chickenpox is potentially vulnerable to the infection if they have close contact with a case of shingles</w:t>
      </w:r>
    </w:p>
    <w:p w:rsidR="008F293F" w:rsidRDefault="00EA468C">
      <w:pPr>
        <w:pStyle w:val="ListParagraph"/>
        <w:numPr>
          <w:ilvl w:val="0"/>
          <w:numId w:val="4"/>
        </w:numPr>
        <w:tabs>
          <w:tab w:val="left" w:pos="1261"/>
        </w:tabs>
        <w:spacing w:before="1"/>
        <w:ind w:right="598"/>
        <w:jc w:val="both"/>
      </w:pPr>
      <w:r>
        <w:t xml:space="preserve">If a pregnant woman comes into contact with measles or German measles (rubella), she should inform her antenatal </w:t>
      </w:r>
      <w:proofErr w:type="spellStart"/>
      <w:r>
        <w:t>carer</w:t>
      </w:r>
      <w:proofErr w:type="spellEnd"/>
      <w:r>
        <w:t xml:space="preserve"> and GP immediately to ensure investigation</w:t>
      </w:r>
    </w:p>
    <w:p w:rsidR="008F293F" w:rsidRDefault="00EA468C">
      <w:pPr>
        <w:pStyle w:val="ListParagraph"/>
        <w:numPr>
          <w:ilvl w:val="0"/>
          <w:numId w:val="4"/>
        </w:numPr>
        <w:tabs>
          <w:tab w:val="left" w:pos="1261"/>
        </w:tabs>
        <w:ind w:right="599"/>
        <w:jc w:val="both"/>
      </w:pPr>
      <w:r>
        <w:t>Slapped</w:t>
      </w:r>
      <w:r>
        <w:rPr>
          <w:spacing w:val="-7"/>
        </w:rPr>
        <w:t xml:space="preserve"> </w:t>
      </w:r>
      <w:r>
        <w:t>cheek</w:t>
      </w:r>
      <w:r>
        <w:rPr>
          <w:spacing w:val="-8"/>
        </w:rPr>
        <w:t xml:space="preserve"> </w:t>
      </w:r>
      <w:r>
        <w:t>disease</w:t>
      </w:r>
      <w:r>
        <w:rPr>
          <w:spacing w:val="-4"/>
        </w:rPr>
        <w:t xml:space="preserve"> </w:t>
      </w:r>
      <w:r>
        <w:t>(parvovirus</w:t>
      </w:r>
      <w:r>
        <w:rPr>
          <w:spacing w:val="-7"/>
        </w:rPr>
        <w:t xml:space="preserve"> </w:t>
      </w:r>
      <w:r>
        <w:t>B19)</w:t>
      </w:r>
      <w:r>
        <w:rPr>
          <w:spacing w:val="-9"/>
        </w:rPr>
        <w:t xml:space="preserve"> </w:t>
      </w:r>
      <w:r>
        <w:t>can</w:t>
      </w:r>
      <w:r>
        <w:rPr>
          <w:spacing w:val="-7"/>
        </w:rPr>
        <w:t xml:space="preserve"> </w:t>
      </w:r>
      <w:r>
        <w:t>occasionally</w:t>
      </w:r>
      <w:r>
        <w:rPr>
          <w:spacing w:val="-8"/>
        </w:rPr>
        <w:t xml:space="preserve"> </w:t>
      </w:r>
      <w:r>
        <w:t>affect</w:t>
      </w:r>
      <w:r>
        <w:rPr>
          <w:spacing w:val="-8"/>
        </w:rPr>
        <w:t xml:space="preserve"> </w:t>
      </w:r>
      <w:r>
        <w:t>an</w:t>
      </w:r>
      <w:r>
        <w:rPr>
          <w:spacing w:val="-7"/>
        </w:rPr>
        <w:t xml:space="preserve"> </w:t>
      </w:r>
      <w:r>
        <w:t>unborn</w:t>
      </w:r>
      <w:r>
        <w:rPr>
          <w:spacing w:val="-9"/>
        </w:rPr>
        <w:t xml:space="preserve"> </w:t>
      </w:r>
      <w:r>
        <w:t>child.</w:t>
      </w:r>
      <w:r>
        <w:rPr>
          <w:spacing w:val="-11"/>
        </w:rPr>
        <w:t xml:space="preserve"> </w:t>
      </w:r>
      <w:r>
        <w:t>If</w:t>
      </w:r>
      <w:r>
        <w:rPr>
          <w:spacing w:val="-7"/>
        </w:rPr>
        <w:t xml:space="preserve"> </w:t>
      </w:r>
      <w:r>
        <w:t>exposed early in pregnancy (before 20 weeks), the pregnant woman should inform her antenatal care and GP as this must be investigated promptly</w:t>
      </w:r>
    </w:p>
    <w:p w:rsidR="008F293F" w:rsidRDefault="008F293F">
      <w:pPr>
        <w:jc w:val="both"/>
        <w:sectPr w:rsidR="008F293F">
          <w:pgSz w:w="11910" w:h="16840"/>
          <w:pgMar w:top="1140" w:right="120" w:bottom="1200" w:left="180" w:header="0" w:footer="1018" w:gutter="0"/>
          <w:cols w:space="720"/>
        </w:sectPr>
      </w:pPr>
    </w:p>
    <w:p w:rsidR="008F293F" w:rsidRDefault="00EA468C">
      <w:pPr>
        <w:pStyle w:val="Heading1"/>
        <w:numPr>
          <w:ilvl w:val="0"/>
          <w:numId w:val="15"/>
        </w:numPr>
        <w:tabs>
          <w:tab w:val="left" w:pos="912"/>
        </w:tabs>
        <w:spacing w:before="84"/>
        <w:ind w:left="912" w:hanging="372"/>
      </w:pPr>
      <w:r>
        <w:rPr>
          <w:color w:val="2E5395"/>
        </w:rPr>
        <w:lastRenderedPageBreak/>
        <w:t>Occupational</w:t>
      </w:r>
      <w:r>
        <w:rPr>
          <w:color w:val="2E5395"/>
          <w:spacing w:val="-14"/>
        </w:rPr>
        <w:t xml:space="preserve"> </w:t>
      </w:r>
      <w:r>
        <w:rPr>
          <w:color w:val="2E5395"/>
          <w:spacing w:val="-2"/>
        </w:rPr>
        <w:t>Stress</w:t>
      </w:r>
    </w:p>
    <w:p w:rsidR="008F293F" w:rsidRDefault="00EA468C">
      <w:pPr>
        <w:pStyle w:val="BodyText"/>
        <w:spacing w:before="163"/>
        <w:ind w:left="540" w:right="592"/>
      </w:pPr>
      <w:r>
        <w:t>Risk</w:t>
      </w:r>
      <w:r>
        <w:rPr>
          <w:spacing w:val="40"/>
        </w:rPr>
        <w:t xml:space="preserve"> </w:t>
      </w:r>
      <w:r>
        <w:t>We</w:t>
      </w:r>
      <w:r>
        <w:rPr>
          <w:spacing w:val="40"/>
        </w:rPr>
        <w:t xml:space="preserve"> </w:t>
      </w:r>
      <w:r>
        <w:t>are</w:t>
      </w:r>
      <w:r>
        <w:rPr>
          <w:spacing w:val="40"/>
        </w:rPr>
        <w:t xml:space="preserve"> </w:t>
      </w:r>
      <w:r>
        <w:t>committed</w:t>
      </w:r>
      <w:r>
        <w:rPr>
          <w:spacing w:val="40"/>
        </w:rPr>
        <w:t xml:space="preserve"> </w:t>
      </w:r>
      <w:r>
        <w:t>to</w:t>
      </w:r>
      <w:r>
        <w:rPr>
          <w:spacing w:val="40"/>
        </w:rPr>
        <w:t xml:space="preserve"> </w:t>
      </w:r>
      <w:r>
        <w:t>promoting</w:t>
      </w:r>
      <w:r>
        <w:rPr>
          <w:spacing w:val="40"/>
        </w:rPr>
        <w:t xml:space="preserve"> </w:t>
      </w:r>
      <w:r>
        <w:t>high</w:t>
      </w:r>
      <w:r>
        <w:rPr>
          <w:spacing w:val="40"/>
        </w:rPr>
        <w:t xml:space="preserve"> </w:t>
      </w:r>
      <w:r>
        <w:t>levels</w:t>
      </w:r>
      <w:r>
        <w:rPr>
          <w:spacing w:val="40"/>
        </w:rPr>
        <w:t xml:space="preserve"> </w:t>
      </w:r>
      <w:r>
        <w:t>of</w:t>
      </w:r>
      <w:r>
        <w:rPr>
          <w:spacing w:val="40"/>
        </w:rPr>
        <w:t xml:space="preserve"> </w:t>
      </w:r>
      <w:r>
        <w:t>health</w:t>
      </w:r>
      <w:r>
        <w:rPr>
          <w:spacing w:val="40"/>
        </w:rPr>
        <w:t xml:space="preserve"> </w:t>
      </w:r>
      <w:r>
        <w:t>and</w:t>
      </w:r>
      <w:r>
        <w:rPr>
          <w:spacing w:val="40"/>
        </w:rPr>
        <w:t xml:space="preserve"> </w:t>
      </w:r>
      <w:r>
        <w:t>wellbeing</w:t>
      </w:r>
      <w:r>
        <w:rPr>
          <w:spacing w:val="40"/>
        </w:rPr>
        <w:t xml:space="preserve"> </w:t>
      </w:r>
      <w:r>
        <w:t>and</w:t>
      </w:r>
      <w:r>
        <w:rPr>
          <w:spacing w:val="40"/>
        </w:rPr>
        <w:t xml:space="preserve"> </w:t>
      </w:r>
      <w:proofErr w:type="spellStart"/>
      <w:r>
        <w:t>recognise</w:t>
      </w:r>
      <w:proofErr w:type="spellEnd"/>
      <w:r>
        <w:rPr>
          <w:spacing w:val="40"/>
        </w:rPr>
        <w:t xml:space="preserve"> </w:t>
      </w:r>
      <w:r>
        <w:t>the importance of identifying and reducing workplace stressors through risk assessment.</w:t>
      </w:r>
    </w:p>
    <w:p w:rsidR="008F293F" w:rsidRDefault="00EA468C">
      <w:pPr>
        <w:pStyle w:val="BodyText"/>
        <w:spacing w:before="159"/>
        <w:ind w:left="540" w:right="592"/>
      </w:pPr>
      <w:r>
        <w:t xml:space="preserve">Systems are in place within the school for responding to individual concerns and monitoring staff </w:t>
      </w:r>
      <w:r>
        <w:rPr>
          <w:spacing w:val="-2"/>
        </w:rPr>
        <w:t>workloads.</w:t>
      </w:r>
    </w:p>
    <w:p w:rsidR="008F293F" w:rsidRDefault="008F293F">
      <w:pPr>
        <w:pStyle w:val="BodyText"/>
        <w:spacing w:before="7"/>
        <w:rPr>
          <w:sz w:val="19"/>
        </w:rPr>
      </w:pPr>
    </w:p>
    <w:p w:rsidR="008F293F" w:rsidRDefault="00EA468C">
      <w:pPr>
        <w:pStyle w:val="Heading1"/>
        <w:numPr>
          <w:ilvl w:val="0"/>
          <w:numId w:val="15"/>
        </w:numPr>
        <w:tabs>
          <w:tab w:val="left" w:pos="912"/>
        </w:tabs>
        <w:ind w:left="912" w:hanging="372"/>
      </w:pPr>
      <w:r>
        <w:rPr>
          <w:color w:val="2E5395"/>
        </w:rPr>
        <w:t>Accident</w:t>
      </w:r>
      <w:r>
        <w:rPr>
          <w:color w:val="2E5395"/>
          <w:spacing w:val="-12"/>
        </w:rPr>
        <w:t xml:space="preserve"> </w:t>
      </w:r>
      <w:r>
        <w:rPr>
          <w:color w:val="2E5395"/>
          <w:spacing w:val="-2"/>
        </w:rPr>
        <w:t>Reporting</w:t>
      </w:r>
    </w:p>
    <w:p w:rsidR="008F293F" w:rsidRDefault="008F293F">
      <w:pPr>
        <w:pStyle w:val="BodyText"/>
        <w:spacing w:before="6"/>
        <w:rPr>
          <w:b/>
          <w:sz w:val="19"/>
        </w:rPr>
      </w:pPr>
    </w:p>
    <w:p w:rsidR="008F293F" w:rsidRDefault="00EA468C">
      <w:pPr>
        <w:pStyle w:val="ListParagraph"/>
        <w:numPr>
          <w:ilvl w:val="1"/>
          <w:numId w:val="15"/>
        </w:numPr>
        <w:tabs>
          <w:tab w:val="left" w:pos="1097"/>
        </w:tabs>
        <w:ind w:left="1096" w:hanging="557"/>
        <w:rPr>
          <w:b/>
        </w:rPr>
      </w:pPr>
      <w:r>
        <w:rPr>
          <w:b/>
          <w:color w:val="2E5395"/>
        </w:rPr>
        <w:t>Accident</w:t>
      </w:r>
      <w:r>
        <w:rPr>
          <w:b/>
          <w:color w:val="2E5395"/>
          <w:spacing w:val="-10"/>
        </w:rPr>
        <w:t xml:space="preserve"> </w:t>
      </w:r>
      <w:r>
        <w:rPr>
          <w:b/>
          <w:color w:val="2E5395"/>
        </w:rPr>
        <w:t>Record</w:t>
      </w:r>
      <w:r>
        <w:rPr>
          <w:b/>
          <w:color w:val="2E5395"/>
          <w:spacing w:val="-11"/>
        </w:rPr>
        <w:t xml:space="preserve"> </w:t>
      </w:r>
      <w:r>
        <w:rPr>
          <w:b/>
          <w:color w:val="2E5395"/>
          <w:spacing w:val="-4"/>
        </w:rPr>
        <w:t>Book</w:t>
      </w:r>
    </w:p>
    <w:p w:rsidR="008F293F" w:rsidRDefault="00EA468C">
      <w:pPr>
        <w:pStyle w:val="BodyText"/>
        <w:spacing w:before="163"/>
        <w:ind w:left="540" w:right="592"/>
      </w:pPr>
      <w:r>
        <w:t>An</w:t>
      </w:r>
      <w:r>
        <w:rPr>
          <w:spacing w:val="-3"/>
        </w:rPr>
        <w:t xml:space="preserve"> </w:t>
      </w:r>
      <w:r>
        <w:t>accident</w:t>
      </w:r>
      <w:r>
        <w:rPr>
          <w:spacing w:val="-3"/>
        </w:rPr>
        <w:t xml:space="preserve"> </w:t>
      </w:r>
      <w:r>
        <w:t>form</w:t>
      </w:r>
      <w:r>
        <w:rPr>
          <w:spacing w:val="-3"/>
        </w:rPr>
        <w:t xml:space="preserve"> </w:t>
      </w:r>
      <w:r>
        <w:t>will</w:t>
      </w:r>
      <w:r>
        <w:rPr>
          <w:spacing w:val="-1"/>
        </w:rPr>
        <w:t xml:space="preserve"> </w:t>
      </w:r>
      <w:r>
        <w:t>be</w:t>
      </w:r>
      <w:r>
        <w:rPr>
          <w:spacing w:val="-1"/>
        </w:rPr>
        <w:t xml:space="preserve"> </w:t>
      </w:r>
      <w:r>
        <w:t>completed</w:t>
      </w:r>
      <w:r>
        <w:rPr>
          <w:spacing w:val="-2"/>
        </w:rPr>
        <w:t xml:space="preserve"> </w:t>
      </w:r>
      <w:r>
        <w:t>as</w:t>
      </w:r>
      <w:r>
        <w:rPr>
          <w:spacing w:val="-1"/>
        </w:rPr>
        <w:t xml:space="preserve"> </w:t>
      </w:r>
      <w:r>
        <w:t>soon</w:t>
      </w:r>
      <w:r>
        <w:rPr>
          <w:spacing w:val="-5"/>
        </w:rPr>
        <w:t xml:space="preserve"> </w:t>
      </w:r>
      <w:r>
        <w:t>as</w:t>
      </w:r>
      <w:r>
        <w:rPr>
          <w:spacing w:val="-1"/>
        </w:rPr>
        <w:t xml:space="preserve"> </w:t>
      </w:r>
      <w:r>
        <w:t>possible after</w:t>
      </w:r>
      <w:r>
        <w:rPr>
          <w:spacing w:val="-2"/>
        </w:rPr>
        <w:t xml:space="preserve"> </w:t>
      </w:r>
      <w:r>
        <w:t>the</w:t>
      </w:r>
      <w:r>
        <w:rPr>
          <w:spacing w:val="-2"/>
        </w:rPr>
        <w:t xml:space="preserve"> </w:t>
      </w:r>
      <w:r>
        <w:t>accident</w:t>
      </w:r>
      <w:r>
        <w:rPr>
          <w:spacing w:val="-3"/>
        </w:rPr>
        <w:t xml:space="preserve"> </w:t>
      </w:r>
      <w:r>
        <w:t>occurs</w:t>
      </w:r>
      <w:r>
        <w:rPr>
          <w:spacing w:val="-2"/>
        </w:rPr>
        <w:t xml:space="preserve"> </w:t>
      </w:r>
      <w:r>
        <w:t>by</w:t>
      </w:r>
      <w:r>
        <w:rPr>
          <w:spacing w:val="-3"/>
        </w:rPr>
        <w:t xml:space="preserve"> </w:t>
      </w:r>
      <w:r>
        <w:t>the</w:t>
      </w:r>
      <w:r>
        <w:rPr>
          <w:spacing w:val="-2"/>
        </w:rPr>
        <w:t xml:space="preserve"> </w:t>
      </w:r>
      <w:r>
        <w:t>member of staff or first aider who deals with it. An accident form template can be found in appendix 2</w:t>
      </w:r>
    </w:p>
    <w:p w:rsidR="008F293F" w:rsidRDefault="00EA468C">
      <w:pPr>
        <w:pStyle w:val="BodyText"/>
        <w:spacing w:before="158" w:line="381" w:lineRule="auto"/>
        <w:ind w:left="540" w:right="2636"/>
      </w:pPr>
      <w:r>
        <w:t>As much detail as possible will be supplied when reporting an accident. Information</w:t>
      </w:r>
      <w:r>
        <w:rPr>
          <w:spacing w:val="-4"/>
        </w:rPr>
        <w:t xml:space="preserve"> </w:t>
      </w:r>
      <w:r>
        <w:t>about</w:t>
      </w:r>
      <w:r>
        <w:rPr>
          <w:spacing w:val="-4"/>
        </w:rPr>
        <w:t xml:space="preserve"> </w:t>
      </w:r>
      <w:r>
        <w:t>injuries</w:t>
      </w:r>
      <w:r>
        <w:rPr>
          <w:spacing w:val="-2"/>
        </w:rPr>
        <w:t xml:space="preserve"> </w:t>
      </w:r>
      <w:r>
        <w:t>will</w:t>
      </w:r>
      <w:r>
        <w:rPr>
          <w:spacing w:val="-2"/>
        </w:rPr>
        <w:t xml:space="preserve"> </w:t>
      </w:r>
      <w:r>
        <w:t>also</w:t>
      </w:r>
      <w:r>
        <w:rPr>
          <w:spacing w:val="-4"/>
        </w:rPr>
        <w:t xml:space="preserve"> </w:t>
      </w:r>
      <w:r>
        <w:t>be</w:t>
      </w:r>
      <w:r>
        <w:rPr>
          <w:spacing w:val="-2"/>
        </w:rPr>
        <w:t xml:space="preserve"> </w:t>
      </w:r>
      <w:r>
        <w:t>kept</w:t>
      </w:r>
      <w:r>
        <w:rPr>
          <w:spacing w:val="-3"/>
        </w:rPr>
        <w:t xml:space="preserve"> </w:t>
      </w:r>
      <w:r>
        <w:t>in</w:t>
      </w:r>
      <w:r>
        <w:rPr>
          <w:spacing w:val="-1"/>
        </w:rPr>
        <w:t xml:space="preserve"> </w:t>
      </w:r>
      <w:r>
        <w:t>the</w:t>
      </w:r>
      <w:r>
        <w:rPr>
          <w:spacing w:val="-3"/>
        </w:rPr>
        <w:t xml:space="preserve"> </w:t>
      </w:r>
      <w:r>
        <w:t>pupil’s</w:t>
      </w:r>
      <w:r>
        <w:rPr>
          <w:spacing w:val="-3"/>
        </w:rPr>
        <w:t xml:space="preserve"> </w:t>
      </w:r>
      <w:r>
        <w:t>educational</w:t>
      </w:r>
      <w:r>
        <w:rPr>
          <w:spacing w:val="-4"/>
        </w:rPr>
        <w:t xml:space="preserve"> </w:t>
      </w:r>
      <w:r>
        <w:t>record.</w:t>
      </w:r>
    </w:p>
    <w:p w:rsidR="008F293F" w:rsidRDefault="00EA468C">
      <w:pPr>
        <w:pStyle w:val="BodyText"/>
        <w:spacing w:before="3"/>
        <w:ind w:left="540" w:right="603"/>
        <w:jc w:val="both"/>
      </w:pPr>
      <w:r>
        <w:t>Records held in the first aid and accident book will be retained by the school for a minimum of 3 years, in accordance with regulation 25 of the Social Security (Claims and Payments) Regulations 1979, and then securely disposed of.</w:t>
      </w:r>
    </w:p>
    <w:p w:rsidR="008F293F" w:rsidRDefault="008F293F">
      <w:pPr>
        <w:pStyle w:val="BodyText"/>
        <w:spacing w:before="6"/>
        <w:rPr>
          <w:sz w:val="19"/>
        </w:rPr>
      </w:pPr>
    </w:p>
    <w:p w:rsidR="008F293F" w:rsidRDefault="00EA468C">
      <w:pPr>
        <w:pStyle w:val="Heading1"/>
        <w:numPr>
          <w:ilvl w:val="1"/>
          <w:numId w:val="15"/>
        </w:numPr>
        <w:tabs>
          <w:tab w:val="left" w:pos="1097"/>
        </w:tabs>
        <w:ind w:left="1096" w:hanging="557"/>
      </w:pPr>
      <w:r>
        <w:rPr>
          <w:color w:val="2E5395"/>
        </w:rPr>
        <w:t>Reporting</w:t>
      </w:r>
      <w:r>
        <w:rPr>
          <w:color w:val="2E5395"/>
          <w:spacing w:val="-6"/>
        </w:rPr>
        <w:t xml:space="preserve"> </w:t>
      </w:r>
      <w:r>
        <w:rPr>
          <w:color w:val="2E5395"/>
        </w:rPr>
        <w:t>to</w:t>
      </w:r>
      <w:r>
        <w:rPr>
          <w:color w:val="2E5395"/>
          <w:spacing w:val="-5"/>
        </w:rPr>
        <w:t xml:space="preserve"> </w:t>
      </w:r>
      <w:r>
        <w:rPr>
          <w:color w:val="2E5395"/>
        </w:rPr>
        <w:t>the</w:t>
      </w:r>
      <w:r>
        <w:rPr>
          <w:color w:val="2E5395"/>
          <w:spacing w:val="-5"/>
        </w:rPr>
        <w:t xml:space="preserve"> </w:t>
      </w:r>
      <w:r>
        <w:rPr>
          <w:color w:val="2E5395"/>
        </w:rPr>
        <w:t>Health</w:t>
      </w:r>
      <w:r>
        <w:rPr>
          <w:color w:val="2E5395"/>
          <w:spacing w:val="-7"/>
        </w:rPr>
        <w:t xml:space="preserve"> </w:t>
      </w:r>
      <w:r>
        <w:rPr>
          <w:color w:val="2E5395"/>
        </w:rPr>
        <w:t>and</w:t>
      </w:r>
      <w:r>
        <w:rPr>
          <w:color w:val="2E5395"/>
          <w:spacing w:val="-3"/>
        </w:rPr>
        <w:t xml:space="preserve"> </w:t>
      </w:r>
      <w:r>
        <w:rPr>
          <w:color w:val="2E5395"/>
        </w:rPr>
        <w:t>Safety</w:t>
      </w:r>
      <w:r>
        <w:rPr>
          <w:color w:val="2E5395"/>
          <w:spacing w:val="-4"/>
        </w:rPr>
        <w:t xml:space="preserve"> </w:t>
      </w:r>
      <w:r>
        <w:rPr>
          <w:color w:val="2E5395"/>
          <w:spacing w:val="-2"/>
        </w:rPr>
        <w:t>Executive</w:t>
      </w:r>
    </w:p>
    <w:p w:rsidR="008F293F" w:rsidRDefault="00EA468C">
      <w:pPr>
        <w:pStyle w:val="BodyText"/>
        <w:spacing w:before="160"/>
        <w:ind w:left="540" w:right="601"/>
        <w:jc w:val="both"/>
      </w:pPr>
      <w:r>
        <w:t>The</w:t>
      </w:r>
      <w:r>
        <w:rPr>
          <w:spacing w:val="-4"/>
        </w:rPr>
        <w:t xml:space="preserve"> </w:t>
      </w:r>
      <w:r>
        <w:t>headteacher</w:t>
      </w:r>
      <w:r>
        <w:rPr>
          <w:spacing w:val="-4"/>
        </w:rPr>
        <w:t xml:space="preserve"> </w:t>
      </w:r>
      <w:r>
        <w:t>will</w:t>
      </w:r>
      <w:r>
        <w:rPr>
          <w:spacing w:val="-3"/>
        </w:rPr>
        <w:t xml:space="preserve"> </w:t>
      </w:r>
      <w:r>
        <w:t>keep</w:t>
      </w:r>
      <w:r>
        <w:rPr>
          <w:spacing w:val="-4"/>
        </w:rPr>
        <w:t xml:space="preserve"> </w:t>
      </w:r>
      <w:r>
        <w:t>a</w:t>
      </w:r>
      <w:r>
        <w:rPr>
          <w:spacing w:val="-4"/>
        </w:rPr>
        <w:t xml:space="preserve"> </w:t>
      </w:r>
      <w:r>
        <w:t>record</w:t>
      </w:r>
      <w:r>
        <w:rPr>
          <w:spacing w:val="-5"/>
        </w:rPr>
        <w:t xml:space="preserve"> </w:t>
      </w:r>
      <w:r>
        <w:t>of</w:t>
      </w:r>
      <w:r>
        <w:rPr>
          <w:spacing w:val="-5"/>
        </w:rPr>
        <w:t xml:space="preserve"> </w:t>
      </w:r>
      <w:r>
        <w:t>any</w:t>
      </w:r>
      <w:r>
        <w:rPr>
          <w:spacing w:val="-5"/>
        </w:rPr>
        <w:t xml:space="preserve"> </w:t>
      </w:r>
      <w:r>
        <w:t>accident</w:t>
      </w:r>
      <w:r>
        <w:rPr>
          <w:spacing w:val="-5"/>
        </w:rPr>
        <w:t xml:space="preserve"> </w:t>
      </w:r>
      <w:r>
        <w:t>which</w:t>
      </w:r>
      <w:r>
        <w:rPr>
          <w:spacing w:val="-5"/>
        </w:rPr>
        <w:t xml:space="preserve"> </w:t>
      </w:r>
      <w:r>
        <w:t>results</w:t>
      </w:r>
      <w:r>
        <w:rPr>
          <w:spacing w:val="-4"/>
        </w:rPr>
        <w:t xml:space="preserve"> </w:t>
      </w:r>
      <w:r>
        <w:t>in</w:t>
      </w:r>
      <w:r>
        <w:rPr>
          <w:spacing w:val="-7"/>
        </w:rPr>
        <w:t xml:space="preserve"> </w:t>
      </w:r>
      <w:r>
        <w:t>a</w:t>
      </w:r>
      <w:r>
        <w:rPr>
          <w:spacing w:val="-4"/>
        </w:rPr>
        <w:t xml:space="preserve"> </w:t>
      </w:r>
      <w:r>
        <w:t>reportable</w:t>
      </w:r>
      <w:r>
        <w:rPr>
          <w:spacing w:val="-4"/>
        </w:rPr>
        <w:t xml:space="preserve"> </w:t>
      </w:r>
      <w:r>
        <w:t>injury,</w:t>
      </w:r>
      <w:r>
        <w:rPr>
          <w:spacing w:val="-6"/>
        </w:rPr>
        <w:t xml:space="preserve"> </w:t>
      </w:r>
      <w:r>
        <w:t>disease,</w:t>
      </w:r>
      <w:r>
        <w:rPr>
          <w:spacing w:val="-5"/>
        </w:rPr>
        <w:t xml:space="preserve"> </w:t>
      </w:r>
      <w:r>
        <w:t>or dangerous occurrence as defined in the RIDDOR 2013 legislation (regulations 4, 5, 6 and 7).</w:t>
      </w:r>
    </w:p>
    <w:p w:rsidR="008F293F" w:rsidRDefault="00EA468C">
      <w:pPr>
        <w:pStyle w:val="BodyText"/>
        <w:spacing w:before="161"/>
        <w:ind w:left="540" w:right="592"/>
      </w:pPr>
      <w:r>
        <w:t>The</w:t>
      </w:r>
      <w:r>
        <w:rPr>
          <w:spacing w:val="33"/>
        </w:rPr>
        <w:t xml:space="preserve"> </w:t>
      </w:r>
      <w:r>
        <w:t>headteacher</w:t>
      </w:r>
      <w:r>
        <w:rPr>
          <w:spacing w:val="34"/>
        </w:rPr>
        <w:t xml:space="preserve"> </w:t>
      </w:r>
      <w:r>
        <w:t>will</w:t>
      </w:r>
      <w:r>
        <w:rPr>
          <w:spacing w:val="31"/>
        </w:rPr>
        <w:t xml:space="preserve"> </w:t>
      </w:r>
      <w:r>
        <w:t>report</w:t>
      </w:r>
      <w:r>
        <w:rPr>
          <w:spacing w:val="32"/>
        </w:rPr>
        <w:t xml:space="preserve"> </w:t>
      </w:r>
      <w:r>
        <w:t>these</w:t>
      </w:r>
      <w:r>
        <w:rPr>
          <w:spacing w:val="33"/>
        </w:rPr>
        <w:t xml:space="preserve"> </w:t>
      </w:r>
      <w:r>
        <w:t>to</w:t>
      </w:r>
      <w:r>
        <w:rPr>
          <w:spacing w:val="31"/>
        </w:rPr>
        <w:t xml:space="preserve"> </w:t>
      </w:r>
      <w:r>
        <w:t>the</w:t>
      </w:r>
      <w:r>
        <w:rPr>
          <w:spacing w:val="31"/>
        </w:rPr>
        <w:t xml:space="preserve"> </w:t>
      </w:r>
      <w:r>
        <w:t>Health</w:t>
      </w:r>
      <w:r>
        <w:rPr>
          <w:spacing w:val="29"/>
        </w:rPr>
        <w:t xml:space="preserve"> </w:t>
      </w:r>
      <w:r>
        <w:t>and</w:t>
      </w:r>
      <w:r>
        <w:rPr>
          <w:spacing w:val="30"/>
        </w:rPr>
        <w:t xml:space="preserve"> </w:t>
      </w:r>
      <w:r>
        <w:t>Safety</w:t>
      </w:r>
      <w:r>
        <w:rPr>
          <w:spacing w:val="32"/>
        </w:rPr>
        <w:t xml:space="preserve"> </w:t>
      </w:r>
      <w:r>
        <w:t>Executive</w:t>
      </w:r>
      <w:r>
        <w:rPr>
          <w:spacing w:val="31"/>
        </w:rPr>
        <w:t xml:space="preserve"> </w:t>
      </w:r>
      <w:r>
        <w:t>as</w:t>
      </w:r>
      <w:r>
        <w:rPr>
          <w:spacing w:val="31"/>
        </w:rPr>
        <w:t xml:space="preserve"> </w:t>
      </w:r>
      <w:r>
        <w:t>soon</w:t>
      </w:r>
      <w:r>
        <w:rPr>
          <w:spacing w:val="32"/>
        </w:rPr>
        <w:t xml:space="preserve"> </w:t>
      </w:r>
      <w:r>
        <w:t>as</w:t>
      </w:r>
      <w:r>
        <w:rPr>
          <w:spacing w:val="33"/>
        </w:rPr>
        <w:t xml:space="preserve"> </w:t>
      </w:r>
      <w:r>
        <w:t>is</w:t>
      </w:r>
      <w:r>
        <w:rPr>
          <w:spacing w:val="33"/>
        </w:rPr>
        <w:t xml:space="preserve"> </w:t>
      </w:r>
      <w:r>
        <w:t>reasonably practicable and in any event within 10 days of the incident.</w:t>
      </w:r>
    </w:p>
    <w:p w:rsidR="008F293F" w:rsidRDefault="00EA468C">
      <w:pPr>
        <w:pStyle w:val="BodyText"/>
        <w:spacing w:before="159" w:line="381" w:lineRule="auto"/>
        <w:ind w:left="540" w:right="2636"/>
      </w:pPr>
      <w:r>
        <w:t>Reportable</w:t>
      </w:r>
      <w:r>
        <w:rPr>
          <w:spacing w:val="-7"/>
        </w:rPr>
        <w:t xml:space="preserve"> </w:t>
      </w:r>
      <w:r>
        <w:t>injuries,</w:t>
      </w:r>
      <w:r>
        <w:rPr>
          <w:spacing w:val="-6"/>
        </w:rPr>
        <w:t xml:space="preserve"> </w:t>
      </w:r>
      <w:r>
        <w:t>diseases</w:t>
      </w:r>
      <w:r>
        <w:rPr>
          <w:spacing w:val="-4"/>
        </w:rPr>
        <w:t xml:space="preserve"> </w:t>
      </w:r>
      <w:r>
        <w:t>or</w:t>
      </w:r>
      <w:r>
        <w:rPr>
          <w:spacing w:val="-5"/>
        </w:rPr>
        <w:t xml:space="preserve"> </w:t>
      </w:r>
      <w:r>
        <w:t>dangerous</w:t>
      </w:r>
      <w:r>
        <w:rPr>
          <w:spacing w:val="-5"/>
        </w:rPr>
        <w:t xml:space="preserve"> </w:t>
      </w:r>
      <w:r>
        <w:t>occurrences</w:t>
      </w:r>
      <w:r>
        <w:rPr>
          <w:spacing w:val="-5"/>
        </w:rPr>
        <w:t xml:space="preserve"> </w:t>
      </w:r>
      <w:r>
        <w:t>include:</w:t>
      </w:r>
      <w:r>
        <w:rPr>
          <w:spacing w:val="-6"/>
        </w:rPr>
        <w:t xml:space="preserve"> </w:t>
      </w:r>
      <w:r>
        <w:t>Death Specified injuries. These are:</w:t>
      </w:r>
    </w:p>
    <w:p w:rsidR="008F293F" w:rsidRDefault="00EA468C">
      <w:pPr>
        <w:pStyle w:val="ListParagraph"/>
        <w:numPr>
          <w:ilvl w:val="2"/>
          <w:numId w:val="15"/>
        </w:numPr>
        <w:tabs>
          <w:tab w:val="left" w:pos="1262"/>
          <w:tab w:val="left" w:pos="1263"/>
        </w:tabs>
        <w:spacing w:before="2" w:line="272" w:lineRule="exact"/>
        <w:ind w:left="1262" w:hanging="363"/>
        <w:rPr>
          <w:rFonts w:ascii="Wingdings" w:hAnsi="Wingdings"/>
          <w:sz w:val="24"/>
        </w:rPr>
      </w:pPr>
      <w:r>
        <w:t>Fractures,</w:t>
      </w:r>
      <w:r>
        <w:rPr>
          <w:spacing w:val="-5"/>
        </w:rPr>
        <w:t xml:space="preserve"> </w:t>
      </w:r>
      <w:r>
        <w:t>other</w:t>
      </w:r>
      <w:r>
        <w:rPr>
          <w:spacing w:val="-4"/>
        </w:rPr>
        <w:t xml:space="preserve"> </w:t>
      </w:r>
      <w:r>
        <w:t>than</w:t>
      </w:r>
      <w:r>
        <w:rPr>
          <w:spacing w:val="-4"/>
        </w:rPr>
        <w:t xml:space="preserve"> </w:t>
      </w:r>
      <w:r>
        <w:t>to</w:t>
      </w:r>
      <w:r>
        <w:rPr>
          <w:spacing w:val="-4"/>
        </w:rPr>
        <w:t xml:space="preserve"> </w:t>
      </w:r>
      <w:r>
        <w:t>fingers,</w:t>
      </w:r>
      <w:r>
        <w:rPr>
          <w:spacing w:val="-5"/>
        </w:rPr>
        <w:t xml:space="preserve"> </w:t>
      </w:r>
      <w:r>
        <w:t>thumbs</w:t>
      </w:r>
      <w:r>
        <w:rPr>
          <w:spacing w:val="-4"/>
        </w:rPr>
        <w:t xml:space="preserve"> </w:t>
      </w:r>
      <w:r>
        <w:t>and</w:t>
      </w:r>
      <w:r>
        <w:rPr>
          <w:spacing w:val="-3"/>
        </w:rPr>
        <w:t xml:space="preserve"> </w:t>
      </w:r>
      <w:r>
        <w:rPr>
          <w:spacing w:val="-4"/>
        </w:rPr>
        <w:t>toes</w:t>
      </w:r>
    </w:p>
    <w:p w:rsidR="008F293F" w:rsidRDefault="00EA468C">
      <w:pPr>
        <w:pStyle w:val="ListParagraph"/>
        <w:numPr>
          <w:ilvl w:val="2"/>
          <w:numId w:val="15"/>
        </w:numPr>
        <w:tabs>
          <w:tab w:val="left" w:pos="1262"/>
          <w:tab w:val="left" w:pos="1263"/>
        </w:tabs>
        <w:spacing w:line="270" w:lineRule="exact"/>
        <w:ind w:left="1262" w:hanging="363"/>
        <w:rPr>
          <w:rFonts w:ascii="Wingdings" w:hAnsi="Wingdings"/>
          <w:sz w:val="24"/>
        </w:rPr>
      </w:pPr>
      <w:r>
        <w:rPr>
          <w:spacing w:val="-2"/>
        </w:rPr>
        <w:t>Amputations</w:t>
      </w:r>
    </w:p>
    <w:p w:rsidR="008F293F" w:rsidRDefault="00EA468C">
      <w:pPr>
        <w:pStyle w:val="ListParagraph"/>
        <w:numPr>
          <w:ilvl w:val="2"/>
          <w:numId w:val="15"/>
        </w:numPr>
        <w:tabs>
          <w:tab w:val="left" w:pos="1262"/>
          <w:tab w:val="left" w:pos="1263"/>
        </w:tabs>
        <w:spacing w:line="269" w:lineRule="exact"/>
        <w:ind w:left="1262" w:hanging="363"/>
        <w:rPr>
          <w:rFonts w:ascii="Wingdings" w:hAnsi="Wingdings"/>
          <w:sz w:val="24"/>
        </w:rPr>
      </w:pPr>
      <w:r>
        <w:t>Any</w:t>
      </w:r>
      <w:r>
        <w:rPr>
          <w:spacing w:val="-6"/>
        </w:rPr>
        <w:t xml:space="preserve"> </w:t>
      </w:r>
      <w:r>
        <w:t>injury</w:t>
      </w:r>
      <w:r>
        <w:rPr>
          <w:spacing w:val="-3"/>
        </w:rPr>
        <w:t xml:space="preserve"> </w:t>
      </w:r>
      <w:r>
        <w:t>likely</w:t>
      </w:r>
      <w:r>
        <w:rPr>
          <w:spacing w:val="-3"/>
        </w:rPr>
        <w:t xml:space="preserve"> </w:t>
      </w:r>
      <w:r>
        <w:t>to</w:t>
      </w:r>
      <w:r>
        <w:rPr>
          <w:spacing w:val="-3"/>
        </w:rPr>
        <w:t xml:space="preserve"> </w:t>
      </w:r>
      <w:r>
        <w:t>lead</w:t>
      </w:r>
      <w:r>
        <w:rPr>
          <w:spacing w:val="-4"/>
        </w:rPr>
        <w:t xml:space="preserve"> </w:t>
      </w:r>
      <w:r>
        <w:t>to</w:t>
      </w:r>
      <w:r>
        <w:rPr>
          <w:spacing w:val="-3"/>
        </w:rPr>
        <w:t xml:space="preserve"> </w:t>
      </w:r>
      <w:r>
        <w:t>permanent</w:t>
      </w:r>
      <w:r>
        <w:rPr>
          <w:spacing w:val="-5"/>
        </w:rPr>
        <w:t xml:space="preserve"> </w:t>
      </w:r>
      <w:r>
        <w:t>loss</w:t>
      </w:r>
      <w:r>
        <w:rPr>
          <w:spacing w:val="-2"/>
        </w:rPr>
        <w:t xml:space="preserve"> </w:t>
      </w:r>
      <w:r>
        <w:t>of</w:t>
      </w:r>
      <w:r>
        <w:rPr>
          <w:spacing w:val="-3"/>
        </w:rPr>
        <w:t xml:space="preserve"> </w:t>
      </w:r>
      <w:r>
        <w:t>sight</w:t>
      </w:r>
      <w:r>
        <w:rPr>
          <w:spacing w:val="-3"/>
        </w:rPr>
        <w:t xml:space="preserve"> </w:t>
      </w:r>
      <w:r>
        <w:t>or</w:t>
      </w:r>
      <w:r>
        <w:rPr>
          <w:spacing w:val="-2"/>
        </w:rPr>
        <w:t xml:space="preserve"> </w:t>
      </w:r>
      <w:r>
        <w:t>reduction</w:t>
      </w:r>
      <w:r>
        <w:rPr>
          <w:spacing w:val="-3"/>
        </w:rPr>
        <w:t xml:space="preserve"> </w:t>
      </w:r>
      <w:r>
        <w:t>in</w:t>
      </w:r>
      <w:r>
        <w:rPr>
          <w:spacing w:val="-3"/>
        </w:rPr>
        <w:t xml:space="preserve"> </w:t>
      </w:r>
      <w:r>
        <w:rPr>
          <w:spacing w:val="-2"/>
        </w:rPr>
        <w:t>sight</w:t>
      </w:r>
    </w:p>
    <w:p w:rsidR="008F293F" w:rsidRDefault="00EA468C">
      <w:pPr>
        <w:pStyle w:val="ListParagraph"/>
        <w:numPr>
          <w:ilvl w:val="2"/>
          <w:numId w:val="15"/>
        </w:numPr>
        <w:tabs>
          <w:tab w:val="left" w:pos="1262"/>
          <w:tab w:val="left" w:pos="1263"/>
        </w:tabs>
        <w:spacing w:line="270" w:lineRule="exact"/>
        <w:ind w:left="1262" w:hanging="363"/>
        <w:rPr>
          <w:rFonts w:ascii="Wingdings" w:hAnsi="Wingdings"/>
          <w:sz w:val="24"/>
        </w:rPr>
      </w:pPr>
      <w:r>
        <w:t>Any</w:t>
      </w:r>
      <w:r>
        <w:rPr>
          <w:spacing w:val="-7"/>
        </w:rPr>
        <w:t xml:space="preserve"> </w:t>
      </w:r>
      <w:r>
        <w:t>crush</w:t>
      </w:r>
      <w:r>
        <w:rPr>
          <w:spacing w:val="-4"/>
        </w:rPr>
        <w:t xml:space="preserve"> </w:t>
      </w:r>
      <w:r>
        <w:t>injury</w:t>
      </w:r>
      <w:r>
        <w:rPr>
          <w:spacing w:val="-4"/>
        </w:rPr>
        <w:t xml:space="preserve"> </w:t>
      </w:r>
      <w:r>
        <w:t>to</w:t>
      </w:r>
      <w:r>
        <w:rPr>
          <w:spacing w:val="-4"/>
        </w:rPr>
        <w:t xml:space="preserve"> </w:t>
      </w:r>
      <w:r>
        <w:t>the</w:t>
      </w:r>
      <w:r>
        <w:rPr>
          <w:spacing w:val="-3"/>
        </w:rPr>
        <w:t xml:space="preserve"> </w:t>
      </w:r>
      <w:r>
        <w:t>head</w:t>
      </w:r>
      <w:r>
        <w:rPr>
          <w:spacing w:val="-2"/>
        </w:rPr>
        <w:t xml:space="preserve"> </w:t>
      </w:r>
      <w:r>
        <w:t>or</w:t>
      </w:r>
      <w:r>
        <w:rPr>
          <w:spacing w:val="-3"/>
        </w:rPr>
        <w:t xml:space="preserve"> </w:t>
      </w:r>
      <w:r>
        <w:t>torso</w:t>
      </w:r>
      <w:r>
        <w:rPr>
          <w:spacing w:val="-6"/>
        </w:rPr>
        <w:t xml:space="preserve"> </w:t>
      </w:r>
      <w:r>
        <w:t>causing</w:t>
      </w:r>
      <w:r>
        <w:rPr>
          <w:spacing w:val="-5"/>
        </w:rPr>
        <w:t xml:space="preserve"> </w:t>
      </w:r>
      <w:r>
        <w:t>damage</w:t>
      </w:r>
      <w:r>
        <w:rPr>
          <w:spacing w:val="-3"/>
        </w:rPr>
        <w:t xml:space="preserve"> </w:t>
      </w:r>
      <w:r>
        <w:t>to</w:t>
      </w:r>
      <w:r>
        <w:rPr>
          <w:spacing w:val="-4"/>
        </w:rPr>
        <w:t xml:space="preserve"> </w:t>
      </w:r>
      <w:r>
        <w:t>the</w:t>
      </w:r>
      <w:r>
        <w:rPr>
          <w:spacing w:val="-3"/>
        </w:rPr>
        <w:t xml:space="preserve"> </w:t>
      </w:r>
      <w:r>
        <w:t>brain</w:t>
      </w:r>
      <w:r>
        <w:rPr>
          <w:spacing w:val="-4"/>
        </w:rPr>
        <w:t xml:space="preserve"> </w:t>
      </w:r>
      <w:r>
        <w:t>or</w:t>
      </w:r>
      <w:r>
        <w:rPr>
          <w:spacing w:val="-3"/>
        </w:rPr>
        <w:t xml:space="preserve"> </w:t>
      </w:r>
      <w:r>
        <w:t>internal</w:t>
      </w:r>
      <w:r>
        <w:rPr>
          <w:spacing w:val="-2"/>
        </w:rPr>
        <w:t xml:space="preserve"> organs</w:t>
      </w:r>
    </w:p>
    <w:p w:rsidR="008F293F" w:rsidRDefault="00EA468C">
      <w:pPr>
        <w:pStyle w:val="ListParagraph"/>
        <w:numPr>
          <w:ilvl w:val="2"/>
          <w:numId w:val="15"/>
        </w:numPr>
        <w:tabs>
          <w:tab w:val="left" w:pos="1262"/>
          <w:tab w:val="left" w:pos="1263"/>
        </w:tabs>
        <w:spacing w:line="270" w:lineRule="exact"/>
        <w:ind w:left="1262" w:hanging="363"/>
        <w:rPr>
          <w:rFonts w:ascii="Wingdings" w:hAnsi="Wingdings"/>
          <w:sz w:val="24"/>
        </w:rPr>
      </w:pPr>
      <w:r>
        <w:t>Serious</w:t>
      </w:r>
      <w:r>
        <w:rPr>
          <w:spacing w:val="-8"/>
        </w:rPr>
        <w:t xml:space="preserve"> </w:t>
      </w:r>
      <w:r>
        <w:t>burns</w:t>
      </w:r>
      <w:r>
        <w:rPr>
          <w:spacing w:val="-6"/>
        </w:rPr>
        <w:t xml:space="preserve"> </w:t>
      </w:r>
      <w:r>
        <w:t>(including</w:t>
      </w:r>
      <w:r>
        <w:rPr>
          <w:spacing w:val="-5"/>
        </w:rPr>
        <w:t xml:space="preserve"> </w:t>
      </w:r>
      <w:r>
        <w:rPr>
          <w:spacing w:val="-2"/>
        </w:rPr>
        <w:t>scalding)</w:t>
      </w:r>
    </w:p>
    <w:p w:rsidR="008F293F" w:rsidRDefault="00EA468C">
      <w:pPr>
        <w:pStyle w:val="ListParagraph"/>
        <w:numPr>
          <w:ilvl w:val="2"/>
          <w:numId w:val="15"/>
        </w:numPr>
        <w:tabs>
          <w:tab w:val="left" w:pos="1262"/>
          <w:tab w:val="left" w:pos="1263"/>
        </w:tabs>
        <w:spacing w:line="270" w:lineRule="exact"/>
        <w:ind w:left="1262" w:hanging="363"/>
        <w:rPr>
          <w:rFonts w:ascii="Wingdings" w:hAnsi="Wingdings"/>
          <w:sz w:val="24"/>
        </w:rPr>
      </w:pPr>
      <w:r>
        <w:t>Any</w:t>
      </w:r>
      <w:r>
        <w:rPr>
          <w:spacing w:val="-6"/>
        </w:rPr>
        <w:t xml:space="preserve"> </w:t>
      </w:r>
      <w:r>
        <w:t>scalping</w:t>
      </w:r>
      <w:r>
        <w:rPr>
          <w:spacing w:val="-6"/>
        </w:rPr>
        <w:t xml:space="preserve"> </w:t>
      </w:r>
      <w:r>
        <w:t>requiring</w:t>
      </w:r>
      <w:r>
        <w:rPr>
          <w:spacing w:val="-5"/>
        </w:rPr>
        <w:t xml:space="preserve"> </w:t>
      </w:r>
      <w:r>
        <w:t>hospital</w:t>
      </w:r>
      <w:r>
        <w:rPr>
          <w:spacing w:val="-4"/>
        </w:rPr>
        <w:t xml:space="preserve"> </w:t>
      </w:r>
      <w:r>
        <w:rPr>
          <w:spacing w:val="-2"/>
        </w:rPr>
        <w:t>treatment</w:t>
      </w:r>
    </w:p>
    <w:p w:rsidR="008F293F" w:rsidRDefault="00EA468C">
      <w:pPr>
        <w:pStyle w:val="ListParagraph"/>
        <w:numPr>
          <w:ilvl w:val="2"/>
          <w:numId w:val="15"/>
        </w:numPr>
        <w:tabs>
          <w:tab w:val="left" w:pos="1262"/>
          <w:tab w:val="left" w:pos="1263"/>
        </w:tabs>
        <w:spacing w:line="270" w:lineRule="exact"/>
        <w:ind w:left="1262" w:hanging="363"/>
        <w:rPr>
          <w:rFonts w:ascii="Wingdings" w:hAnsi="Wingdings"/>
          <w:sz w:val="24"/>
        </w:rPr>
      </w:pPr>
      <w:r>
        <w:t>Any</w:t>
      </w:r>
      <w:r>
        <w:rPr>
          <w:spacing w:val="-7"/>
        </w:rPr>
        <w:t xml:space="preserve"> </w:t>
      </w:r>
      <w:r>
        <w:t>loss</w:t>
      </w:r>
      <w:r>
        <w:rPr>
          <w:spacing w:val="-3"/>
        </w:rPr>
        <w:t xml:space="preserve"> </w:t>
      </w:r>
      <w:r>
        <w:t>of</w:t>
      </w:r>
      <w:r>
        <w:rPr>
          <w:spacing w:val="-5"/>
        </w:rPr>
        <w:t xml:space="preserve"> </w:t>
      </w:r>
      <w:r>
        <w:t>consciousness</w:t>
      </w:r>
      <w:r>
        <w:rPr>
          <w:spacing w:val="-5"/>
        </w:rPr>
        <w:t xml:space="preserve"> </w:t>
      </w:r>
      <w:r>
        <w:t>caused</w:t>
      </w:r>
      <w:r>
        <w:rPr>
          <w:spacing w:val="-4"/>
        </w:rPr>
        <w:t xml:space="preserve"> </w:t>
      </w:r>
      <w:r>
        <w:t>by</w:t>
      </w:r>
      <w:r>
        <w:rPr>
          <w:spacing w:val="-4"/>
        </w:rPr>
        <w:t xml:space="preserve"> </w:t>
      </w:r>
      <w:r>
        <w:t>head</w:t>
      </w:r>
      <w:r>
        <w:rPr>
          <w:spacing w:val="-4"/>
        </w:rPr>
        <w:t xml:space="preserve"> </w:t>
      </w:r>
      <w:r>
        <w:t>injury</w:t>
      </w:r>
      <w:r>
        <w:rPr>
          <w:spacing w:val="-4"/>
        </w:rPr>
        <w:t xml:space="preserve"> </w:t>
      </w:r>
      <w:r>
        <w:t>or</w:t>
      </w:r>
      <w:r>
        <w:rPr>
          <w:spacing w:val="-3"/>
        </w:rPr>
        <w:t xml:space="preserve"> </w:t>
      </w:r>
      <w:r>
        <w:rPr>
          <w:spacing w:val="-2"/>
        </w:rPr>
        <w:t>asphyxia</w:t>
      </w:r>
    </w:p>
    <w:p w:rsidR="008F293F" w:rsidRDefault="00EA468C">
      <w:pPr>
        <w:pStyle w:val="ListParagraph"/>
        <w:numPr>
          <w:ilvl w:val="2"/>
          <w:numId w:val="15"/>
        </w:numPr>
        <w:tabs>
          <w:tab w:val="left" w:pos="1262"/>
          <w:tab w:val="left" w:pos="1263"/>
        </w:tabs>
        <w:spacing w:before="1" w:line="237" w:lineRule="auto"/>
        <w:ind w:left="1262" w:right="596" w:hanging="363"/>
        <w:rPr>
          <w:rFonts w:ascii="Wingdings" w:hAnsi="Wingdings"/>
          <w:sz w:val="24"/>
        </w:rPr>
      </w:pPr>
      <w:r>
        <w:t>Any other injury arising from working in an enclosed space which leads to hypothermia or</w:t>
      </w:r>
      <w:r>
        <w:rPr>
          <w:spacing w:val="40"/>
        </w:rPr>
        <w:t xml:space="preserve"> </w:t>
      </w:r>
      <w:r>
        <w:t>heat-induced</w:t>
      </w:r>
      <w:r>
        <w:rPr>
          <w:spacing w:val="-16"/>
        </w:rPr>
        <w:t xml:space="preserve"> </w:t>
      </w:r>
      <w:r>
        <w:t>illness,</w:t>
      </w:r>
      <w:r>
        <w:rPr>
          <w:spacing w:val="-17"/>
        </w:rPr>
        <w:t xml:space="preserve"> </w:t>
      </w:r>
      <w:r>
        <w:t>or</w:t>
      </w:r>
      <w:r>
        <w:rPr>
          <w:spacing w:val="-18"/>
        </w:rPr>
        <w:t xml:space="preserve"> </w:t>
      </w:r>
      <w:r>
        <w:t>requires</w:t>
      </w:r>
      <w:r>
        <w:rPr>
          <w:spacing w:val="-15"/>
        </w:rPr>
        <w:t xml:space="preserve"> </w:t>
      </w:r>
      <w:r>
        <w:t>resuscitation</w:t>
      </w:r>
      <w:r>
        <w:rPr>
          <w:spacing w:val="-17"/>
        </w:rPr>
        <w:t xml:space="preserve"> </w:t>
      </w:r>
      <w:r>
        <w:t>or</w:t>
      </w:r>
      <w:r>
        <w:rPr>
          <w:spacing w:val="-15"/>
        </w:rPr>
        <w:t xml:space="preserve"> </w:t>
      </w:r>
      <w:r>
        <w:t>admittance</w:t>
      </w:r>
      <w:r>
        <w:rPr>
          <w:spacing w:val="-15"/>
        </w:rPr>
        <w:t xml:space="preserve"> </w:t>
      </w:r>
      <w:r>
        <w:t>to</w:t>
      </w:r>
      <w:r>
        <w:rPr>
          <w:spacing w:val="-17"/>
        </w:rPr>
        <w:t xml:space="preserve"> </w:t>
      </w:r>
      <w:r>
        <w:t>hospital</w:t>
      </w:r>
      <w:r>
        <w:rPr>
          <w:spacing w:val="-16"/>
        </w:rPr>
        <w:t xml:space="preserve"> </w:t>
      </w:r>
      <w:r>
        <w:t>for</w:t>
      </w:r>
      <w:r>
        <w:rPr>
          <w:spacing w:val="-15"/>
        </w:rPr>
        <w:t xml:space="preserve"> </w:t>
      </w:r>
      <w:r>
        <w:t>more</w:t>
      </w:r>
      <w:r>
        <w:rPr>
          <w:spacing w:val="-15"/>
        </w:rPr>
        <w:t xml:space="preserve"> </w:t>
      </w:r>
      <w:r>
        <w:t>than</w:t>
      </w:r>
      <w:r>
        <w:rPr>
          <w:spacing w:val="-16"/>
        </w:rPr>
        <w:t xml:space="preserve"> </w:t>
      </w:r>
      <w:r>
        <w:t>24</w:t>
      </w:r>
      <w:r>
        <w:rPr>
          <w:spacing w:val="-16"/>
        </w:rPr>
        <w:t xml:space="preserve"> </w:t>
      </w:r>
      <w:r>
        <w:t>hours</w:t>
      </w:r>
    </w:p>
    <w:p w:rsidR="008F293F" w:rsidRDefault="008F293F">
      <w:pPr>
        <w:pStyle w:val="BodyText"/>
      </w:pPr>
    </w:p>
    <w:p w:rsidR="008F293F" w:rsidRDefault="00EA468C">
      <w:pPr>
        <w:pStyle w:val="BodyText"/>
        <w:ind w:left="540" w:right="603"/>
        <w:jc w:val="both"/>
      </w:pPr>
      <w:r>
        <w:t>Injuries where an employee is away from work or unable to perform their normal work duties for more than 7 consecutive days.</w:t>
      </w:r>
    </w:p>
    <w:p w:rsidR="008F293F" w:rsidRDefault="00EA468C">
      <w:pPr>
        <w:pStyle w:val="BodyText"/>
        <w:spacing w:before="162"/>
        <w:ind w:left="540"/>
        <w:jc w:val="both"/>
      </w:pPr>
      <w:r>
        <w:t>Where</w:t>
      </w:r>
      <w:r>
        <w:rPr>
          <w:spacing w:val="-6"/>
        </w:rPr>
        <w:t xml:space="preserve"> </w:t>
      </w:r>
      <w:r>
        <w:t>an</w:t>
      </w:r>
      <w:r>
        <w:rPr>
          <w:spacing w:val="-3"/>
        </w:rPr>
        <w:t xml:space="preserve"> </w:t>
      </w:r>
      <w:r>
        <w:t>accident</w:t>
      </w:r>
      <w:r>
        <w:rPr>
          <w:spacing w:val="-4"/>
        </w:rPr>
        <w:t xml:space="preserve"> </w:t>
      </w:r>
      <w:r>
        <w:t>leads</w:t>
      </w:r>
      <w:r>
        <w:rPr>
          <w:spacing w:val="-3"/>
        </w:rPr>
        <w:t xml:space="preserve"> </w:t>
      </w:r>
      <w:r>
        <w:t>to</w:t>
      </w:r>
      <w:r>
        <w:rPr>
          <w:spacing w:val="-4"/>
        </w:rPr>
        <w:t xml:space="preserve"> </w:t>
      </w:r>
      <w:r>
        <w:t>someone</w:t>
      </w:r>
      <w:r>
        <w:rPr>
          <w:spacing w:val="-6"/>
        </w:rPr>
        <w:t xml:space="preserve"> </w:t>
      </w:r>
      <w:r>
        <w:t>being</w:t>
      </w:r>
      <w:r>
        <w:rPr>
          <w:spacing w:val="-6"/>
        </w:rPr>
        <w:t xml:space="preserve"> </w:t>
      </w:r>
      <w:r>
        <w:t>taken</w:t>
      </w:r>
      <w:r>
        <w:rPr>
          <w:spacing w:val="-4"/>
        </w:rPr>
        <w:t xml:space="preserve"> </w:t>
      </w:r>
      <w:r>
        <w:t>to</w:t>
      </w:r>
      <w:r>
        <w:rPr>
          <w:spacing w:val="-4"/>
        </w:rPr>
        <w:t xml:space="preserve"> </w:t>
      </w:r>
      <w:r>
        <w:rPr>
          <w:spacing w:val="-2"/>
        </w:rPr>
        <w:t>hospital.</w:t>
      </w:r>
    </w:p>
    <w:p w:rsidR="008F293F" w:rsidRDefault="00EA468C">
      <w:pPr>
        <w:pStyle w:val="BodyText"/>
        <w:spacing w:before="160"/>
        <w:ind w:left="540"/>
        <w:jc w:val="both"/>
      </w:pPr>
      <w:r>
        <w:t>Where</w:t>
      </w:r>
      <w:r>
        <w:rPr>
          <w:spacing w:val="-6"/>
        </w:rPr>
        <w:t xml:space="preserve"> </w:t>
      </w:r>
      <w:r>
        <w:t>something</w:t>
      </w:r>
      <w:r>
        <w:rPr>
          <w:spacing w:val="-4"/>
        </w:rPr>
        <w:t xml:space="preserve"> </w:t>
      </w:r>
      <w:r>
        <w:t>happens</w:t>
      </w:r>
      <w:r>
        <w:rPr>
          <w:spacing w:val="-3"/>
        </w:rPr>
        <w:t xml:space="preserve"> </w:t>
      </w:r>
      <w:r>
        <w:t>that</w:t>
      </w:r>
      <w:r>
        <w:rPr>
          <w:spacing w:val="-4"/>
        </w:rPr>
        <w:t xml:space="preserve"> </w:t>
      </w:r>
      <w:r>
        <w:t>does</w:t>
      </w:r>
      <w:r>
        <w:rPr>
          <w:spacing w:val="-1"/>
        </w:rPr>
        <w:t xml:space="preserve"> </w:t>
      </w:r>
      <w:r>
        <w:t>not</w:t>
      </w:r>
      <w:r>
        <w:rPr>
          <w:spacing w:val="-4"/>
        </w:rPr>
        <w:t xml:space="preserve"> </w:t>
      </w:r>
      <w:r>
        <w:t>result</w:t>
      </w:r>
      <w:r>
        <w:rPr>
          <w:spacing w:val="-4"/>
        </w:rPr>
        <w:t xml:space="preserve"> </w:t>
      </w:r>
      <w:r>
        <w:t>in</w:t>
      </w:r>
      <w:r>
        <w:rPr>
          <w:spacing w:val="-4"/>
        </w:rPr>
        <w:t xml:space="preserve"> </w:t>
      </w:r>
      <w:r>
        <w:t>an</w:t>
      </w:r>
      <w:r>
        <w:rPr>
          <w:spacing w:val="-6"/>
        </w:rPr>
        <w:t xml:space="preserve"> </w:t>
      </w:r>
      <w:r>
        <w:t>injury,</w:t>
      </w:r>
      <w:r>
        <w:rPr>
          <w:spacing w:val="-4"/>
        </w:rPr>
        <w:t xml:space="preserve"> </w:t>
      </w:r>
      <w:r>
        <w:t>but</w:t>
      </w:r>
      <w:r>
        <w:rPr>
          <w:spacing w:val="-4"/>
        </w:rPr>
        <w:t xml:space="preserve"> </w:t>
      </w:r>
      <w:r>
        <w:t>could</w:t>
      </w:r>
      <w:r>
        <w:rPr>
          <w:spacing w:val="-3"/>
        </w:rPr>
        <w:t xml:space="preserve"> </w:t>
      </w:r>
      <w:r>
        <w:t>have</w:t>
      </w:r>
      <w:r>
        <w:rPr>
          <w:spacing w:val="-3"/>
        </w:rPr>
        <w:t xml:space="preserve"> </w:t>
      </w:r>
      <w:r>
        <w:rPr>
          <w:spacing w:val="-2"/>
        </w:rPr>
        <w:t>done.</w:t>
      </w:r>
    </w:p>
    <w:p w:rsidR="008F293F" w:rsidRDefault="00EA468C">
      <w:pPr>
        <w:pStyle w:val="BodyText"/>
        <w:spacing w:before="160"/>
        <w:ind w:left="540" w:right="595"/>
        <w:jc w:val="both"/>
      </w:pPr>
      <w:r>
        <w:t>Near-miss</w:t>
      </w:r>
      <w:r>
        <w:rPr>
          <w:spacing w:val="-7"/>
        </w:rPr>
        <w:t xml:space="preserve"> </w:t>
      </w:r>
      <w:r>
        <w:t>events</w:t>
      </w:r>
      <w:r>
        <w:rPr>
          <w:spacing w:val="-4"/>
        </w:rPr>
        <w:t xml:space="preserve"> </w:t>
      </w:r>
      <w:r>
        <w:t>that</w:t>
      </w:r>
      <w:r>
        <w:rPr>
          <w:spacing w:val="-5"/>
        </w:rPr>
        <w:t xml:space="preserve"> </w:t>
      </w:r>
      <w:r>
        <w:t>do</w:t>
      </w:r>
      <w:r>
        <w:rPr>
          <w:spacing w:val="-5"/>
        </w:rPr>
        <w:t xml:space="preserve"> </w:t>
      </w:r>
      <w:r>
        <w:t>not</w:t>
      </w:r>
      <w:r>
        <w:rPr>
          <w:spacing w:val="-5"/>
        </w:rPr>
        <w:t xml:space="preserve"> </w:t>
      </w:r>
      <w:r>
        <w:t>result</w:t>
      </w:r>
      <w:r>
        <w:rPr>
          <w:spacing w:val="-5"/>
        </w:rPr>
        <w:t xml:space="preserve"> </w:t>
      </w:r>
      <w:r>
        <w:t>in</w:t>
      </w:r>
      <w:r>
        <w:rPr>
          <w:spacing w:val="-5"/>
        </w:rPr>
        <w:t xml:space="preserve"> </w:t>
      </w:r>
      <w:r>
        <w:t>an</w:t>
      </w:r>
      <w:r>
        <w:rPr>
          <w:spacing w:val="-5"/>
        </w:rPr>
        <w:t xml:space="preserve"> </w:t>
      </w:r>
      <w:r>
        <w:t>injury,</w:t>
      </w:r>
      <w:r>
        <w:rPr>
          <w:spacing w:val="-6"/>
        </w:rPr>
        <w:t xml:space="preserve"> </w:t>
      </w:r>
      <w:r>
        <w:t>but</w:t>
      </w:r>
      <w:r>
        <w:rPr>
          <w:spacing w:val="-5"/>
        </w:rPr>
        <w:t xml:space="preserve"> </w:t>
      </w:r>
      <w:r>
        <w:t>could</w:t>
      </w:r>
      <w:r>
        <w:rPr>
          <w:spacing w:val="-5"/>
        </w:rPr>
        <w:t xml:space="preserve"> </w:t>
      </w:r>
      <w:r>
        <w:t>have</w:t>
      </w:r>
      <w:r>
        <w:rPr>
          <w:spacing w:val="-4"/>
        </w:rPr>
        <w:t xml:space="preserve"> </w:t>
      </w:r>
      <w:r>
        <w:t>done.</w:t>
      </w:r>
      <w:r>
        <w:rPr>
          <w:spacing w:val="-5"/>
        </w:rPr>
        <w:t xml:space="preserve"> </w:t>
      </w:r>
      <w:r>
        <w:t>Examples</w:t>
      </w:r>
      <w:r>
        <w:rPr>
          <w:spacing w:val="-4"/>
        </w:rPr>
        <w:t xml:space="preserve"> </w:t>
      </w:r>
      <w:r>
        <w:t>of</w:t>
      </w:r>
      <w:r>
        <w:rPr>
          <w:spacing w:val="-5"/>
        </w:rPr>
        <w:t xml:space="preserve"> </w:t>
      </w:r>
      <w:r>
        <w:t>near-</w:t>
      </w:r>
      <w:r>
        <w:rPr>
          <w:spacing w:val="-4"/>
        </w:rPr>
        <w:t xml:space="preserve"> </w:t>
      </w:r>
      <w:r>
        <w:t>miss</w:t>
      </w:r>
      <w:r>
        <w:rPr>
          <w:spacing w:val="-7"/>
        </w:rPr>
        <w:t xml:space="preserve"> </w:t>
      </w:r>
      <w:r>
        <w:t>events relevant to schools include, but are not limited to:</w:t>
      </w:r>
    </w:p>
    <w:p w:rsidR="008F293F" w:rsidRDefault="00EA468C">
      <w:pPr>
        <w:pStyle w:val="ListParagraph"/>
        <w:numPr>
          <w:ilvl w:val="2"/>
          <w:numId w:val="15"/>
        </w:numPr>
        <w:tabs>
          <w:tab w:val="left" w:pos="1262"/>
          <w:tab w:val="left" w:pos="1263"/>
        </w:tabs>
        <w:spacing w:before="159" w:line="272" w:lineRule="exact"/>
        <w:ind w:left="1262" w:hanging="363"/>
        <w:rPr>
          <w:rFonts w:ascii="Wingdings" w:hAnsi="Wingdings"/>
          <w:sz w:val="24"/>
        </w:rPr>
      </w:pPr>
      <w:r>
        <w:t>The</w:t>
      </w:r>
      <w:r>
        <w:rPr>
          <w:spacing w:val="-6"/>
        </w:rPr>
        <w:t xml:space="preserve"> </w:t>
      </w:r>
      <w:r>
        <w:t>collapse</w:t>
      </w:r>
      <w:r>
        <w:rPr>
          <w:spacing w:val="-3"/>
        </w:rPr>
        <w:t xml:space="preserve"> </w:t>
      </w:r>
      <w:r>
        <w:t>or</w:t>
      </w:r>
      <w:r>
        <w:rPr>
          <w:spacing w:val="-4"/>
        </w:rPr>
        <w:t xml:space="preserve"> </w:t>
      </w:r>
      <w:r>
        <w:t>failure</w:t>
      </w:r>
      <w:r>
        <w:rPr>
          <w:spacing w:val="-5"/>
        </w:rPr>
        <w:t xml:space="preserve"> </w:t>
      </w:r>
      <w:r>
        <w:t>of</w:t>
      </w:r>
      <w:r>
        <w:rPr>
          <w:spacing w:val="-4"/>
        </w:rPr>
        <w:t xml:space="preserve"> </w:t>
      </w:r>
      <w:r>
        <w:t>load-bearing</w:t>
      </w:r>
      <w:r>
        <w:rPr>
          <w:spacing w:val="-5"/>
        </w:rPr>
        <w:t xml:space="preserve"> </w:t>
      </w:r>
      <w:r>
        <w:t>parts</w:t>
      </w:r>
      <w:r>
        <w:rPr>
          <w:spacing w:val="-3"/>
        </w:rPr>
        <w:t xml:space="preserve"> </w:t>
      </w:r>
      <w:r>
        <w:t>of</w:t>
      </w:r>
      <w:r>
        <w:rPr>
          <w:spacing w:val="-4"/>
        </w:rPr>
        <w:t xml:space="preserve"> </w:t>
      </w:r>
      <w:r>
        <w:t>lifts</w:t>
      </w:r>
      <w:r>
        <w:rPr>
          <w:spacing w:val="-2"/>
        </w:rPr>
        <w:t xml:space="preserve"> </w:t>
      </w:r>
      <w:r>
        <w:t>and</w:t>
      </w:r>
      <w:r>
        <w:rPr>
          <w:spacing w:val="-3"/>
        </w:rPr>
        <w:t xml:space="preserve"> </w:t>
      </w:r>
      <w:r>
        <w:t>lifting</w:t>
      </w:r>
      <w:r>
        <w:rPr>
          <w:spacing w:val="-4"/>
        </w:rPr>
        <w:t xml:space="preserve"> </w:t>
      </w:r>
      <w:r>
        <w:rPr>
          <w:spacing w:val="-2"/>
        </w:rPr>
        <w:t>equipment</w:t>
      </w:r>
    </w:p>
    <w:p w:rsidR="008F293F" w:rsidRDefault="00EA468C">
      <w:pPr>
        <w:pStyle w:val="ListParagraph"/>
        <w:numPr>
          <w:ilvl w:val="2"/>
          <w:numId w:val="15"/>
        </w:numPr>
        <w:tabs>
          <w:tab w:val="left" w:pos="1262"/>
          <w:tab w:val="left" w:pos="1263"/>
        </w:tabs>
        <w:spacing w:line="272" w:lineRule="exact"/>
        <w:ind w:left="1262" w:hanging="363"/>
        <w:rPr>
          <w:rFonts w:ascii="Wingdings" w:hAnsi="Wingdings"/>
          <w:sz w:val="24"/>
        </w:rPr>
      </w:pPr>
      <w:r>
        <w:t>The</w:t>
      </w:r>
      <w:r>
        <w:rPr>
          <w:spacing w:val="-7"/>
        </w:rPr>
        <w:t xml:space="preserve"> </w:t>
      </w:r>
      <w:r>
        <w:t>accidental</w:t>
      </w:r>
      <w:r>
        <w:rPr>
          <w:spacing w:val="-3"/>
        </w:rPr>
        <w:t xml:space="preserve"> </w:t>
      </w:r>
      <w:r>
        <w:t>release</w:t>
      </w:r>
      <w:r>
        <w:rPr>
          <w:spacing w:val="-6"/>
        </w:rPr>
        <w:t xml:space="preserve"> </w:t>
      </w:r>
      <w:r>
        <w:t>of</w:t>
      </w:r>
      <w:r>
        <w:rPr>
          <w:spacing w:val="-5"/>
        </w:rPr>
        <w:t xml:space="preserve"> </w:t>
      </w:r>
      <w:r>
        <w:t>a</w:t>
      </w:r>
      <w:r>
        <w:rPr>
          <w:spacing w:val="-5"/>
        </w:rPr>
        <w:t xml:space="preserve"> </w:t>
      </w:r>
      <w:r>
        <w:t>biological</w:t>
      </w:r>
      <w:r>
        <w:rPr>
          <w:spacing w:val="-3"/>
        </w:rPr>
        <w:t xml:space="preserve"> </w:t>
      </w:r>
      <w:r>
        <w:t>agent</w:t>
      </w:r>
      <w:r>
        <w:rPr>
          <w:spacing w:val="-5"/>
        </w:rPr>
        <w:t xml:space="preserve"> </w:t>
      </w:r>
      <w:r>
        <w:t>likely</w:t>
      </w:r>
      <w:r>
        <w:rPr>
          <w:spacing w:val="-5"/>
        </w:rPr>
        <w:t xml:space="preserve"> </w:t>
      </w:r>
      <w:r>
        <w:t>to</w:t>
      </w:r>
      <w:r>
        <w:rPr>
          <w:spacing w:val="-6"/>
        </w:rPr>
        <w:t xml:space="preserve"> </w:t>
      </w:r>
      <w:r>
        <w:t>cause</w:t>
      </w:r>
      <w:r>
        <w:rPr>
          <w:spacing w:val="-4"/>
        </w:rPr>
        <w:t xml:space="preserve"> </w:t>
      </w:r>
      <w:r>
        <w:t>severe</w:t>
      </w:r>
      <w:r>
        <w:rPr>
          <w:spacing w:val="-4"/>
        </w:rPr>
        <w:t xml:space="preserve"> </w:t>
      </w:r>
      <w:r>
        <w:t>human</w:t>
      </w:r>
      <w:r>
        <w:rPr>
          <w:spacing w:val="-4"/>
        </w:rPr>
        <w:t xml:space="preserve"> </w:t>
      </w:r>
      <w:r>
        <w:rPr>
          <w:spacing w:val="-2"/>
        </w:rPr>
        <w:t>illness</w:t>
      </w:r>
    </w:p>
    <w:p w:rsidR="008F293F" w:rsidRDefault="008F293F">
      <w:pPr>
        <w:spacing w:line="272" w:lineRule="exact"/>
        <w:rPr>
          <w:rFonts w:ascii="Wingdings" w:hAnsi="Wingdings"/>
          <w:sz w:val="24"/>
        </w:rPr>
        <w:sectPr w:rsidR="008F293F">
          <w:pgSz w:w="11910" w:h="16840"/>
          <w:pgMar w:top="1140" w:right="120" w:bottom="1200" w:left="180" w:header="0" w:footer="1018" w:gutter="0"/>
          <w:cols w:space="720"/>
        </w:sectPr>
      </w:pPr>
    </w:p>
    <w:p w:rsidR="008F293F" w:rsidRDefault="00EA468C">
      <w:pPr>
        <w:pStyle w:val="ListParagraph"/>
        <w:numPr>
          <w:ilvl w:val="2"/>
          <w:numId w:val="15"/>
        </w:numPr>
        <w:tabs>
          <w:tab w:val="left" w:pos="1262"/>
          <w:tab w:val="left" w:pos="1263"/>
        </w:tabs>
        <w:spacing w:before="89" w:line="237" w:lineRule="auto"/>
        <w:ind w:left="1262" w:right="601" w:hanging="363"/>
        <w:rPr>
          <w:rFonts w:ascii="Wingdings" w:hAnsi="Wingdings"/>
          <w:sz w:val="24"/>
        </w:rPr>
      </w:pPr>
      <w:r>
        <w:lastRenderedPageBreak/>
        <w:t>The</w:t>
      </w:r>
      <w:r>
        <w:rPr>
          <w:spacing w:val="40"/>
        </w:rPr>
        <w:t xml:space="preserve"> </w:t>
      </w:r>
      <w:r>
        <w:t>accidental</w:t>
      </w:r>
      <w:r>
        <w:rPr>
          <w:spacing w:val="40"/>
        </w:rPr>
        <w:t xml:space="preserve"> </w:t>
      </w:r>
      <w:r>
        <w:t>release</w:t>
      </w:r>
      <w:r>
        <w:rPr>
          <w:spacing w:val="40"/>
        </w:rPr>
        <w:t xml:space="preserve"> </w:t>
      </w:r>
      <w:r>
        <w:t>or</w:t>
      </w:r>
      <w:r>
        <w:rPr>
          <w:spacing w:val="40"/>
        </w:rPr>
        <w:t xml:space="preserve"> </w:t>
      </w:r>
      <w:r>
        <w:t>escape</w:t>
      </w:r>
      <w:r>
        <w:rPr>
          <w:spacing w:val="40"/>
        </w:rPr>
        <w:t xml:space="preserve"> </w:t>
      </w:r>
      <w:r>
        <w:t>of</w:t>
      </w:r>
      <w:r>
        <w:rPr>
          <w:spacing w:val="40"/>
        </w:rPr>
        <w:t xml:space="preserve"> </w:t>
      </w:r>
      <w:r>
        <w:t>any</w:t>
      </w:r>
      <w:r>
        <w:rPr>
          <w:spacing w:val="40"/>
        </w:rPr>
        <w:t xml:space="preserve"> </w:t>
      </w:r>
      <w:r>
        <w:t>substance</w:t>
      </w:r>
      <w:r>
        <w:rPr>
          <w:spacing w:val="40"/>
        </w:rPr>
        <w:t xml:space="preserve"> </w:t>
      </w:r>
      <w:r>
        <w:t>that</w:t>
      </w:r>
      <w:r>
        <w:rPr>
          <w:spacing w:val="40"/>
        </w:rPr>
        <w:t xml:space="preserve"> </w:t>
      </w:r>
      <w:r>
        <w:t>may</w:t>
      </w:r>
      <w:r>
        <w:rPr>
          <w:spacing w:val="40"/>
        </w:rPr>
        <w:t xml:space="preserve"> </w:t>
      </w:r>
      <w:r>
        <w:t>cause</w:t>
      </w:r>
      <w:r>
        <w:rPr>
          <w:spacing w:val="40"/>
        </w:rPr>
        <w:t xml:space="preserve"> </w:t>
      </w:r>
      <w:r>
        <w:t>a</w:t>
      </w:r>
      <w:r>
        <w:rPr>
          <w:spacing w:val="40"/>
        </w:rPr>
        <w:t xml:space="preserve"> </w:t>
      </w:r>
      <w:r>
        <w:t>serious</w:t>
      </w:r>
      <w:r>
        <w:rPr>
          <w:spacing w:val="40"/>
        </w:rPr>
        <w:t xml:space="preserve"> </w:t>
      </w:r>
      <w:r>
        <w:t>injury</w:t>
      </w:r>
      <w:r>
        <w:rPr>
          <w:spacing w:val="40"/>
        </w:rPr>
        <w:t xml:space="preserve"> </w:t>
      </w:r>
      <w:r>
        <w:t>or damage to health</w:t>
      </w:r>
    </w:p>
    <w:p w:rsidR="008F293F" w:rsidRDefault="00EA468C">
      <w:pPr>
        <w:pStyle w:val="ListParagraph"/>
        <w:numPr>
          <w:ilvl w:val="2"/>
          <w:numId w:val="15"/>
        </w:numPr>
        <w:tabs>
          <w:tab w:val="left" w:pos="1262"/>
          <w:tab w:val="left" w:pos="1263"/>
        </w:tabs>
        <w:spacing w:before="4" w:line="237" w:lineRule="auto"/>
        <w:ind w:left="1262" w:right="595" w:hanging="363"/>
        <w:rPr>
          <w:rFonts w:ascii="Wingdings" w:hAnsi="Wingdings"/>
          <w:sz w:val="24"/>
        </w:rPr>
      </w:pPr>
      <w:r>
        <w:t>An</w:t>
      </w:r>
      <w:r>
        <w:rPr>
          <w:spacing w:val="-7"/>
        </w:rPr>
        <w:t xml:space="preserve"> </w:t>
      </w:r>
      <w:r>
        <w:t>electrical</w:t>
      </w:r>
      <w:r>
        <w:rPr>
          <w:spacing w:val="-8"/>
        </w:rPr>
        <w:t xml:space="preserve"> </w:t>
      </w:r>
      <w:r>
        <w:t>short</w:t>
      </w:r>
      <w:r>
        <w:rPr>
          <w:spacing w:val="-10"/>
        </w:rPr>
        <w:t xml:space="preserve"> </w:t>
      </w:r>
      <w:r>
        <w:t>circuit</w:t>
      </w:r>
      <w:r>
        <w:rPr>
          <w:spacing w:val="-8"/>
        </w:rPr>
        <w:t xml:space="preserve"> </w:t>
      </w:r>
      <w:r>
        <w:t>or</w:t>
      </w:r>
      <w:r>
        <w:rPr>
          <w:spacing w:val="-7"/>
        </w:rPr>
        <w:t xml:space="preserve"> </w:t>
      </w:r>
      <w:r>
        <w:t>overload</w:t>
      </w:r>
      <w:r>
        <w:rPr>
          <w:spacing w:val="-10"/>
        </w:rPr>
        <w:t xml:space="preserve"> </w:t>
      </w:r>
      <w:r>
        <w:t>causing</w:t>
      </w:r>
      <w:r>
        <w:rPr>
          <w:spacing w:val="-10"/>
        </w:rPr>
        <w:t xml:space="preserve"> </w:t>
      </w:r>
      <w:r>
        <w:t>a</w:t>
      </w:r>
      <w:r>
        <w:rPr>
          <w:spacing w:val="-4"/>
        </w:rPr>
        <w:t xml:space="preserve"> </w:t>
      </w:r>
      <w:r>
        <w:t>fire</w:t>
      </w:r>
      <w:r>
        <w:rPr>
          <w:spacing w:val="-7"/>
        </w:rPr>
        <w:t xml:space="preserve"> </w:t>
      </w:r>
      <w:r>
        <w:t>or</w:t>
      </w:r>
      <w:r>
        <w:rPr>
          <w:spacing w:val="-7"/>
        </w:rPr>
        <w:t xml:space="preserve"> </w:t>
      </w:r>
      <w:r>
        <w:t>explosion</w:t>
      </w:r>
      <w:r>
        <w:rPr>
          <w:spacing w:val="-10"/>
        </w:rPr>
        <w:t xml:space="preserve"> </w:t>
      </w:r>
      <w:r>
        <w:t>Information</w:t>
      </w:r>
      <w:r>
        <w:rPr>
          <w:spacing w:val="-8"/>
        </w:rPr>
        <w:t xml:space="preserve"> </w:t>
      </w:r>
      <w:r>
        <w:t>on</w:t>
      </w:r>
      <w:r>
        <w:rPr>
          <w:spacing w:val="-8"/>
        </w:rPr>
        <w:t xml:space="preserve"> </w:t>
      </w:r>
      <w:r>
        <w:t>how</w:t>
      </w:r>
      <w:r>
        <w:rPr>
          <w:spacing w:val="-8"/>
        </w:rPr>
        <w:t xml:space="preserve"> </w:t>
      </w:r>
      <w:r>
        <w:t>to</w:t>
      </w:r>
      <w:r>
        <w:rPr>
          <w:spacing w:val="-8"/>
        </w:rPr>
        <w:t xml:space="preserve"> </w:t>
      </w:r>
      <w:r>
        <w:t>make a RIDDOR report is available here:</w:t>
      </w:r>
    </w:p>
    <w:p w:rsidR="008F293F" w:rsidRDefault="008F293F">
      <w:pPr>
        <w:pStyle w:val="BodyText"/>
      </w:pPr>
    </w:p>
    <w:p w:rsidR="008F293F" w:rsidRDefault="00EA468C">
      <w:pPr>
        <w:pStyle w:val="BodyText"/>
        <w:ind w:left="900"/>
      </w:pPr>
      <w:r>
        <w:rPr>
          <w:color w:val="0462C1"/>
          <w:u w:val="single" w:color="0462C1"/>
        </w:rPr>
        <w:t>How</w:t>
      </w:r>
      <w:r>
        <w:rPr>
          <w:color w:val="0462C1"/>
          <w:spacing w:val="-7"/>
          <w:u w:val="single" w:color="0462C1"/>
        </w:rPr>
        <w:t xml:space="preserve"> </w:t>
      </w:r>
      <w:r>
        <w:rPr>
          <w:color w:val="0462C1"/>
          <w:u w:val="single" w:color="0462C1"/>
        </w:rPr>
        <w:t>to</w:t>
      </w:r>
      <w:r>
        <w:rPr>
          <w:color w:val="0462C1"/>
          <w:spacing w:val="-4"/>
          <w:u w:val="single" w:color="0462C1"/>
        </w:rPr>
        <w:t xml:space="preserve"> </w:t>
      </w:r>
      <w:r>
        <w:rPr>
          <w:color w:val="0462C1"/>
          <w:u w:val="single" w:color="0462C1"/>
        </w:rPr>
        <w:t>make</w:t>
      </w:r>
      <w:r>
        <w:rPr>
          <w:color w:val="0462C1"/>
          <w:spacing w:val="-2"/>
          <w:u w:val="single" w:color="0462C1"/>
        </w:rPr>
        <w:t xml:space="preserve"> </w:t>
      </w:r>
      <w:r>
        <w:rPr>
          <w:color w:val="0462C1"/>
          <w:u w:val="single" w:color="0462C1"/>
        </w:rPr>
        <w:t>a</w:t>
      </w:r>
      <w:r>
        <w:rPr>
          <w:color w:val="0462C1"/>
          <w:spacing w:val="-3"/>
          <w:u w:val="single" w:color="0462C1"/>
        </w:rPr>
        <w:t xml:space="preserve"> </w:t>
      </w:r>
      <w:r>
        <w:rPr>
          <w:color w:val="0462C1"/>
          <w:u w:val="single" w:color="0462C1"/>
        </w:rPr>
        <w:t>RIDDOR</w:t>
      </w:r>
      <w:r>
        <w:rPr>
          <w:color w:val="0462C1"/>
          <w:spacing w:val="-3"/>
          <w:u w:val="single" w:color="0462C1"/>
        </w:rPr>
        <w:t xml:space="preserve"> </w:t>
      </w:r>
      <w:r>
        <w:rPr>
          <w:color w:val="0462C1"/>
          <w:u w:val="single" w:color="0462C1"/>
        </w:rPr>
        <w:t>report,</w:t>
      </w:r>
      <w:r>
        <w:rPr>
          <w:color w:val="0462C1"/>
          <w:spacing w:val="-4"/>
          <w:u w:val="single" w:color="0462C1"/>
        </w:rPr>
        <w:t xml:space="preserve"> </w:t>
      </w:r>
      <w:r>
        <w:rPr>
          <w:color w:val="0462C1"/>
          <w:u w:val="single" w:color="0462C1"/>
        </w:rPr>
        <w:t>HSE</w:t>
      </w:r>
      <w:r>
        <w:t>,</w:t>
      </w:r>
      <w:r>
        <w:rPr>
          <w:spacing w:val="54"/>
        </w:rPr>
        <w:t xml:space="preserve"> </w:t>
      </w:r>
      <w:hyperlink r:id="rId23">
        <w:r>
          <w:rPr>
            <w:color w:val="0462C1"/>
            <w:spacing w:val="-2"/>
            <w:u w:val="single" w:color="0462C1"/>
          </w:rPr>
          <w:t>http://www.hse.gov.uk/riddor/report.htm</w:t>
        </w:r>
      </w:hyperlink>
    </w:p>
    <w:p w:rsidR="008F293F" w:rsidRDefault="008F293F">
      <w:pPr>
        <w:pStyle w:val="BodyText"/>
        <w:spacing w:before="6"/>
        <w:rPr>
          <w:sz w:val="19"/>
        </w:rPr>
      </w:pPr>
    </w:p>
    <w:p w:rsidR="008F293F" w:rsidRDefault="00EA468C">
      <w:pPr>
        <w:pStyle w:val="Heading1"/>
        <w:numPr>
          <w:ilvl w:val="1"/>
          <w:numId w:val="15"/>
        </w:numPr>
        <w:tabs>
          <w:tab w:val="left" w:pos="1097"/>
        </w:tabs>
        <w:ind w:left="1096" w:hanging="557"/>
      </w:pPr>
      <w:r>
        <w:rPr>
          <w:color w:val="2E5395"/>
        </w:rPr>
        <w:t>Notifying</w:t>
      </w:r>
      <w:r>
        <w:rPr>
          <w:color w:val="2E5395"/>
          <w:spacing w:val="-9"/>
        </w:rPr>
        <w:t xml:space="preserve"> </w:t>
      </w:r>
      <w:r>
        <w:rPr>
          <w:color w:val="2E5395"/>
          <w:spacing w:val="-2"/>
        </w:rPr>
        <w:t>Parents</w:t>
      </w:r>
    </w:p>
    <w:p w:rsidR="008F293F" w:rsidRDefault="00EA468C">
      <w:pPr>
        <w:pStyle w:val="BodyText"/>
        <w:spacing w:before="160"/>
        <w:ind w:left="540"/>
        <w:jc w:val="both"/>
      </w:pPr>
      <w:r>
        <w:t>An</w:t>
      </w:r>
      <w:r>
        <w:rPr>
          <w:spacing w:val="11"/>
        </w:rPr>
        <w:t xml:space="preserve"> </w:t>
      </w:r>
      <w:r>
        <w:t>The</w:t>
      </w:r>
      <w:r>
        <w:rPr>
          <w:spacing w:val="11"/>
        </w:rPr>
        <w:t xml:space="preserve"> </w:t>
      </w:r>
      <w:r>
        <w:t>child’s</w:t>
      </w:r>
      <w:r>
        <w:rPr>
          <w:spacing w:val="11"/>
        </w:rPr>
        <w:t xml:space="preserve"> </w:t>
      </w:r>
      <w:r>
        <w:t>teacher</w:t>
      </w:r>
      <w:r>
        <w:rPr>
          <w:spacing w:val="10"/>
        </w:rPr>
        <w:t xml:space="preserve"> </w:t>
      </w:r>
      <w:r>
        <w:t>will</w:t>
      </w:r>
      <w:r>
        <w:rPr>
          <w:spacing w:val="12"/>
        </w:rPr>
        <w:t xml:space="preserve"> </w:t>
      </w:r>
      <w:r>
        <w:t>inform</w:t>
      </w:r>
      <w:r>
        <w:rPr>
          <w:spacing w:val="10"/>
        </w:rPr>
        <w:t xml:space="preserve"> </w:t>
      </w:r>
      <w:r>
        <w:t>parents</w:t>
      </w:r>
      <w:r>
        <w:rPr>
          <w:spacing w:val="11"/>
        </w:rPr>
        <w:t xml:space="preserve"> </w:t>
      </w:r>
      <w:r>
        <w:t>of</w:t>
      </w:r>
      <w:r>
        <w:rPr>
          <w:spacing w:val="10"/>
        </w:rPr>
        <w:t xml:space="preserve"> </w:t>
      </w:r>
      <w:r>
        <w:t>any</w:t>
      </w:r>
      <w:r>
        <w:rPr>
          <w:spacing w:val="11"/>
        </w:rPr>
        <w:t xml:space="preserve"> </w:t>
      </w:r>
      <w:r>
        <w:t>accident</w:t>
      </w:r>
      <w:r>
        <w:rPr>
          <w:spacing w:val="11"/>
        </w:rPr>
        <w:t xml:space="preserve"> </w:t>
      </w:r>
      <w:r>
        <w:t>or</w:t>
      </w:r>
      <w:r>
        <w:rPr>
          <w:spacing w:val="11"/>
        </w:rPr>
        <w:t xml:space="preserve"> </w:t>
      </w:r>
      <w:r>
        <w:t>injury</w:t>
      </w:r>
      <w:r>
        <w:rPr>
          <w:spacing w:val="10"/>
        </w:rPr>
        <w:t xml:space="preserve"> </w:t>
      </w:r>
      <w:r>
        <w:t>sustained</w:t>
      </w:r>
      <w:r>
        <w:rPr>
          <w:spacing w:val="11"/>
        </w:rPr>
        <w:t xml:space="preserve"> </w:t>
      </w:r>
      <w:r>
        <w:t>by</w:t>
      </w:r>
      <w:r>
        <w:rPr>
          <w:spacing w:val="11"/>
        </w:rPr>
        <w:t xml:space="preserve"> </w:t>
      </w:r>
      <w:r>
        <w:t>a</w:t>
      </w:r>
      <w:r>
        <w:rPr>
          <w:spacing w:val="11"/>
        </w:rPr>
        <w:t xml:space="preserve"> </w:t>
      </w:r>
      <w:r>
        <w:t>pupil,</w:t>
      </w:r>
      <w:r>
        <w:rPr>
          <w:spacing w:val="12"/>
        </w:rPr>
        <w:t xml:space="preserve"> </w:t>
      </w:r>
      <w:r>
        <w:t>and</w:t>
      </w:r>
      <w:r>
        <w:rPr>
          <w:spacing w:val="12"/>
        </w:rPr>
        <w:t xml:space="preserve"> </w:t>
      </w:r>
      <w:r>
        <w:rPr>
          <w:spacing w:val="-5"/>
        </w:rPr>
        <w:t>any</w:t>
      </w:r>
    </w:p>
    <w:p w:rsidR="008F293F" w:rsidRDefault="00EA468C">
      <w:pPr>
        <w:pStyle w:val="BodyText"/>
        <w:spacing w:before="2"/>
        <w:ind w:left="540"/>
        <w:jc w:val="both"/>
      </w:pPr>
      <w:r>
        <w:t>first</w:t>
      </w:r>
      <w:r>
        <w:rPr>
          <w:spacing w:val="-7"/>
        </w:rPr>
        <w:t xml:space="preserve"> </w:t>
      </w:r>
      <w:r>
        <w:t>aid</w:t>
      </w:r>
      <w:r>
        <w:rPr>
          <w:spacing w:val="-3"/>
        </w:rPr>
        <w:t xml:space="preserve"> </w:t>
      </w:r>
      <w:r>
        <w:t>treatment</w:t>
      </w:r>
      <w:r>
        <w:rPr>
          <w:spacing w:val="-5"/>
        </w:rPr>
        <w:t xml:space="preserve"> </w:t>
      </w:r>
      <w:r>
        <w:t>given,</w:t>
      </w:r>
      <w:r>
        <w:rPr>
          <w:spacing w:val="-5"/>
        </w:rPr>
        <w:t xml:space="preserve"> </w:t>
      </w:r>
      <w:r>
        <w:t>on</w:t>
      </w:r>
      <w:r>
        <w:rPr>
          <w:spacing w:val="-4"/>
        </w:rPr>
        <w:t xml:space="preserve"> </w:t>
      </w:r>
      <w:r>
        <w:t>the</w:t>
      </w:r>
      <w:r>
        <w:rPr>
          <w:spacing w:val="-4"/>
        </w:rPr>
        <w:t xml:space="preserve"> </w:t>
      </w:r>
      <w:r>
        <w:t>same</w:t>
      </w:r>
      <w:r>
        <w:rPr>
          <w:spacing w:val="-3"/>
        </w:rPr>
        <w:t xml:space="preserve"> </w:t>
      </w:r>
      <w:r>
        <w:t>day,</w:t>
      </w:r>
      <w:r>
        <w:rPr>
          <w:spacing w:val="-6"/>
        </w:rPr>
        <w:t xml:space="preserve"> </w:t>
      </w:r>
      <w:r>
        <w:t>or</w:t>
      </w:r>
      <w:r>
        <w:rPr>
          <w:spacing w:val="-3"/>
        </w:rPr>
        <w:t xml:space="preserve"> </w:t>
      </w:r>
      <w:r>
        <w:t>as</w:t>
      </w:r>
      <w:r>
        <w:rPr>
          <w:spacing w:val="-2"/>
        </w:rPr>
        <w:t xml:space="preserve"> </w:t>
      </w:r>
      <w:r>
        <w:t>soon</w:t>
      </w:r>
      <w:r>
        <w:rPr>
          <w:spacing w:val="-5"/>
        </w:rPr>
        <w:t xml:space="preserve"> </w:t>
      </w:r>
      <w:r>
        <w:t>as</w:t>
      </w:r>
      <w:r>
        <w:rPr>
          <w:spacing w:val="-2"/>
        </w:rPr>
        <w:t xml:space="preserve"> </w:t>
      </w:r>
      <w:r>
        <w:t>reasonably</w:t>
      </w:r>
      <w:r>
        <w:rPr>
          <w:spacing w:val="-6"/>
        </w:rPr>
        <w:t xml:space="preserve"> </w:t>
      </w:r>
      <w:r>
        <w:rPr>
          <w:spacing w:val="-2"/>
        </w:rPr>
        <w:t>practicable.</w:t>
      </w:r>
    </w:p>
    <w:p w:rsidR="008F293F" w:rsidRDefault="008F293F">
      <w:pPr>
        <w:pStyle w:val="BodyText"/>
        <w:spacing w:before="6"/>
        <w:rPr>
          <w:sz w:val="19"/>
        </w:rPr>
      </w:pPr>
    </w:p>
    <w:p w:rsidR="008F293F" w:rsidRDefault="00EA468C">
      <w:pPr>
        <w:pStyle w:val="Heading1"/>
        <w:numPr>
          <w:ilvl w:val="1"/>
          <w:numId w:val="15"/>
        </w:numPr>
        <w:tabs>
          <w:tab w:val="left" w:pos="1097"/>
        </w:tabs>
        <w:ind w:left="1096" w:hanging="557"/>
      </w:pPr>
      <w:r>
        <w:rPr>
          <w:color w:val="2E5395"/>
        </w:rPr>
        <w:t>Reporting</w:t>
      </w:r>
      <w:r>
        <w:rPr>
          <w:color w:val="2E5395"/>
          <w:spacing w:val="-6"/>
        </w:rPr>
        <w:t xml:space="preserve"> </w:t>
      </w:r>
      <w:r>
        <w:rPr>
          <w:color w:val="2E5395"/>
        </w:rPr>
        <w:t>to</w:t>
      </w:r>
      <w:r>
        <w:rPr>
          <w:color w:val="2E5395"/>
          <w:spacing w:val="-5"/>
        </w:rPr>
        <w:t xml:space="preserve"> </w:t>
      </w:r>
      <w:proofErr w:type="spellStart"/>
      <w:r>
        <w:rPr>
          <w:color w:val="2E5395"/>
        </w:rPr>
        <w:t>Ofsted</w:t>
      </w:r>
      <w:proofErr w:type="spellEnd"/>
      <w:r>
        <w:rPr>
          <w:color w:val="2E5395"/>
          <w:spacing w:val="-4"/>
        </w:rPr>
        <w:t xml:space="preserve"> </w:t>
      </w:r>
      <w:r>
        <w:rPr>
          <w:color w:val="2E5395"/>
        </w:rPr>
        <w:t>and</w:t>
      </w:r>
      <w:r>
        <w:rPr>
          <w:color w:val="2E5395"/>
          <w:spacing w:val="-6"/>
        </w:rPr>
        <w:t xml:space="preserve"> </w:t>
      </w:r>
      <w:r>
        <w:rPr>
          <w:color w:val="2E5395"/>
        </w:rPr>
        <w:t>Child</w:t>
      </w:r>
      <w:r>
        <w:rPr>
          <w:color w:val="2E5395"/>
          <w:spacing w:val="-6"/>
        </w:rPr>
        <w:t xml:space="preserve"> </w:t>
      </w:r>
      <w:r>
        <w:rPr>
          <w:color w:val="2E5395"/>
        </w:rPr>
        <w:t>Protection</w:t>
      </w:r>
      <w:r>
        <w:rPr>
          <w:color w:val="2E5395"/>
          <w:spacing w:val="-8"/>
        </w:rPr>
        <w:t xml:space="preserve"> </w:t>
      </w:r>
      <w:r>
        <w:rPr>
          <w:color w:val="2E5395"/>
          <w:spacing w:val="-2"/>
        </w:rPr>
        <w:t>Agencies</w:t>
      </w:r>
    </w:p>
    <w:p w:rsidR="008F293F" w:rsidRDefault="00EA468C">
      <w:pPr>
        <w:pStyle w:val="BodyText"/>
        <w:spacing w:before="160"/>
        <w:ind w:left="540" w:right="594"/>
        <w:jc w:val="both"/>
      </w:pPr>
      <w:r>
        <w:t>The DSL will notify</w:t>
      </w:r>
      <w:r>
        <w:rPr>
          <w:spacing w:val="-1"/>
        </w:rPr>
        <w:t xml:space="preserve"> </w:t>
      </w:r>
      <w:proofErr w:type="spellStart"/>
      <w:r>
        <w:t>Ofsted</w:t>
      </w:r>
      <w:proofErr w:type="spellEnd"/>
      <w:r>
        <w:t xml:space="preserve"> of any</w:t>
      </w:r>
      <w:r>
        <w:rPr>
          <w:spacing w:val="-1"/>
        </w:rPr>
        <w:t xml:space="preserve"> </w:t>
      </w:r>
      <w:r>
        <w:t>serious accident,</w:t>
      </w:r>
      <w:r>
        <w:rPr>
          <w:spacing w:val="-2"/>
        </w:rPr>
        <w:t xml:space="preserve"> </w:t>
      </w:r>
      <w:r>
        <w:t>illness or injury</w:t>
      </w:r>
      <w:r>
        <w:rPr>
          <w:spacing w:val="-1"/>
        </w:rPr>
        <w:t xml:space="preserve"> </w:t>
      </w:r>
      <w:r>
        <w:t>to,</w:t>
      </w:r>
      <w:r>
        <w:rPr>
          <w:spacing w:val="-1"/>
        </w:rPr>
        <w:t xml:space="preserve"> </w:t>
      </w:r>
      <w:r>
        <w:t>or death</w:t>
      </w:r>
      <w:r>
        <w:rPr>
          <w:spacing w:val="-1"/>
        </w:rPr>
        <w:t xml:space="preserve"> </w:t>
      </w:r>
      <w:r>
        <w:t>of,</w:t>
      </w:r>
      <w:r>
        <w:rPr>
          <w:spacing w:val="-2"/>
        </w:rPr>
        <w:t xml:space="preserve"> </w:t>
      </w:r>
      <w:r>
        <w:t>a</w:t>
      </w:r>
      <w:r>
        <w:rPr>
          <w:spacing w:val="-2"/>
        </w:rPr>
        <w:t xml:space="preserve"> </w:t>
      </w:r>
      <w:r>
        <w:t>pupil while in</w:t>
      </w:r>
      <w:r>
        <w:rPr>
          <w:spacing w:val="-1"/>
        </w:rPr>
        <w:t xml:space="preserve"> </w:t>
      </w:r>
      <w:r>
        <w:t>the school’s</w:t>
      </w:r>
      <w:r>
        <w:rPr>
          <w:spacing w:val="-7"/>
        </w:rPr>
        <w:t xml:space="preserve"> </w:t>
      </w:r>
      <w:r>
        <w:t>care.</w:t>
      </w:r>
      <w:r>
        <w:rPr>
          <w:spacing w:val="-8"/>
        </w:rPr>
        <w:t xml:space="preserve"> </w:t>
      </w:r>
      <w:r>
        <w:t>This</w:t>
      </w:r>
      <w:r>
        <w:rPr>
          <w:spacing w:val="-7"/>
        </w:rPr>
        <w:t xml:space="preserve"> </w:t>
      </w:r>
      <w:r>
        <w:t>will</w:t>
      </w:r>
      <w:r>
        <w:rPr>
          <w:spacing w:val="-6"/>
        </w:rPr>
        <w:t xml:space="preserve"> </w:t>
      </w:r>
      <w:r>
        <w:t>happen</w:t>
      </w:r>
      <w:r>
        <w:rPr>
          <w:spacing w:val="-7"/>
        </w:rPr>
        <w:t xml:space="preserve"> </w:t>
      </w:r>
      <w:r>
        <w:t>as</w:t>
      </w:r>
      <w:r>
        <w:rPr>
          <w:spacing w:val="-6"/>
        </w:rPr>
        <w:t xml:space="preserve"> </w:t>
      </w:r>
      <w:r>
        <w:t>soon</w:t>
      </w:r>
      <w:r>
        <w:rPr>
          <w:spacing w:val="-7"/>
        </w:rPr>
        <w:t xml:space="preserve"> </w:t>
      </w:r>
      <w:r>
        <w:t>as</w:t>
      </w:r>
      <w:r>
        <w:rPr>
          <w:spacing w:val="-6"/>
        </w:rPr>
        <w:t xml:space="preserve"> </w:t>
      </w:r>
      <w:r>
        <w:t>is</w:t>
      </w:r>
      <w:r>
        <w:rPr>
          <w:spacing w:val="-7"/>
        </w:rPr>
        <w:t xml:space="preserve"> </w:t>
      </w:r>
      <w:r>
        <w:t>reasonably</w:t>
      </w:r>
      <w:r>
        <w:rPr>
          <w:spacing w:val="-8"/>
        </w:rPr>
        <w:t xml:space="preserve"> </w:t>
      </w:r>
      <w:r>
        <w:t>practicable,</w:t>
      </w:r>
      <w:r>
        <w:rPr>
          <w:spacing w:val="-8"/>
        </w:rPr>
        <w:t xml:space="preserve"> </w:t>
      </w:r>
      <w:r>
        <w:t>and</w:t>
      </w:r>
      <w:r>
        <w:rPr>
          <w:spacing w:val="-7"/>
        </w:rPr>
        <w:t xml:space="preserve"> </w:t>
      </w:r>
      <w:r>
        <w:t>no</w:t>
      </w:r>
      <w:r>
        <w:rPr>
          <w:spacing w:val="-8"/>
        </w:rPr>
        <w:t xml:space="preserve"> </w:t>
      </w:r>
      <w:r>
        <w:t>later</w:t>
      </w:r>
      <w:r>
        <w:rPr>
          <w:spacing w:val="-6"/>
        </w:rPr>
        <w:t xml:space="preserve"> </w:t>
      </w:r>
      <w:r>
        <w:t>than</w:t>
      </w:r>
      <w:r>
        <w:rPr>
          <w:spacing w:val="-7"/>
        </w:rPr>
        <w:t xml:space="preserve"> </w:t>
      </w:r>
      <w:r>
        <w:t>14</w:t>
      </w:r>
      <w:r>
        <w:rPr>
          <w:spacing w:val="-7"/>
        </w:rPr>
        <w:t xml:space="preserve"> </w:t>
      </w:r>
      <w:r>
        <w:t>days after the incident.</w:t>
      </w:r>
    </w:p>
    <w:p w:rsidR="008F293F" w:rsidRDefault="00EA468C">
      <w:pPr>
        <w:pStyle w:val="BodyText"/>
        <w:spacing w:before="161" w:line="269" w:lineRule="exact"/>
        <w:ind w:left="540"/>
        <w:jc w:val="both"/>
      </w:pPr>
      <w:r>
        <w:t>The</w:t>
      </w:r>
      <w:r>
        <w:rPr>
          <w:spacing w:val="15"/>
        </w:rPr>
        <w:t xml:space="preserve"> </w:t>
      </w:r>
      <w:r>
        <w:t>DSL</w:t>
      </w:r>
      <w:r>
        <w:rPr>
          <w:spacing w:val="17"/>
        </w:rPr>
        <w:t xml:space="preserve"> </w:t>
      </w:r>
      <w:r>
        <w:t>will</w:t>
      </w:r>
      <w:r>
        <w:rPr>
          <w:spacing w:val="16"/>
        </w:rPr>
        <w:t xml:space="preserve"> </w:t>
      </w:r>
      <w:r>
        <w:t>also</w:t>
      </w:r>
      <w:r>
        <w:rPr>
          <w:spacing w:val="15"/>
        </w:rPr>
        <w:t xml:space="preserve"> </w:t>
      </w:r>
      <w:r>
        <w:t>notify</w:t>
      </w:r>
      <w:r>
        <w:rPr>
          <w:spacing w:val="12"/>
        </w:rPr>
        <w:t xml:space="preserve"> </w:t>
      </w:r>
      <w:r>
        <w:t>local</w:t>
      </w:r>
      <w:r>
        <w:rPr>
          <w:spacing w:val="17"/>
        </w:rPr>
        <w:t xml:space="preserve"> </w:t>
      </w:r>
      <w:r>
        <w:t>child</w:t>
      </w:r>
      <w:r>
        <w:rPr>
          <w:spacing w:val="15"/>
        </w:rPr>
        <w:t xml:space="preserve"> </w:t>
      </w:r>
      <w:r>
        <w:t>protection</w:t>
      </w:r>
      <w:r>
        <w:rPr>
          <w:spacing w:val="11"/>
        </w:rPr>
        <w:t xml:space="preserve"> </w:t>
      </w:r>
      <w:r>
        <w:t>agencies</w:t>
      </w:r>
      <w:r>
        <w:rPr>
          <w:spacing w:val="17"/>
        </w:rPr>
        <w:t xml:space="preserve"> </w:t>
      </w:r>
      <w:r>
        <w:t>of</w:t>
      </w:r>
      <w:r>
        <w:rPr>
          <w:spacing w:val="14"/>
        </w:rPr>
        <w:t xml:space="preserve"> </w:t>
      </w:r>
      <w:r>
        <w:t>any</w:t>
      </w:r>
      <w:r>
        <w:rPr>
          <w:spacing w:val="15"/>
        </w:rPr>
        <w:t xml:space="preserve"> </w:t>
      </w:r>
      <w:r>
        <w:t>serious</w:t>
      </w:r>
      <w:r>
        <w:rPr>
          <w:spacing w:val="16"/>
        </w:rPr>
        <w:t xml:space="preserve"> </w:t>
      </w:r>
      <w:r>
        <w:t>accident</w:t>
      </w:r>
      <w:r>
        <w:rPr>
          <w:spacing w:val="14"/>
        </w:rPr>
        <w:t xml:space="preserve"> </w:t>
      </w:r>
      <w:r>
        <w:t>or</w:t>
      </w:r>
      <w:r>
        <w:rPr>
          <w:spacing w:val="13"/>
        </w:rPr>
        <w:t xml:space="preserve"> </w:t>
      </w:r>
      <w:r>
        <w:t>injury</w:t>
      </w:r>
      <w:r>
        <w:rPr>
          <w:spacing w:val="14"/>
        </w:rPr>
        <w:t xml:space="preserve"> </w:t>
      </w:r>
      <w:r>
        <w:t>to,</w:t>
      </w:r>
      <w:r>
        <w:rPr>
          <w:spacing w:val="15"/>
        </w:rPr>
        <w:t xml:space="preserve"> </w:t>
      </w:r>
      <w:r>
        <w:t>or</w:t>
      </w:r>
      <w:r>
        <w:rPr>
          <w:spacing w:val="16"/>
        </w:rPr>
        <w:t xml:space="preserve"> </w:t>
      </w:r>
      <w:r>
        <w:rPr>
          <w:spacing w:val="-5"/>
        </w:rPr>
        <w:t>the</w:t>
      </w:r>
    </w:p>
    <w:p w:rsidR="008F293F" w:rsidRDefault="00EA468C">
      <w:pPr>
        <w:pStyle w:val="BodyText"/>
        <w:spacing w:line="269" w:lineRule="exact"/>
        <w:ind w:left="540"/>
        <w:jc w:val="both"/>
      </w:pPr>
      <w:r>
        <w:t>death</w:t>
      </w:r>
      <w:r>
        <w:rPr>
          <w:spacing w:val="-6"/>
        </w:rPr>
        <w:t xml:space="preserve"> </w:t>
      </w:r>
      <w:r>
        <w:t>of,</w:t>
      </w:r>
      <w:r>
        <w:rPr>
          <w:spacing w:val="-5"/>
        </w:rPr>
        <w:t xml:space="preserve"> </w:t>
      </w:r>
      <w:r>
        <w:t>a</w:t>
      </w:r>
      <w:r>
        <w:rPr>
          <w:spacing w:val="-2"/>
        </w:rPr>
        <w:t xml:space="preserve"> </w:t>
      </w:r>
      <w:r>
        <w:t>pupil</w:t>
      </w:r>
      <w:r>
        <w:rPr>
          <w:spacing w:val="-2"/>
        </w:rPr>
        <w:t xml:space="preserve"> </w:t>
      </w:r>
      <w:r>
        <w:t>while</w:t>
      </w:r>
      <w:r>
        <w:rPr>
          <w:spacing w:val="-3"/>
        </w:rPr>
        <w:t xml:space="preserve"> </w:t>
      </w:r>
      <w:r>
        <w:t>in</w:t>
      </w:r>
      <w:r>
        <w:rPr>
          <w:spacing w:val="-3"/>
        </w:rPr>
        <w:t xml:space="preserve"> </w:t>
      </w:r>
      <w:r>
        <w:t>the</w:t>
      </w:r>
      <w:r>
        <w:rPr>
          <w:spacing w:val="-3"/>
        </w:rPr>
        <w:t xml:space="preserve"> </w:t>
      </w:r>
      <w:r>
        <w:t>school’s</w:t>
      </w:r>
      <w:r>
        <w:rPr>
          <w:spacing w:val="-4"/>
        </w:rPr>
        <w:t xml:space="preserve"> </w:t>
      </w:r>
      <w:r>
        <w:rPr>
          <w:spacing w:val="-2"/>
        </w:rPr>
        <w:t>care.</w:t>
      </w:r>
    </w:p>
    <w:p w:rsidR="008F293F" w:rsidRDefault="008F293F">
      <w:pPr>
        <w:pStyle w:val="BodyText"/>
        <w:spacing w:before="6"/>
        <w:rPr>
          <w:sz w:val="19"/>
        </w:rPr>
      </w:pPr>
    </w:p>
    <w:p w:rsidR="008F293F" w:rsidRDefault="00EA468C">
      <w:pPr>
        <w:pStyle w:val="Heading1"/>
        <w:numPr>
          <w:ilvl w:val="0"/>
          <w:numId w:val="15"/>
        </w:numPr>
        <w:tabs>
          <w:tab w:val="left" w:pos="912"/>
        </w:tabs>
        <w:ind w:left="911" w:hanging="372"/>
      </w:pPr>
      <w:r>
        <w:rPr>
          <w:color w:val="2E5395"/>
        </w:rPr>
        <w:t>Bomb</w:t>
      </w:r>
      <w:r>
        <w:rPr>
          <w:color w:val="2E5395"/>
          <w:spacing w:val="-5"/>
        </w:rPr>
        <w:t xml:space="preserve"> </w:t>
      </w:r>
      <w:r>
        <w:rPr>
          <w:color w:val="2E5395"/>
          <w:spacing w:val="-2"/>
        </w:rPr>
        <w:t>Alerts</w:t>
      </w:r>
    </w:p>
    <w:p w:rsidR="008F293F" w:rsidRDefault="00EA468C">
      <w:pPr>
        <w:pStyle w:val="BodyText"/>
        <w:spacing w:before="162"/>
        <w:ind w:left="540"/>
        <w:jc w:val="both"/>
      </w:pPr>
      <w:r>
        <w:t>In</w:t>
      </w:r>
      <w:r>
        <w:rPr>
          <w:spacing w:val="-7"/>
        </w:rPr>
        <w:t xml:space="preserve"> </w:t>
      </w:r>
      <w:r>
        <w:t>the</w:t>
      </w:r>
      <w:r>
        <w:rPr>
          <w:spacing w:val="-3"/>
        </w:rPr>
        <w:t xml:space="preserve"> </w:t>
      </w:r>
      <w:r>
        <w:t>event</w:t>
      </w:r>
      <w:r>
        <w:rPr>
          <w:spacing w:val="-5"/>
        </w:rPr>
        <w:t xml:space="preserve"> </w:t>
      </w:r>
      <w:r>
        <w:t>of</w:t>
      </w:r>
      <w:r>
        <w:rPr>
          <w:spacing w:val="-4"/>
        </w:rPr>
        <w:t xml:space="preserve"> </w:t>
      </w:r>
      <w:r>
        <w:t>bomb</w:t>
      </w:r>
      <w:r>
        <w:rPr>
          <w:spacing w:val="-5"/>
        </w:rPr>
        <w:t xml:space="preserve"> </w:t>
      </w:r>
      <w:r>
        <w:t>alert</w:t>
      </w:r>
      <w:r>
        <w:rPr>
          <w:spacing w:val="-4"/>
        </w:rPr>
        <w:t xml:space="preserve"> </w:t>
      </w:r>
      <w:r>
        <w:t>the</w:t>
      </w:r>
      <w:r>
        <w:rPr>
          <w:spacing w:val="-4"/>
        </w:rPr>
        <w:t xml:space="preserve"> </w:t>
      </w:r>
      <w:r>
        <w:t>Headteacher</w:t>
      </w:r>
      <w:r>
        <w:rPr>
          <w:spacing w:val="-4"/>
        </w:rPr>
        <w:t xml:space="preserve"> </w:t>
      </w:r>
      <w:r>
        <w:t>or</w:t>
      </w:r>
      <w:r>
        <w:rPr>
          <w:spacing w:val="-4"/>
        </w:rPr>
        <w:t xml:space="preserve"> </w:t>
      </w:r>
      <w:r>
        <w:t>the</w:t>
      </w:r>
      <w:r>
        <w:rPr>
          <w:spacing w:val="-3"/>
        </w:rPr>
        <w:t xml:space="preserve"> </w:t>
      </w:r>
      <w:r>
        <w:t>school</w:t>
      </w:r>
      <w:r>
        <w:rPr>
          <w:spacing w:val="-5"/>
        </w:rPr>
        <w:t xml:space="preserve"> </w:t>
      </w:r>
      <w:r>
        <w:t>secretary</w:t>
      </w:r>
      <w:r>
        <w:rPr>
          <w:spacing w:val="-4"/>
        </w:rPr>
        <w:t xml:space="preserve"> </w:t>
      </w:r>
      <w:r>
        <w:rPr>
          <w:spacing w:val="-2"/>
        </w:rPr>
        <w:t>must:</w:t>
      </w:r>
    </w:p>
    <w:p w:rsidR="008F293F" w:rsidRDefault="00EA468C">
      <w:pPr>
        <w:pStyle w:val="ListParagraph"/>
        <w:numPr>
          <w:ilvl w:val="0"/>
          <w:numId w:val="3"/>
        </w:numPr>
        <w:tabs>
          <w:tab w:val="left" w:pos="1260"/>
          <w:tab w:val="left" w:pos="1261"/>
        </w:tabs>
        <w:spacing w:before="160"/>
        <w:ind w:right="600"/>
      </w:pPr>
      <w:r>
        <w:t>Ring</w:t>
      </w:r>
      <w:r>
        <w:rPr>
          <w:spacing w:val="-3"/>
        </w:rPr>
        <w:t xml:space="preserve"> </w:t>
      </w:r>
      <w:r>
        <w:t>the</w:t>
      </w:r>
      <w:r>
        <w:rPr>
          <w:spacing w:val="-2"/>
        </w:rPr>
        <w:t xml:space="preserve"> </w:t>
      </w:r>
      <w:r>
        <w:t>fire</w:t>
      </w:r>
      <w:r>
        <w:rPr>
          <w:spacing w:val="-2"/>
        </w:rPr>
        <w:t xml:space="preserve"> </w:t>
      </w:r>
      <w:r>
        <w:t>alarm</w:t>
      </w:r>
      <w:r>
        <w:rPr>
          <w:spacing w:val="-3"/>
        </w:rPr>
        <w:t xml:space="preserve"> </w:t>
      </w:r>
      <w:r>
        <w:t>to</w:t>
      </w:r>
      <w:r>
        <w:rPr>
          <w:spacing w:val="-3"/>
        </w:rPr>
        <w:t xml:space="preserve"> </w:t>
      </w:r>
      <w:r>
        <w:t>activate</w:t>
      </w:r>
      <w:r>
        <w:rPr>
          <w:spacing w:val="-1"/>
        </w:rPr>
        <w:t xml:space="preserve"> </w:t>
      </w:r>
      <w:r>
        <w:t>the</w:t>
      </w:r>
      <w:r>
        <w:rPr>
          <w:spacing w:val="-2"/>
        </w:rPr>
        <w:t xml:space="preserve"> </w:t>
      </w:r>
      <w:r>
        <w:t>evacuation</w:t>
      </w:r>
      <w:r>
        <w:rPr>
          <w:spacing w:val="-3"/>
        </w:rPr>
        <w:t xml:space="preserve"> </w:t>
      </w:r>
      <w:r>
        <w:t>of</w:t>
      </w:r>
      <w:r>
        <w:rPr>
          <w:spacing w:val="-3"/>
        </w:rPr>
        <w:t xml:space="preserve"> </w:t>
      </w:r>
      <w:r>
        <w:t>the</w:t>
      </w:r>
      <w:r>
        <w:rPr>
          <w:spacing w:val="-2"/>
        </w:rPr>
        <w:t xml:space="preserve"> </w:t>
      </w:r>
      <w:r>
        <w:t>premises</w:t>
      </w:r>
      <w:r>
        <w:rPr>
          <w:spacing w:val="-1"/>
        </w:rPr>
        <w:t xml:space="preserve"> </w:t>
      </w:r>
      <w:r>
        <w:t>of</w:t>
      </w:r>
      <w:r>
        <w:rPr>
          <w:spacing w:val="-3"/>
        </w:rPr>
        <w:t xml:space="preserve"> </w:t>
      </w:r>
      <w:r>
        <w:t>all</w:t>
      </w:r>
      <w:r>
        <w:rPr>
          <w:spacing w:val="-3"/>
        </w:rPr>
        <w:t xml:space="preserve"> </w:t>
      </w:r>
      <w:r>
        <w:t>adults</w:t>
      </w:r>
      <w:r>
        <w:rPr>
          <w:spacing w:val="-2"/>
        </w:rPr>
        <w:t xml:space="preserve"> </w:t>
      </w:r>
      <w:r>
        <w:t>and</w:t>
      </w:r>
      <w:r>
        <w:rPr>
          <w:spacing w:val="-2"/>
        </w:rPr>
        <w:t xml:space="preserve"> </w:t>
      </w:r>
      <w:r>
        <w:t>pupils</w:t>
      </w:r>
      <w:r>
        <w:rPr>
          <w:spacing w:val="-2"/>
        </w:rPr>
        <w:t xml:space="preserve"> </w:t>
      </w:r>
      <w:r>
        <w:t>Phone 999 for the fire brigade and police</w:t>
      </w:r>
    </w:p>
    <w:p w:rsidR="008F293F" w:rsidRDefault="00EA468C">
      <w:pPr>
        <w:pStyle w:val="ListParagraph"/>
        <w:numPr>
          <w:ilvl w:val="0"/>
          <w:numId w:val="3"/>
        </w:numPr>
        <w:tabs>
          <w:tab w:val="left" w:pos="1260"/>
          <w:tab w:val="left" w:pos="1261"/>
        </w:tabs>
        <w:spacing w:before="1" w:line="269" w:lineRule="exact"/>
      </w:pPr>
      <w:r>
        <w:t>Check</w:t>
      </w:r>
      <w:r>
        <w:rPr>
          <w:spacing w:val="-7"/>
        </w:rPr>
        <w:t xml:space="preserve"> </w:t>
      </w:r>
      <w:r>
        <w:t>that</w:t>
      </w:r>
      <w:r>
        <w:rPr>
          <w:spacing w:val="-5"/>
        </w:rPr>
        <w:t xml:space="preserve"> </w:t>
      </w:r>
      <w:r>
        <w:t>the</w:t>
      </w:r>
      <w:r>
        <w:rPr>
          <w:spacing w:val="-4"/>
        </w:rPr>
        <w:t xml:space="preserve"> </w:t>
      </w:r>
      <w:r>
        <w:t>evacuation</w:t>
      </w:r>
      <w:r>
        <w:rPr>
          <w:spacing w:val="-5"/>
        </w:rPr>
        <w:t xml:space="preserve"> </w:t>
      </w:r>
      <w:r>
        <w:t>procedure</w:t>
      </w:r>
      <w:r>
        <w:rPr>
          <w:spacing w:val="-4"/>
        </w:rPr>
        <w:t xml:space="preserve"> </w:t>
      </w:r>
      <w:r>
        <w:t>has</w:t>
      </w:r>
      <w:r>
        <w:rPr>
          <w:spacing w:val="-6"/>
        </w:rPr>
        <w:t xml:space="preserve"> </w:t>
      </w:r>
      <w:r>
        <w:t>been</w:t>
      </w:r>
      <w:r>
        <w:rPr>
          <w:spacing w:val="-4"/>
        </w:rPr>
        <w:t xml:space="preserve"> </w:t>
      </w:r>
      <w:r>
        <w:rPr>
          <w:spacing w:val="-2"/>
        </w:rPr>
        <w:t>followed</w:t>
      </w:r>
    </w:p>
    <w:p w:rsidR="008F293F" w:rsidRDefault="00EA468C">
      <w:pPr>
        <w:pStyle w:val="ListParagraph"/>
        <w:numPr>
          <w:ilvl w:val="0"/>
          <w:numId w:val="3"/>
        </w:numPr>
        <w:tabs>
          <w:tab w:val="left" w:pos="1260"/>
          <w:tab w:val="left" w:pos="1261"/>
        </w:tabs>
        <w:ind w:right="602"/>
      </w:pPr>
      <w:r>
        <w:t>Remain</w:t>
      </w:r>
      <w:r>
        <w:rPr>
          <w:spacing w:val="21"/>
        </w:rPr>
        <w:t xml:space="preserve"> </w:t>
      </w:r>
      <w:r>
        <w:t>at</w:t>
      </w:r>
      <w:r>
        <w:rPr>
          <w:spacing w:val="21"/>
        </w:rPr>
        <w:t xml:space="preserve"> </w:t>
      </w:r>
      <w:r>
        <w:t>the</w:t>
      </w:r>
      <w:r>
        <w:rPr>
          <w:spacing w:val="22"/>
        </w:rPr>
        <w:t xml:space="preserve"> </w:t>
      </w:r>
      <w:r>
        <w:t>front</w:t>
      </w:r>
      <w:r>
        <w:rPr>
          <w:spacing w:val="21"/>
        </w:rPr>
        <w:t xml:space="preserve"> </w:t>
      </w:r>
      <w:r>
        <w:t>of</w:t>
      </w:r>
      <w:r>
        <w:rPr>
          <w:spacing w:val="19"/>
        </w:rPr>
        <w:t xml:space="preserve"> </w:t>
      </w:r>
      <w:r>
        <w:t>the</w:t>
      </w:r>
      <w:r>
        <w:rPr>
          <w:spacing w:val="22"/>
        </w:rPr>
        <w:t xml:space="preserve"> </w:t>
      </w:r>
      <w:r>
        <w:t>school</w:t>
      </w:r>
      <w:r>
        <w:rPr>
          <w:spacing w:val="23"/>
        </w:rPr>
        <w:t xml:space="preserve"> </w:t>
      </w:r>
      <w:r>
        <w:t>to</w:t>
      </w:r>
      <w:r>
        <w:rPr>
          <w:spacing w:val="20"/>
        </w:rPr>
        <w:t xml:space="preserve"> </w:t>
      </w:r>
      <w:r>
        <w:t>meet</w:t>
      </w:r>
      <w:r>
        <w:rPr>
          <w:spacing w:val="21"/>
        </w:rPr>
        <w:t xml:space="preserve"> </w:t>
      </w:r>
      <w:r>
        <w:t>the</w:t>
      </w:r>
      <w:r>
        <w:rPr>
          <w:spacing w:val="22"/>
        </w:rPr>
        <w:t xml:space="preserve"> </w:t>
      </w:r>
      <w:r>
        <w:t>fire</w:t>
      </w:r>
      <w:r>
        <w:rPr>
          <w:spacing w:val="22"/>
        </w:rPr>
        <w:t xml:space="preserve"> </w:t>
      </w:r>
      <w:r>
        <w:t>brigade/police</w:t>
      </w:r>
      <w:r>
        <w:rPr>
          <w:spacing w:val="19"/>
        </w:rPr>
        <w:t xml:space="preserve"> </w:t>
      </w:r>
      <w:r>
        <w:t>and</w:t>
      </w:r>
      <w:r>
        <w:rPr>
          <w:spacing w:val="21"/>
        </w:rPr>
        <w:t xml:space="preserve"> </w:t>
      </w:r>
      <w:r>
        <w:t>direct</w:t>
      </w:r>
      <w:r>
        <w:rPr>
          <w:spacing w:val="21"/>
        </w:rPr>
        <w:t xml:space="preserve"> </w:t>
      </w:r>
      <w:r>
        <w:t>them</w:t>
      </w:r>
      <w:r>
        <w:rPr>
          <w:spacing w:val="21"/>
        </w:rPr>
        <w:t xml:space="preserve"> </w:t>
      </w:r>
      <w:r>
        <w:t>to</w:t>
      </w:r>
      <w:r>
        <w:rPr>
          <w:spacing w:val="20"/>
        </w:rPr>
        <w:t xml:space="preserve"> </w:t>
      </w:r>
      <w:r>
        <w:t xml:space="preserve">the </w:t>
      </w:r>
      <w:r>
        <w:rPr>
          <w:spacing w:val="-2"/>
        </w:rPr>
        <w:t>incident</w:t>
      </w:r>
    </w:p>
    <w:p w:rsidR="008F293F" w:rsidRDefault="00EA468C">
      <w:pPr>
        <w:pStyle w:val="ListParagraph"/>
        <w:numPr>
          <w:ilvl w:val="0"/>
          <w:numId w:val="3"/>
        </w:numPr>
        <w:tabs>
          <w:tab w:val="left" w:pos="1260"/>
          <w:tab w:val="left" w:pos="1261"/>
        </w:tabs>
        <w:spacing w:line="269" w:lineRule="exact"/>
      </w:pPr>
      <w:r>
        <w:t>All</w:t>
      </w:r>
      <w:r>
        <w:rPr>
          <w:spacing w:val="-4"/>
        </w:rPr>
        <w:t xml:space="preserve"> </w:t>
      </w:r>
      <w:r>
        <w:t>pupils</w:t>
      </w:r>
      <w:r>
        <w:rPr>
          <w:spacing w:val="-4"/>
        </w:rPr>
        <w:t xml:space="preserve"> </w:t>
      </w:r>
      <w:r>
        <w:t>and</w:t>
      </w:r>
      <w:r>
        <w:rPr>
          <w:spacing w:val="-4"/>
        </w:rPr>
        <w:t xml:space="preserve"> </w:t>
      </w:r>
      <w:r>
        <w:t>adults</w:t>
      </w:r>
      <w:r>
        <w:rPr>
          <w:spacing w:val="-4"/>
        </w:rPr>
        <w:t xml:space="preserve"> </w:t>
      </w:r>
      <w:r>
        <w:t>must</w:t>
      </w:r>
      <w:r>
        <w:rPr>
          <w:spacing w:val="-5"/>
        </w:rPr>
        <w:t xml:space="preserve"> </w:t>
      </w:r>
      <w:r>
        <w:t>remain</w:t>
      </w:r>
      <w:r>
        <w:rPr>
          <w:spacing w:val="-5"/>
        </w:rPr>
        <w:t xml:space="preserve"> </w:t>
      </w:r>
      <w:r>
        <w:rPr>
          <w:spacing w:val="-2"/>
        </w:rPr>
        <w:t>outside</w:t>
      </w:r>
    </w:p>
    <w:p w:rsidR="008F293F" w:rsidRDefault="00EA468C">
      <w:pPr>
        <w:pStyle w:val="ListParagraph"/>
        <w:numPr>
          <w:ilvl w:val="0"/>
          <w:numId w:val="3"/>
        </w:numPr>
        <w:tabs>
          <w:tab w:val="left" w:pos="1260"/>
          <w:tab w:val="left" w:pos="1261"/>
        </w:tabs>
        <w:ind w:right="597"/>
      </w:pPr>
      <w:r>
        <w:t>Only</w:t>
      </w:r>
      <w:r>
        <w:rPr>
          <w:spacing w:val="25"/>
        </w:rPr>
        <w:t xml:space="preserve"> </w:t>
      </w:r>
      <w:r>
        <w:t>when</w:t>
      </w:r>
      <w:r>
        <w:rPr>
          <w:spacing w:val="26"/>
        </w:rPr>
        <w:t xml:space="preserve"> </w:t>
      </w:r>
      <w:r>
        <w:t>the</w:t>
      </w:r>
      <w:r>
        <w:rPr>
          <w:spacing w:val="27"/>
        </w:rPr>
        <w:t xml:space="preserve"> </w:t>
      </w:r>
      <w:r>
        <w:t>all</w:t>
      </w:r>
      <w:r>
        <w:rPr>
          <w:spacing w:val="25"/>
        </w:rPr>
        <w:t xml:space="preserve"> </w:t>
      </w:r>
      <w:r>
        <w:t>clear</w:t>
      </w:r>
      <w:r>
        <w:rPr>
          <w:spacing w:val="27"/>
        </w:rPr>
        <w:t xml:space="preserve"> </w:t>
      </w:r>
      <w:r>
        <w:t>has</w:t>
      </w:r>
      <w:r>
        <w:rPr>
          <w:spacing w:val="27"/>
        </w:rPr>
        <w:t xml:space="preserve"> </w:t>
      </w:r>
      <w:r>
        <w:t>been</w:t>
      </w:r>
      <w:r>
        <w:rPr>
          <w:spacing w:val="26"/>
        </w:rPr>
        <w:t xml:space="preserve"> </w:t>
      </w:r>
      <w:r>
        <w:t>given</w:t>
      </w:r>
      <w:r>
        <w:rPr>
          <w:spacing w:val="26"/>
        </w:rPr>
        <w:t xml:space="preserve"> </w:t>
      </w:r>
      <w:r>
        <w:t>will</w:t>
      </w:r>
      <w:r>
        <w:rPr>
          <w:spacing w:val="25"/>
        </w:rPr>
        <w:t xml:space="preserve"> </w:t>
      </w:r>
      <w:r>
        <w:t>pupils</w:t>
      </w:r>
      <w:r>
        <w:rPr>
          <w:spacing w:val="27"/>
        </w:rPr>
        <w:t xml:space="preserve"> </w:t>
      </w:r>
      <w:r>
        <w:t>and</w:t>
      </w:r>
      <w:r>
        <w:rPr>
          <w:spacing w:val="26"/>
        </w:rPr>
        <w:t xml:space="preserve"> </w:t>
      </w:r>
      <w:r>
        <w:t>adults</w:t>
      </w:r>
      <w:r>
        <w:rPr>
          <w:spacing w:val="26"/>
        </w:rPr>
        <w:t xml:space="preserve"> </w:t>
      </w:r>
      <w:r>
        <w:t>be</w:t>
      </w:r>
      <w:r>
        <w:rPr>
          <w:spacing w:val="27"/>
        </w:rPr>
        <w:t xml:space="preserve"> </w:t>
      </w:r>
      <w:r>
        <w:t>allowed</w:t>
      </w:r>
      <w:r>
        <w:rPr>
          <w:spacing w:val="27"/>
        </w:rPr>
        <w:t xml:space="preserve"> </w:t>
      </w:r>
      <w:r>
        <w:t>to</w:t>
      </w:r>
      <w:r>
        <w:rPr>
          <w:spacing w:val="25"/>
        </w:rPr>
        <w:t xml:space="preserve"> </w:t>
      </w:r>
      <w:r>
        <w:t>re-enter</w:t>
      </w:r>
      <w:r>
        <w:rPr>
          <w:spacing w:val="27"/>
        </w:rPr>
        <w:t xml:space="preserve"> </w:t>
      </w:r>
      <w:r>
        <w:t xml:space="preserve">the </w:t>
      </w:r>
      <w:r>
        <w:rPr>
          <w:spacing w:val="-2"/>
        </w:rPr>
        <w:t>premises</w:t>
      </w:r>
    </w:p>
    <w:p w:rsidR="008F293F" w:rsidRDefault="00EA468C">
      <w:pPr>
        <w:pStyle w:val="ListParagraph"/>
        <w:numPr>
          <w:ilvl w:val="0"/>
          <w:numId w:val="3"/>
        </w:numPr>
        <w:tabs>
          <w:tab w:val="left" w:pos="1260"/>
          <w:tab w:val="left" w:pos="1261"/>
        </w:tabs>
        <w:ind w:right="599"/>
      </w:pPr>
      <w:r>
        <w:t>If</w:t>
      </w:r>
      <w:r>
        <w:rPr>
          <w:spacing w:val="-9"/>
        </w:rPr>
        <w:t xml:space="preserve"> </w:t>
      </w:r>
      <w:r>
        <w:t>the</w:t>
      </w:r>
      <w:r>
        <w:rPr>
          <w:spacing w:val="-9"/>
        </w:rPr>
        <w:t xml:space="preserve"> </w:t>
      </w:r>
      <w:r>
        <w:t>alert</w:t>
      </w:r>
      <w:r>
        <w:rPr>
          <w:spacing w:val="-9"/>
        </w:rPr>
        <w:t xml:space="preserve"> </w:t>
      </w:r>
      <w:r>
        <w:t>is</w:t>
      </w:r>
      <w:r>
        <w:rPr>
          <w:spacing w:val="-9"/>
        </w:rPr>
        <w:t xml:space="preserve"> </w:t>
      </w:r>
      <w:r>
        <w:t>a</w:t>
      </w:r>
      <w:r>
        <w:rPr>
          <w:spacing w:val="-8"/>
        </w:rPr>
        <w:t xml:space="preserve"> </w:t>
      </w:r>
      <w:r>
        <w:t>practice,</w:t>
      </w:r>
      <w:r>
        <w:rPr>
          <w:spacing w:val="-11"/>
        </w:rPr>
        <w:t xml:space="preserve"> </w:t>
      </w:r>
      <w:r>
        <w:t>then</w:t>
      </w:r>
      <w:r>
        <w:rPr>
          <w:spacing w:val="-9"/>
        </w:rPr>
        <w:t xml:space="preserve"> </w:t>
      </w:r>
      <w:r>
        <w:t>the</w:t>
      </w:r>
      <w:r>
        <w:rPr>
          <w:spacing w:val="-9"/>
        </w:rPr>
        <w:t xml:space="preserve"> </w:t>
      </w:r>
      <w:r>
        <w:t>fire</w:t>
      </w:r>
      <w:r>
        <w:rPr>
          <w:spacing w:val="-9"/>
        </w:rPr>
        <w:t xml:space="preserve"> </w:t>
      </w:r>
      <w:r>
        <w:t>brigade</w:t>
      </w:r>
      <w:r>
        <w:rPr>
          <w:spacing w:val="-12"/>
        </w:rPr>
        <w:t xml:space="preserve"> </w:t>
      </w:r>
      <w:r>
        <w:t>must</w:t>
      </w:r>
      <w:r>
        <w:rPr>
          <w:spacing w:val="-10"/>
        </w:rPr>
        <w:t xml:space="preserve"> </w:t>
      </w:r>
      <w:r>
        <w:t>be</w:t>
      </w:r>
      <w:r>
        <w:rPr>
          <w:spacing w:val="-11"/>
        </w:rPr>
        <w:t xml:space="preserve"> </w:t>
      </w:r>
      <w:r>
        <w:t>informed</w:t>
      </w:r>
      <w:r>
        <w:rPr>
          <w:spacing w:val="-9"/>
        </w:rPr>
        <w:t xml:space="preserve"> </w:t>
      </w:r>
      <w:r>
        <w:t>before</w:t>
      </w:r>
      <w:r>
        <w:rPr>
          <w:spacing w:val="-9"/>
        </w:rPr>
        <w:t xml:space="preserve"> </w:t>
      </w:r>
      <w:r>
        <w:t>the</w:t>
      </w:r>
      <w:r>
        <w:rPr>
          <w:spacing w:val="-9"/>
        </w:rPr>
        <w:t xml:space="preserve"> </w:t>
      </w:r>
      <w:r>
        <w:t>evacuation</w:t>
      </w:r>
      <w:r>
        <w:rPr>
          <w:spacing w:val="-10"/>
        </w:rPr>
        <w:t xml:space="preserve"> </w:t>
      </w:r>
      <w:r>
        <w:t>of</w:t>
      </w:r>
      <w:r>
        <w:rPr>
          <w:spacing w:val="-10"/>
        </w:rPr>
        <w:t xml:space="preserve"> </w:t>
      </w:r>
      <w:r>
        <w:t>the premises takes place.</w:t>
      </w:r>
    </w:p>
    <w:p w:rsidR="008F293F" w:rsidRDefault="008F293F">
      <w:pPr>
        <w:pStyle w:val="BodyText"/>
        <w:spacing w:before="5"/>
        <w:rPr>
          <w:sz w:val="19"/>
        </w:rPr>
      </w:pPr>
    </w:p>
    <w:p w:rsidR="008F293F" w:rsidRDefault="00EA468C">
      <w:pPr>
        <w:pStyle w:val="Heading1"/>
        <w:numPr>
          <w:ilvl w:val="0"/>
          <w:numId w:val="15"/>
        </w:numPr>
        <w:tabs>
          <w:tab w:val="left" w:pos="910"/>
        </w:tabs>
        <w:ind w:left="909" w:hanging="370"/>
      </w:pPr>
      <w:r>
        <w:rPr>
          <w:color w:val="2E5395"/>
        </w:rPr>
        <w:t>Children’s</w:t>
      </w:r>
      <w:r>
        <w:rPr>
          <w:color w:val="2E5395"/>
          <w:spacing w:val="-7"/>
        </w:rPr>
        <w:t xml:space="preserve"> </w:t>
      </w:r>
      <w:r>
        <w:rPr>
          <w:color w:val="2E5395"/>
          <w:spacing w:val="-2"/>
        </w:rPr>
        <w:t>Safety</w:t>
      </w:r>
    </w:p>
    <w:p w:rsidR="008F293F" w:rsidRDefault="00EA468C">
      <w:pPr>
        <w:pStyle w:val="BodyText"/>
        <w:spacing w:before="162"/>
        <w:ind w:left="540" w:right="598"/>
        <w:jc w:val="both"/>
      </w:pPr>
      <w:r>
        <w:t>Children must not be left unsupervised in the classroom. In an emergency, please send a child to the Office to bring an adult to the classroom, rather than leaving the children without an adult in the room. The school cannot accept responsibility for pupils before 8.15am and after 2.40pm. The staff are expected to be in school from this time till end of school day</w:t>
      </w:r>
    </w:p>
    <w:p w:rsidR="008F293F" w:rsidRDefault="008F293F">
      <w:pPr>
        <w:pStyle w:val="BodyText"/>
        <w:spacing w:before="6"/>
        <w:rPr>
          <w:sz w:val="19"/>
        </w:rPr>
      </w:pPr>
    </w:p>
    <w:p w:rsidR="008F293F" w:rsidRDefault="00EA468C">
      <w:pPr>
        <w:pStyle w:val="Heading1"/>
        <w:numPr>
          <w:ilvl w:val="0"/>
          <w:numId w:val="15"/>
        </w:numPr>
        <w:tabs>
          <w:tab w:val="left" w:pos="912"/>
        </w:tabs>
        <w:ind w:left="911" w:hanging="372"/>
      </w:pPr>
      <w:r>
        <w:rPr>
          <w:color w:val="2E5395"/>
        </w:rPr>
        <w:t>Risk</w:t>
      </w:r>
      <w:r>
        <w:rPr>
          <w:color w:val="2E5395"/>
          <w:spacing w:val="-4"/>
        </w:rPr>
        <w:t xml:space="preserve"> </w:t>
      </w:r>
      <w:r>
        <w:rPr>
          <w:color w:val="2E5395"/>
          <w:spacing w:val="-2"/>
        </w:rPr>
        <w:t>Assessment</w:t>
      </w:r>
    </w:p>
    <w:p w:rsidR="008F293F" w:rsidRDefault="00EA468C">
      <w:pPr>
        <w:pStyle w:val="BodyText"/>
        <w:spacing w:before="160"/>
        <w:ind w:left="540"/>
        <w:jc w:val="both"/>
      </w:pPr>
      <w:r>
        <w:t>Risk</w:t>
      </w:r>
      <w:r>
        <w:rPr>
          <w:spacing w:val="-7"/>
        </w:rPr>
        <w:t xml:space="preserve"> </w:t>
      </w:r>
      <w:r>
        <w:t>assessment</w:t>
      </w:r>
      <w:r>
        <w:rPr>
          <w:spacing w:val="-4"/>
        </w:rPr>
        <w:t xml:space="preserve"> </w:t>
      </w:r>
      <w:r>
        <w:t>is</w:t>
      </w:r>
      <w:r>
        <w:rPr>
          <w:spacing w:val="-3"/>
        </w:rPr>
        <w:t xml:space="preserve"> </w:t>
      </w:r>
      <w:r>
        <w:t>a</w:t>
      </w:r>
      <w:r>
        <w:rPr>
          <w:spacing w:val="-3"/>
        </w:rPr>
        <w:t xml:space="preserve"> </w:t>
      </w:r>
      <w:r>
        <w:t>way</w:t>
      </w:r>
      <w:r>
        <w:rPr>
          <w:spacing w:val="-4"/>
        </w:rPr>
        <w:t xml:space="preserve"> </w:t>
      </w:r>
      <w:r>
        <w:t>of</w:t>
      </w:r>
      <w:r>
        <w:rPr>
          <w:spacing w:val="-5"/>
        </w:rPr>
        <w:t xml:space="preserve"> </w:t>
      </w:r>
      <w:r>
        <w:t>measuring</w:t>
      </w:r>
      <w:r>
        <w:rPr>
          <w:spacing w:val="-4"/>
        </w:rPr>
        <w:t xml:space="preserve"> </w:t>
      </w:r>
      <w:r>
        <w:t>the</w:t>
      </w:r>
      <w:r>
        <w:rPr>
          <w:spacing w:val="-3"/>
        </w:rPr>
        <w:t xml:space="preserve"> </w:t>
      </w:r>
      <w:r>
        <w:t>hazards</w:t>
      </w:r>
      <w:r>
        <w:rPr>
          <w:spacing w:val="-5"/>
        </w:rPr>
        <w:t xml:space="preserve"> </w:t>
      </w:r>
      <w:r>
        <w:t>posed</w:t>
      </w:r>
      <w:r>
        <w:rPr>
          <w:spacing w:val="-3"/>
        </w:rPr>
        <w:t xml:space="preserve"> </w:t>
      </w:r>
      <w:r>
        <w:t>to</w:t>
      </w:r>
      <w:r>
        <w:rPr>
          <w:spacing w:val="-4"/>
        </w:rPr>
        <w:t xml:space="preserve"> </w:t>
      </w:r>
      <w:r>
        <w:t>staff,</w:t>
      </w:r>
      <w:r>
        <w:rPr>
          <w:spacing w:val="-5"/>
        </w:rPr>
        <w:t xml:space="preserve"> </w:t>
      </w:r>
      <w:r>
        <w:t>pupils</w:t>
      </w:r>
      <w:r>
        <w:rPr>
          <w:spacing w:val="-3"/>
        </w:rPr>
        <w:t xml:space="preserve"> </w:t>
      </w:r>
      <w:r>
        <w:t>and</w:t>
      </w:r>
      <w:r>
        <w:rPr>
          <w:spacing w:val="-6"/>
        </w:rPr>
        <w:t xml:space="preserve"> </w:t>
      </w:r>
      <w:r>
        <w:t>visitors</w:t>
      </w:r>
      <w:r>
        <w:rPr>
          <w:spacing w:val="-3"/>
        </w:rPr>
        <w:t xml:space="preserve"> </w:t>
      </w:r>
      <w:r>
        <w:t>to</w:t>
      </w:r>
      <w:r>
        <w:rPr>
          <w:spacing w:val="-4"/>
        </w:rPr>
        <w:t xml:space="preserve"> </w:t>
      </w:r>
      <w:r>
        <w:t>the</w:t>
      </w:r>
      <w:r>
        <w:rPr>
          <w:spacing w:val="-3"/>
        </w:rPr>
        <w:t xml:space="preserve"> </w:t>
      </w:r>
      <w:r>
        <w:rPr>
          <w:spacing w:val="-2"/>
        </w:rPr>
        <w:t>school.</w:t>
      </w:r>
    </w:p>
    <w:p w:rsidR="008F293F" w:rsidRDefault="00EA468C">
      <w:pPr>
        <w:pStyle w:val="BodyText"/>
        <w:spacing w:before="182"/>
        <w:ind w:left="540" w:right="600"/>
        <w:jc w:val="both"/>
      </w:pPr>
      <w:r>
        <w:t>In</w:t>
      </w:r>
      <w:r>
        <w:rPr>
          <w:spacing w:val="-7"/>
        </w:rPr>
        <w:t xml:space="preserve"> </w:t>
      </w:r>
      <w:r>
        <w:t>determining</w:t>
      </w:r>
      <w:r>
        <w:rPr>
          <w:spacing w:val="-7"/>
        </w:rPr>
        <w:t xml:space="preserve"> </w:t>
      </w:r>
      <w:r>
        <w:t>whether</w:t>
      </w:r>
      <w:r>
        <w:rPr>
          <w:spacing w:val="-7"/>
        </w:rPr>
        <w:t xml:space="preserve"> </w:t>
      </w:r>
      <w:r>
        <w:t>a</w:t>
      </w:r>
      <w:r>
        <w:rPr>
          <w:spacing w:val="-7"/>
        </w:rPr>
        <w:t xml:space="preserve"> </w:t>
      </w:r>
      <w:r>
        <w:t>hazard</w:t>
      </w:r>
      <w:r>
        <w:rPr>
          <w:spacing w:val="-7"/>
        </w:rPr>
        <w:t xml:space="preserve"> </w:t>
      </w:r>
      <w:r>
        <w:t>poses</w:t>
      </w:r>
      <w:r>
        <w:rPr>
          <w:spacing w:val="-7"/>
        </w:rPr>
        <w:t xml:space="preserve"> </w:t>
      </w:r>
      <w:r>
        <w:t>a</w:t>
      </w:r>
      <w:r>
        <w:rPr>
          <w:spacing w:val="-7"/>
        </w:rPr>
        <w:t xml:space="preserve"> </w:t>
      </w:r>
      <w:r>
        <w:t>high,</w:t>
      </w:r>
      <w:r>
        <w:rPr>
          <w:spacing w:val="-9"/>
        </w:rPr>
        <w:t xml:space="preserve"> </w:t>
      </w:r>
      <w:r>
        <w:t>medium</w:t>
      </w:r>
      <w:r>
        <w:rPr>
          <w:spacing w:val="-8"/>
        </w:rPr>
        <w:t xml:space="preserve"> </w:t>
      </w:r>
      <w:r>
        <w:t>or</w:t>
      </w:r>
      <w:r>
        <w:rPr>
          <w:spacing w:val="-7"/>
        </w:rPr>
        <w:t xml:space="preserve"> </w:t>
      </w:r>
      <w:r>
        <w:t>low</w:t>
      </w:r>
      <w:r>
        <w:rPr>
          <w:spacing w:val="-9"/>
        </w:rPr>
        <w:t xml:space="preserve"> </w:t>
      </w:r>
      <w:r>
        <w:t>risk</w:t>
      </w:r>
      <w:r>
        <w:rPr>
          <w:spacing w:val="-8"/>
        </w:rPr>
        <w:t xml:space="preserve"> </w:t>
      </w:r>
      <w:r>
        <w:t>the</w:t>
      </w:r>
      <w:r>
        <w:rPr>
          <w:spacing w:val="-7"/>
        </w:rPr>
        <w:t xml:space="preserve"> </w:t>
      </w:r>
      <w:r>
        <w:t>assessor</w:t>
      </w:r>
      <w:r>
        <w:rPr>
          <w:spacing w:val="-7"/>
        </w:rPr>
        <w:t xml:space="preserve"> </w:t>
      </w:r>
      <w:r>
        <w:t>will</w:t>
      </w:r>
      <w:r>
        <w:rPr>
          <w:spacing w:val="-6"/>
        </w:rPr>
        <w:t xml:space="preserve"> </w:t>
      </w:r>
      <w:r>
        <w:t>need</w:t>
      </w:r>
      <w:r>
        <w:rPr>
          <w:spacing w:val="-7"/>
        </w:rPr>
        <w:t xml:space="preserve"> </w:t>
      </w:r>
      <w:r>
        <w:t>to</w:t>
      </w:r>
      <w:r>
        <w:rPr>
          <w:spacing w:val="-8"/>
        </w:rPr>
        <w:t xml:space="preserve"> </w:t>
      </w:r>
      <w:r>
        <w:t>consider a number of factors:</w:t>
      </w:r>
    </w:p>
    <w:p w:rsidR="008F293F" w:rsidRDefault="00EA468C">
      <w:pPr>
        <w:pStyle w:val="ListParagraph"/>
        <w:numPr>
          <w:ilvl w:val="0"/>
          <w:numId w:val="2"/>
        </w:numPr>
        <w:tabs>
          <w:tab w:val="left" w:pos="1260"/>
          <w:tab w:val="left" w:pos="1261"/>
        </w:tabs>
        <w:spacing w:before="161" w:line="259" w:lineRule="auto"/>
        <w:ind w:right="598"/>
      </w:pPr>
      <w:r>
        <w:t>The nature of the activity being undertaken. Some activities are inherently more hazardous than others.</w:t>
      </w:r>
    </w:p>
    <w:p w:rsidR="008F293F" w:rsidRDefault="00EA468C">
      <w:pPr>
        <w:pStyle w:val="ListParagraph"/>
        <w:numPr>
          <w:ilvl w:val="0"/>
          <w:numId w:val="2"/>
        </w:numPr>
        <w:tabs>
          <w:tab w:val="left" w:pos="1260"/>
          <w:tab w:val="left" w:pos="1261"/>
        </w:tabs>
        <w:ind w:right="599"/>
      </w:pPr>
      <w:r>
        <w:t>The</w:t>
      </w:r>
      <w:r>
        <w:rPr>
          <w:spacing w:val="28"/>
        </w:rPr>
        <w:t xml:space="preserve"> </w:t>
      </w:r>
      <w:r>
        <w:t>nature</w:t>
      </w:r>
      <w:r>
        <w:rPr>
          <w:spacing w:val="28"/>
        </w:rPr>
        <w:t xml:space="preserve"> </w:t>
      </w:r>
      <w:r>
        <w:t>of</w:t>
      </w:r>
      <w:r>
        <w:rPr>
          <w:spacing w:val="28"/>
        </w:rPr>
        <w:t xml:space="preserve"> </w:t>
      </w:r>
      <w:r>
        <w:t>the</w:t>
      </w:r>
      <w:r>
        <w:rPr>
          <w:spacing w:val="27"/>
        </w:rPr>
        <w:t xml:space="preserve"> </w:t>
      </w:r>
      <w:r>
        <w:t>people</w:t>
      </w:r>
      <w:r>
        <w:rPr>
          <w:spacing w:val="29"/>
        </w:rPr>
        <w:t xml:space="preserve"> </w:t>
      </w:r>
      <w:r>
        <w:t>undertaking</w:t>
      </w:r>
      <w:r>
        <w:rPr>
          <w:spacing w:val="29"/>
        </w:rPr>
        <w:t xml:space="preserve"> </w:t>
      </w:r>
      <w:r>
        <w:t>the</w:t>
      </w:r>
      <w:r>
        <w:rPr>
          <w:spacing w:val="27"/>
        </w:rPr>
        <w:t xml:space="preserve"> </w:t>
      </w:r>
      <w:r>
        <w:t>activity.</w:t>
      </w:r>
      <w:r>
        <w:rPr>
          <w:spacing w:val="27"/>
        </w:rPr>
        <w:t xml:space="preserve"> </w:t>
      </w:r>
      <w:r>
        <w:t>An</w:t>
      </w:r>
      <w:r>
        <w:rPr>
          <w:spacing w:val="28"/>
        </w:rPr>
        <w:t xml:space="preserve"> </w:t>
      </w:r>
      <w:r>
        <w:t>activity</w:t>
      </w:r>
      <w:r>
        <w:rPr>
          <w:spacing w:val="27"/>
        </w:rPr>
        <w:t xml:space="preserve"> </w:t>
      </w:r>
      <w:r>
        <w:t>perfectly</w:t>
      </w:r>
      <w:r>
        <w:rPr>
          <w:spacing w:val="28"/>
        </w:rPr>
        <w:t xml:space="preserve"> </w:t>
      </w:r>
      <w:r>
        <w:t>safe</w:t>
      </w:r>
      <w:r>
        <w:rPr>
          <w:spacing w:val="28"/>
        </w:rPr>
        <w:t xml:space="preserve"> </w:t>
      </w:r>
      <w:r>
        <w:t>for</w:t>
      </w:r>
      <w:r>
        <w:rPr>
          <w:spacing w:val="27"/>
        </w:rPr>
        <w:t xml:space="preserve"> </w:t>
      </w:r>
      <w:r>
        <w:t>an</w:t>
      </w:r>
      <w:r>
        <w:rPr>
          <w:spacing w:val="29"/>
        </w:rPr>
        <w:t xml:space="preserve"> </w:t>
      </w:r>
      <w:r>
        <w:t>adult might be unacceptably hazardous for a young pupil.</w:t>
      </w:r>
    </w:p>
    <w:p w:rsidR="008F293F" w:rsidRDefault="00EA468C">
      <w:pPr>
        <w:pStyle w:val="ListParagraph"/>
        <w:numPr>
          <w:ilvl w:val="0"/>
          <w:numId w:val="2"/>
        </w:numPr>
        <w:tabs>
          <w:tab w:val="left" w:pos="1260"/>
          <w:tab w:val="left" w:pos="1261"/>
        </w:tabs>
        <w:spacing w:line="259" w:lineRule="auto"/>
        <w:ind w:right="597"/>
      </w:pPr>
      <w:r>
        <w:t>The</w:t>
      </w:r>
      <w:r>
        <w:rPr>
          <w:spacing w:val="-1"/>
        </w:rPr>
        <w:t xml:space="preserve"> </w:t>
      </w:r>
      <w:r>
        <w:t>worst</w:t>
      </w:r>
      <w:r>
        <w:rPr>
          <w:spacing w:val="-2"/>
        </w:rPr>
        <w:t xml:space="preserve"> </w:t>
      </w:r>
      <w:r>
        <w:t>result</w:t>
      </w:r>
      <w:r>
        <w:rPr>
          <w:spacing w:val="-2"/>
        </w:rPr>
        <w:t xml:space="preserve"> </w:t>
      </w:r>
      <w:r>
        <w:t>that</w:t>
      </w:r>
      <w:r>
        <w:rPr>
          <w:spacing w:val="-2"/>
        </w:rPr>
        <w:t xml:space="preserve"> </w:t>
      </w:r>
      <w:r>
        <w:t>the</w:t>
      </w:r>
      <w:r>
        <w:rPr>
          <w:spacing w:val="-1"/>
        </w:rPr>
        <w:t xml:space="preserve"> </w:t>
      </w:r>
      <w:r>
        <w:t>hazard</w:t>
      </w:r>
      <w:r>
        <w:rPr>
          <w:spacing w:val="-1"/>
        </w:rPr>
        <w:t xml:space="preserve"> </w:t>
      </w:r>
      <w:r>
        <w:t>could</w:t>
      </w:r>
      <w:r>
        <w:rPr>
          <w:spacing w:val="-1"/>
        </w:rPr>
        <w:t xml:space="preserve"> </w:t>
      </w:r>
      <w:r>
        <w:t>cause.</w:t>
      </w:r>
      <w:r>
        <w:rPr>
          <w:spacing w:val="-5"/>
        </w:rPr>
        <w:t xml:space="preserve"> </w:t>
      </w:r>
      <w:r>
        <w:t>Is</w:t>
      </w:r>
      <w:r>
        <w:rPr>
          <w:spacing w:val="-1"/>
        </w:rPr>
        <w:t xml:space="preserve"> </w:t>
      </w:r>
      <w:r>
        <w:t>it</w:t>
      </w:r>
      <w:r>
        <w:rPr>
          <w:spacing w:val="-2"/>
        </w:rPr>
        <w:t xml:space="preserve"> </w:t>
      </w:r>
      <w:r>
        <w:t>a</w:t>
      </w:r>
      <w:r>
        <w:rPr>
          <w:spacing w:val="-1"/>
        </w:rPr>
        <w:t xml:space="preserve"> </w:t>
      </w:r>
      <w:r>
        <w:t>broken</w:t>
      </w:r>
      <w:r>
        <w:rPr>
          <w:spacing w:val="-1"/>
        </w:rPr>
        <w:t xml:space="preserve"> </w:t>
      </w:r>
      <w:r>
        <w:t>toe,</w:t>
      </w:r>
      <w:r>
        <w:rPr>
          <w:spacing w:val="-2"/>
        </w:rPr>
        <w:t xml:space="preserve"> </w:t>
      </w:r>
      <w:r>
        <w:t>someone</w:t>
      </w:r>
      <w:r>
        <w:rPr>
          <w:spacing w:val="-1"/>
        </w:rPr>
        <w:t xml:space="preserve"> </w:t>
      </w:r>
      <w:r>
        <w:t>suffering</w:t>
      </w:r>
      <w:r>
        <w:rPr>
          <w:spacing w:val="-2"/>
        </w:rPr>
        <w:t xml:space="preserve"> </w:t>
      </w:r>
      <w:r>
        <w:t>long</w:t>
      </w:r>
      <w:r>
        <w:rPr>
          <w:spacing w:val="-1"/>
        </w:rPr>
        <w:t xml:space="preserve"> </w:t>
      </w:r>
      <w:r>
        <w:t>term illness, or even someone killed?</w:t>
      </w:r>
    </w:p>
    <w:p w:rsidR="008F293F" w:rsidRDefault="008F293F">
      <w:pPr>
        <w:spacing w:line="259" w:lineRule="auto"/>
        <w:sectPr w:rsidR="008F293F">
          <w:pgSz w:w="11910" w:h="16840"/>
          <w:pgMar w:top="1140" w:right="120" w:bottom="1200" w:left="180" w:header="0" w:footer="1018" w:gutter="0"/>
          <w:cols w:space="720"/>
        </w:sectPr>
      </w:pPr>
    </w:p>
    <w:p w:rsidR="008F293F" w:rsidRDefault="00EA468C">
      <w:pPr>
        <w:pStyle w:val="ListParagraph"/>
        <w:numPr>
          <w:ilvl w:val="0"/>
          <w:numId w:val="2"/>
        </w:numPr>
        <w:tabs>
          <w:tab w:val="left" w:pos="1261"/>
        </w:tabs>
        <w:spacing w:before="86"/>
        <w:ind w:right="600"/>
        <w:jc w:val="both"/>
      </w:pPr>
      <w:r>
        <w:lastRenderedPageBreak/>
        <w:t>The</w:t>
      </w:r>
      <w:r>
        <w:rPr>
          <w:spacing w:val="-12"/>
        </w:rPr>
        <w:t xml:space="preserve"> </w:t>
      </w:r>
      <w:r>
        <w:t>frequency</w:t>
      </w:r>
      <w:r>
        <w:rPr>
          <w:spacing w:val="-13"/>
        </w:rPr>
        <w:t xml:space="preserve"> </w:t>
      </w:r>
      <w:r>
        <w:t>with</w:t>
      </w:r>
      <w:r>
        <w:rPr>
          <w:spacing w:val="-13"/>
        </w:rPr>
        <w:t xml:space="preserve"> </w:t>
      </w:r>
      <w:r>
        <w:t>which</w:t>
      </w:r>
      <w:r>
        <w:rPr>
          <w:spacing w:val="-12"/>
        </w:rPr>
        <w:t xml:space="preserve"> </w:t>
      </w:r>
      <w:r>
        <w:t>the</w:t>
      </w:r>
      <w:r>
        <w:rPr>
          <w:spacing w:val="-12"/>
        </w:rPr>
        <w:t xml:space="preserve"> </w:t>
      </w:r>
      <w:r>
        <w:t>hazard</w:t>
      </w:r>
      <w:r>
        <w:rPr>
          <w:spacing w:val="-15"/>
        </w:rPr>
        <w:t xml:space="preserve"> </w:t>
      </w:r>
      <w:r>
        <w:t>is</w:t>
      </w:r>
      <w:r>
        <w:rPr>
          <w:spacing w:val="-12"/>
        </w:rPr>
        <w:t xml:space="preserve"> </w:t>
      </w:r>
      <w:r>
        <w:t>likely</w:t>
      </w:r>
      <w:r>
        <w:rPr>
          <w:spacing w:val="-13"/>
        </w:rPr>
        <w:t xml:space="preserve"> </w:t>
      </w:r>
      <w:r>
        <w:t>to</w:t>
      </w:r>
      <w:r>
        <w:rPr>
          <w:spacing w:val="-13"/>
        </w:rPr>
        <w:t xml:space="preserve"> </w:t>
      </w:r>
      <w:r>
        <w:t>cause</w:t>
      </w:r>
      <w:r>
        <w:rPr>
          <w:spacing w:val="-12"/>
        </w:rPr>
        <w:t xml:space="preserve"> </w:t>
      </w:r>
      <w:r>
        <w:t>harm.</w:t>
      </w:r>
      <w:r>
        <w:rPr>
          <w:spacing w:val="-13"/>
        </w:rPr>
        <w:t xml:space="preserve"> </w:t>
      </w:r>
      <w:r>
        <w:t>How</w:t>
      </w:r>
      <w:r>
        <w:rPr>
          <w:spacing w:val="-13"/>
        </w:rPr>
        <w:t xml:space="preserve"> </w:t>
      </w:r>
      <w:r>
        <w:t>often</w:t>
      </w:r>
      <w:r>
        <w:rPr>
          <w:spacing w:val="-12"/>
        </w:rPr>
        <w:t xml:space="preserve"> </w:t>
      </w:r>
      <w:r>
        <w:t>does</w:t>
      </w:r>
      <w:r>
        <w:rPr>
          <w:spacing w:val="-11"/>
        </w:rPr>
        <w:t xml:space="preserve"> </w:t>
      </w:r>
      <w:r>
        <w:t>the</w:t>
      </w:r>
      <w:r>
        <w:rPr>
          <w:spacing w:val="-14"/>
        </w:rPr>
        <w:t xml:space="preserve"> </w:t>
      </w:r>
      <w:r>
        <w:t>activity</w:t>
      </w:r>
      <w:r>
        <w:rPr>
          <w:spacing w:val="-13"/>
        </w:rPr>
        <w:t xml:space="preserve"> </w:t>
      </w:r>
      <w:r>
        <w:t>take place? How close do people get to it? How likely is it that something will go wrong?</w:t>
      </w:r>
    </w:p>
    <w:p w:rsidR="008F293F" w:rsidRDefault="00EA468C">
      <w:pPr>
        <w:pStyle w:val="ListParagraph"/>
        <w:numPr>
          <w:ilvl w:val="0"/>
          <w:numId w:val="2"/>
        </w:numPr>
        <w:tabs>
          <w:tab w:val="left" w:pos="1261"/>
        </w:tabs>
        <w:spacing w:before="1"/>
        <w:ind w:right="599"/>
        <w:jc w:val="both"/>
      </w:pPr>
      <w:r>
        <w:t>The number of people who could be affected by the hazard. A loose floor tile in a storage cupboard</w:t>
      </w:r>
      <w:r>
        <w:rPr>
          <w:spacing w:val="-7"/>
        </w:rPr>
        <w:t xml:space="preserve"> </w:t>
      </w:r>
      <w:r>
        <w:t>might</w:t>
      </w:r>
      <w:r>
        <w:rPr>
          <w:spacing w:val="-8"/>
        </w:rPr>
        <w:t xml:space="preserve"> </w:t>
      </w:r>
      <w:r>
        <w:t>be</w:t>
      </w:r>
      <w:r>
        <w:rPr>
          <w:spacing w:val="-9"/>
        </w:rPr>
        <w:t xml:space="preserve"> </w:t>
      </w:r>
      <w:r>
        <w:t>considered</w:t>
      </w:r>
      <w:r>
        <w:rPr>
          <w:spacing w:val="-7"/>
        </w:rPr>
        <w:t xml:space="preserve"> </w:t>
      </w:r>
      <w:r>
        <w:t>a</w:t>
      </w:r>
      <w:r>
        <w:rPr>
          <w:spacing w:val="-7"/>
        </w:rPr>
        <w:t xml:space="preserve"> </w:t>
      </w:r>
      <w:r>
        <w:t>fairly</w:t>
      </w:r>
      <w:r>
        <w:rPr>
          <w:spacing w:val="-8"/>
        </w:rPr>
        <w:t xml:space="preserve"> </w:t>
      </w:r>
      <w:r>
        <w:t>low</w:t>
      </w:r>
      <w:r>
        <w:rPr>
          <w:spacing w:val="-9"/>
        </w:rPr>
        <w:t xml:space="preserve"> </w:t>
      </w:r>
      <w:r>
        <w:t>risk;</w:t>
      </w:r>
      <w:r>
        <w:rPr>
          <w:spacing w:val="-9"/>
        </w:rPr>
        <w:t xml:space="preserve"> </w:t>
      </w:r>
      <w:r>
        <w:t>a</w:t>
      </w:r>
      <w:r>
        <w:rPr>
          <w:spacing w:val="-7"/>
        </w:rPr>
        <w:t xml:space="preserve"> </w:t>
      </w:r>
      <w:r>
        <w:t>loose</w:t>
      </w:r>
      <w:r>
        <w:rPr>
          <w:spacing w:val="-7"/>
        </w:rPr>
        <w:t xml:space="preserve"> </w:t>
      </w:r>
      <w:r>
        <w:t>tile</w:t>
      </w:r>
      <w:r>
        <w:rPr>
          <w:spacing w:val="-7"/>
        </w:rPr>
        <w:t xml:space="preserve"> </w:t>
      </w:r>
      <w:r>
        <w:t>on</w:t>
      </w:r>
      <w:r>
        <w:rPr>
          <w:spacing w:val="-8"/>
        </w:rPr>
        <w:t xml:space="preserve"> </w:t>
      </w:r>
      <w:r>
        <w:t>a</w:t>
      </w:r>
      <w:r>
        <w:rPr>
          <w:spacing w:val="-7"/>
        </w:rPr>
        <w:t xml:space="preserve"> </w:t>
      </w:r>
      <w:r>
        <w:t>busy</w:t>
      </w:r>
      <w:r>
        <w:rPr>
          <w:spacing w:val="-10"/>
        </w:rPr>
        <w:t xml:space="preserve"> </w:t>
      </w:r>
      <w:r>
        <w:t>corridor,</w:t>
      </w:r>
      <w:r>
        <w:rPr>
          <w:spacing w:val="-8"/>
        </w:rPr>
        <w:t xml:space="preserve"> </w:t>
      </w:r>
      <w:r>
        <w:t>would</w:t>
      </w:r>
      <w:r>
        <w:rPr>
          <w:spacing w:val="-7"/>
        </w:rPr>
        <w:t xml:space="preserve"> </w:t>
      </w:r>
      <w:r>
        <w:t>be</w:t>
      </w:r>
      <w:r>
        <w:rPr>
          <w:spacing w:val="-6"/>
        </w:rPr>
        <w:t xml:space="preserve"> </w:t>
      </w:r>
      <w:r>
        <w:t xml:space="preserve">high </w:t>
      </w:r>
      <w:r>
        <w:rPr>
          <w:spacing w:val="-4"/>
        </w:rPr>
        <w:t>risk</w:t>
      </w:r>
    </w:p>
    <w:p w:rsidR="008F293F" w:rsidRDefault="00EA468C">
      <w:pPr>
        <w:pStyle w:val="BodyText"/>
        <w:spacing w:before="158"/>
        <w:ind w:left="540" w:right="596"/>
        <w:jc w:val="both"/>
      </w:pPr>
      <w:r>
        <w:t>The</w:t>
      </w:r>
      <w:r>
        <w:rPr>
          <w:spacing w:val="-12"/>
        </w:rPr>
        <w:t xml:space="preserve"> </w:t>
      </w:r>
      <w:r>
        <w:t>Business</w:t>
      </w:r>
      <w:r>
        <w:rPr>
          <w:spacing w:val="-12"/>
        </w:rPr>
        <w:t xml:space="preserve"> </w:t>
      </w:r>
      <w:r>
        <w:t>Manager</w:t>
      </w:r>
      <w:r>
        <w:rPr>
          <w:spacing w:val="-10"/>
        </w:rPr>
        <w:t xml:space="preserve"> </w:t>
      </w:r>
      <w:r>
        <w:t>/</w:t>
      </w:r>
      <w:r>
        <w:rPr>
          <w:spacing w:val="-15"/>
        </w:rPr>
        <w:t xml:space="preserve"> </w:t>
      </w:r>
      <w:r>
        <w:t>Premises</w:t>
      </w:r>
      <w:r>
        <w:rPr>
          <w:spacing w:val="-11"/>
        </w:rPr>
        <w:t xml:space="preserve"> </w:t>
      </w:r>
      <w:r>
        <w:t>Officer</w:t>
      </w:r>
      <w:r>
        <w:rPr>
          <w:spacing w:val="-9"/>
        </w:rPr>
        <w:t xml:space="preserve"> </w:t>
      </w:r>
      <w:r>
        <w:t>will</w:t>
      </w:r>
      <w:r>
        <w:rPr>
          <w:spacing w:val="-11"/>
        </w:rPr>
        <w:t xml:space="preserve"> </w:t>
      </w:r>
      <w:r>
        <w:t>issue</w:t>
      </w:r>
      <w:r>
        <w:rPr>
          <w:spacing w:val="-11"/>
        </w:rPr>
        <w:t xml:space="preserve"> </w:t>
      </w:r>
      <w:r>
        <w:t>risk</w:t>
      </w:r>
      <w:r>
        <w:rPr>
          <w:spacing w:val="-12"/>
        </w:rPr>
        <w:t xml:space="preserve"> </w:t>
      </w:r>
      <w:r>
        <w:t>assessment</w:t>
      </w:r>
      <w:r>
        <w:rPr>
          <w:spacing w:val="-12"/>
        </w:rPr>
        <w:t xml:space="preserve"> </w:t>
      </w:r>
      <w:r>
        <w:t>forms</w:t>
      </w:r>
      <w:r>
        <w:rPr>
          <w:spacing w:val="-12"/>
        </w:rPr>
        <w:t xml:space="preserve"> </w:t>
      </w:r>
      <w:r>
        <w:t>for</w:t>
      </w:r>
      <w:r>
        <w:rPr>
          <w:spacing w:val="-12"/>
        </w:rPr>
        <w:t xml:space="preserve"> </w:t>
      </w:r>
      <w:r>
        <w:t>the</w:t>
      </w:r>
      <w:r>
        <w:rPr>
          <w:spacing w:val="-12"/>
        </w:rPr>
        <w:t xml:space="preserve"> </w:t>
      </w:r>
      <w:r>
        <w:t>class</w:t>
      </w:r>
      <w:r>
        <w:rPr>
          <w:spacing w:val="-12"/>
        </w:rPr>
        <w:t xml:space="preserve"> </w:t>
      </w:r>
      <w:r>
        <w:t>teachers</w:t>
      </w:r>
      <w:r>
        <w:rPr>
          <w:spacing w:val="-14"/>
        </w:rPr>
        <w:t xml:space="preserve"> </w:t>
      </w:r>
      <w:r>
        <w:t>to</w:t>
      </w:r>
      <w:r>
        <w:rPr>
          <w:spacing w:val="-13"/>
        </w:rPr>
        <w:t xml:space="preserve"> </w:t>
      </w:r>
      <w:r>
        <w:t xml:space="preserve">carry out a risk assessment for their classrooms and corridors outside their classrooms on a weekly basis. These completed forms, once actioned, will be kept in a file with the Business Manager / Premises </w:t>
      </w:r>
      <w:r>
        <w:rPr>
          <w:spacing w:val="-2"/>
        </w:rPr>
        <w:t>Officer.</w:t>
      </w:r>
    </w:p>
    <w:p w:rsidR="008F293F" w:rsidRDefault="008F293F">
      <w:pPr>
        <w:pStyle w:val="BodyText"/>
        <w:spacing w:before="8"/>
        <w:rPr>
          <w:sz w:val="19"/>
        </w:rPr>
      </w:pPr>
    </w:p>
    <w:p w:rsidR="008F293F" w:rsidRDefault="00EA468C">
      <w:pPr>
        <w:pStyle w:val="Heading1"/>
        <w:numPr>
          <w:ilvl w:val="1"/>
          <w:numId w:val="15"/>
        </w:numPr>
        <w:tabs>
          <w:tab w:val="left" w:pos="1097"/>
        </w:tabs>
        <w:ind w:left="1096" w:hanging="557"/>
      </w:pPr>
      <w:r>
        <w:rPr>
          <w:color w:val="2E5395"/>
        </w:rPr>
        <w:t>Risk</w:t>
      </w:r>
      <w:r>
        <w:rPr>
          <w:color w:val="2E5395"/>
          <w:spacing w:val="-7"/>
        </w:rPr>
        <w:t xml:space="preserve"> </w:t>
      </w:r>
      <w:r>
        <w:rPr>
          <w:color w:val="2E5395"/>
        </w:rPr>
        <w:t>Assessment</w:t>
      </w:r>
      <w:r>
        <w:rPr>
          <w:color w:val="2E5395"/>
          <w:spacing w:val="-5"/>
        </w:rPr>
        <w:t xml:space="preserve"> </w:t>
      </w:r>
      <w:r>
        <w:rPr>
          <w:color w:val="2E5395"/>
        </w:rPr>
        <w:t>for</w:t>
      </w:r>
      <w:r>
        <w:rPr>
          <w:color w:val="2E5395"/>
          <w:spacing w:val="-6"/>
        </w:rPr>
        <w:t xml:space="preserve"> </w:t>
      </w:r>
      <w:r>
        <w:rPr>
          <w:color w:val="2E5395"/>
        </w:rPr>
        <w:t>Outdoor</w:t>
      </w:r>
      <w:r>
        <w:rPr>
          <w:color w:val="2E5395"/>
          <w:spacing w:val="-5"/>
        </w:rPr>
        <w:t xml:space="preserve"> </w:t>
      </w:r>
      <w:r>
        <w:rPr>
          <w:color w:val="2E5395"/>
          <w:spacing w:val="-2"/>
        </w:rPr>
        <w:t>Visits</w:t>
      </w:r>
    </w:p>
    <w:p w:rsidR="008F293F" w:rsidRDefault="00EA468C">
      <w:pPr>
        <w:pStyle w:val="BodyText"/>
        <w:spacing w:before="160"/>
        <w:ind w:left="540" w:right="592"/>
        <w:jc w:val="both"/>
      </w:pPr>
      <w:r>
        <w:t>These are considered a vital part of our work. Any outdoor visit is carefully researched and preliminary</w:t>
      </w:r>
      <w:r>
        <w:rPr>
          <w:spacing w:val="-3"/>
        </w:rPr>
        <w:t xml:space="preserve"> </w:t>
      </w:r>
      <w:r>
        <w:t>visit</w:t>
      </w:r>
      <w:r>
        <w:rPr>
          <w:spacing w:val="-1"/>
        </w:rPr>
        <w:t xml:space="preserve"> </w:t>
      </w:r>
      <w:r>
        <w:t xml:space="preserve">made by the teacher. </w:t>
      </w:r>
      <w:r>
        <w:rPr>
          <w:b/>
        </w:rPr>
        <w:t>APPROPRIATE RISK ASSESSMENT FORMS MUST BE</w:t>
      </w:r>
      <w:r>
        <w:rPr>
          <w:b/>
          <w:spacing w:val="-1"/>
        </w:rPr>
        <w:t xml:space="preserve"> </w:t>
      </w:r>
      <w:r>
        <w:rPr>
          <w:b/>
        </w:rPr>
        <w:t>COMPLETED</w:t>
      </w:r>
      <w:r>
        <w:t>. It</w:t>
      </w:r>
      <w:r>
        <w:rPr>
          <w:spacing w:val="-13"/>
        </w:rPr>
        <w:t xml:space="preserve"> </w:t>
      </w:r>
      <w:r>
        <w:t>is</w:t>
      </w:r>
      <w:r>
        <w:rPr>
          <w:spacing w:val="-12"/>
        </w:rPr>
        <w:t xml:space="preserve"> </w:t>
      </w:r>
      <w:r>
        <w:t>the</w:t>
      </w:r>
      <w:r>
        <w:rPr>
          <w:spacing w:val="-12"/>
        </w:rPr>
        <w:t xml:space="preserve"> </w:t>
      </w:r>
      <w:r>
        <w:t>duty</w:t>
      </w:r>
      <w:r>
        <w:rPr>
          <w:spacing w:val="-15"/>
        </w:rPr>
        <w:t xml:space="preserve"> </w:t>
      </w:r>
      <w:r>
        <w:t>of</w:t>
      </w:r>
      <w:r>
        <w:rPr>
          <w:spacing w:val="-13"/>
        </w:rPr>
        <w:t xml:space="preserve"> </w:t>
      </w:r>
      <w:r>
        <w:t>the</w:t>
      </w:r>
      <w:r>
        <w:rPr>
          <w:spacing w:val="-10"/>
        </w:rPr>
        <w:t xml:space="preserve"> </w:t>
      </w:r>
      <w:r>
        <w:t>teacher</w:t>
      </w:r>
      <w:r>
        <w:rPr>
          <w:spacing w:val="-12"/>
        </w:rPr>
        <w:t xml:space="preserve"> </w:t>
      </w:r>
      <w:r>
        <w:t>to</w:t>
      </w:r>
      <w:r>
        <w:rPr>
          <w:spacing w:val="-15"/>
        </w:rPr>
        <w:t xml:space="preserve"> </w:t>
      </w:r>
      <w:r>
        <w:t>ensure</w:t>
      </w:r>
      <w:r>
        <w:rPr>
          <w:spacing w:val="-12"/>
        </w:rPr>
        <w:t xml:space="preserve"> </w:t>
      </w:r>
      <w:r>
        <w:t>all</w:t>
      </w:r>
      <w:r>
        <w:rPr>
          <w:spacing w:val="-12"/>
        </w:rPr>
        <w:t xml:space="preserve"> </w:t>
      </w:r>
      <w:r>
        <w:t>helpers</w:t>
      </w:r>
      <w:r>
        <w:rPr>
          <w:spacing w:val="-12"/>
        </w:rPr>
        <w:t xml:space="preserve"> </w:t>
      </w:r>
      <w:r>
        <w:t>are</w:t>
      </w:r>
      <w:r>
        <w:rPr>
          <w:spacing w:val="-12"/>
        </w:rPr>
        <w:t xml:space="preserve"> </w:t>
      </w:r>
      <w:r>
        <w:t>fully</w:t>
      </w:r>
      <w:r>
        <w:rPr>
          <w:spacing w:val="-13"/>
        </w:rPr>
        <w:t xml:space="preserve"> </w:t>
      </w:r>
      <w:r>
        <w:t>briefed</w:t>
      </w:r>
      <w:r>
        <w:rPr>
          <w:spacing w:val="-12"/>
        </w:rPr>
        <w:t xml:space="preserve"> </w:t>
      </w:r>
      <w:r>
        <w:t>about</w:t>
      </w:r>
      <w:r>
        <w:rPr>
          <w:spacing w:val="-13"/>
        </w:rPr>
        <w:t xml:space="preserve"> </w:t>
      </w:r>
      <w:r>
        <w:t>the</w:t>
      </w:r>
      <w:r>
        <w:rPr>
          <w:spacing w:val="-12"/>
        </w:rPr>
        <w:t xml:space="preserve"> </w:t>
      </w:r>
      <w:r>
        <w:t>visit</w:t>
      </w:r>
      <w:r>
        <w:rPr>
          <w:spacing w:val="-13"/>
        </w:rPr>
        <w:t xml:space="preserve"> </w:t>
      </w:r>
      <w:r>
        <w:t>and</w:t>
      </w:r>
      <w:r>
        <w:rPr>
          <w:spacing w:val="-12"/>
        </w:rPr>
        <w:t xml:space="preserve"> </w:t>
      </w:r>
      <w:r>
        <w:t>the</w:t>
      </w:r>
      <w:r>
        <w:rPr>
          <w:spacing w:val="-12"/>
        </w:rPr>
        <w:t xml:space="preserve"> </w:t>
      </w:r>
      <w:r>
        <w:t xml:space="preserve">expectations for </w:t>
      </w:r>
      <w:proofErr w:type="spellStart"/>
      <w:r>
        <w:t>behaviour</w:t>
      </w:r>
      <w:proofErr w:type="spellEnd"/>
      <w:r>
        <w:t>. Parental consent for the visit is always sought.</w:t>
      </w:r>
    </w:p>
    <w:p w:rsidR="008F293F" w:rsidRDefault="00EA468C">
      <w:pPr>
        <w:pStyle w:val="BodyText"/>
        <w:spacing w:before="160"/>
        <w:ind w:left="540" w:right="595"/>
        <w:jc w:val="both"/>
      </w:pPr>
      <w:r>
        <w:t xml:space="preserve">Where there are individual care plans for pupils the plans will be checked for additional </w:t>
      </w:r>
      <w:r>
        <w:rPr>
          <w:spacing w:val="-2"/>
        </w:rPr>
        <w:t>requirements</w:t>
      </w:r>
    </w:p>
    <w:p w:rsidR="008F293F" w:rsidRDefault="008F293F">
      <w:pPr>
        <w:pStyle w:val="BodyText"/>
        <w:spacing w:before="8"/>
        <w:rPr>
          <w:sz w:val="19"/>
        </w:rPr>
      </w:pPr>
    </w:p>
    <w:p w:rsidR="008F293F" w:rsidRDefault="00EA468C">
      <w:pPr>
        <w:pStyle w:val="Heading1"/>
        <w:numPr>
          <w:ilvl w:val="1"/>
          <w:numId w:val="15"/>
        </w:numPr>
        <w:tabs>
          <w:tab w:val="left" w:pos="1097"/>
        </w:tabs>
        <w:ind w:left="1096" w:hanging="557"/>
      </w:pPr>
      <w:r>
        <w:rPr>
          <w:color w:val="2E5395"/>
        </w:rPr>
        <w:t>Use</w:t>
      </w:r>
      <w:r>
        <w:rPr>
          <w:color w:val="2E5395"/>
          <w:spacing w:val="-8"/>
        </w:rPr>
        <w:t xml:space="preserve"> </w:t>
      </w:r>
      <w:r>
        <w:rPr>
          <w:color w:val="2E5395"/>
        </w:rPr>
        <w:t>of</w:t>
      </w:r>
      <w:r>
        <w:rPr>
          <w:color w:val="2E5395"/>
          <w:spacing w:val="-5"/>
        </w:rPr>
        <w:t xml:space="preserve"> </w:t>
      </w:r>
      <w:r>
        <w:rPr>
          <w:color w:val="2E5395"/>
        </w:rPr>
        <w:t>Private</w:t>
      </w:r>
      <w:r>
        <w:rPr>
          <w:color w:val="2E5395"/>
          <w:spacing w:val="-5"/>
        </w:rPr>
        <w:t xml:space="preserve"> </w:t>
      </w:r>
      <w:r>
        <w:rPr>
          <w:color w:val="2E5395"/>
        </w:rPr>
        <w:t>Cars</w:t>
      </w:r>
      <w:r>
        <w:rPr>
          <w:color w:val="2E5395"/>
          <w:spacing w:val="-5"/>
        </w:rPr>
        <w:t xml:space="preserve"> </w:t>
      </w:r>
      <w:r>
        <w:rPr>
          <w:color w:val="2E5395"/>
        </w:rPr>
        <w:t>to</w:t>
      </w:r>
      <w:r>
        <w:rPr>
          <w:color w:val="2E5395"/>
          <w:spacing w:val="-5"/>
        </w:rPr>
        <w:t xml:space="preserve"> </w:t>
      </w:r>
      <w:r>
        <w:rPr>
          <w:color w:val="2E5395"/>
        </w:rPr>
        <w:t>Transport</w:t>
      </w:r>
      <w:r>
        <w:rPr>
          <w:color w:val="2E5395"/>
          <w:spacing w:val="-4"/>
        </w:rPr>
        <w:t xml:space="preserve"> </w:t>
      </w:r>
      <w:r>
        <w:rPr>
          <w:color w:val="2E5395"/>
          <w:spacing w:val="-2"/>
        </w:rPr>
        <w:t>Pupils</w:t>
      </w:r>
    </w:p>
    <w:p w:rsidR="008F293F" w:rsidRDefault="00EA468C">
      <w:pPr>
        <w:pStyle w:val="BodyText"/>
        <w:spacing w:before="160"/>
        <w:ind w:left="540" w:right="592"/>
      </w:pPr>
      <w:r>
        <w:t>Permitted only with Headteacher’s consent, members of staff must ensure that before they take pupils</w:t>
      </w:r>
      <w:r>
        <w:rPr>
          <w:spacing w:val="-2"/>
        </w:rPr>
        <w:t xml:space="preserve"> </w:t>
      </w:r>
      <w:r>
        <w:t>in</w:t>
      </w:r>
      <w:r>
        <w:rPr>
          <w:spacing w:val="-3"/>
        </w:rPr>
        <w:t xml:space="preserve"> </w:t>
      </w:r>
      <w:r>
        <w:t>their</w:t>
      </w:r>
      <w:r>
        <w:rPr>
          <w:spacing w:val="-4"/>
        </w:rPr>
        <w:t xml:space="preserve"> </w:t>
      </w:r>
      <w:r>
        <w:t>cars</w:t>
      </w:r>
      <w:r>
        <w:rPr>
          <w:spacing w:val="-2"/>
        </w:rPr>
        <w:t xml:space="preserve"> </w:t>
      </w:r>
      <w:r>
        <w:t>on</w:t>
      </w:r>
      <w:r>
        <w:rPr>
          <w:spacing w:val="-3"/>
        </w:rPr>
        <w:t xml:space="preserve"> </w:t>
      </w:r>
      <w:r>
        <w:t>any</w:t>
      </w:r>
      <w:r>
        <w:rPr>
          <w:spacing w:val="-3"/>
        </w:rPr>
        <w:t xml:space="preserve"> </w:t>
      </w:r>
      <w:r>
        <w:t>school</w:t>
      </w:r>
      <w:r>
        <w:rPr>
          <w:spacing w:val="-2"/>
        </w:rPr>
        <w:t xml:space="preserve"> </w:t>
      </w:r>
      <w:r>
        <w:t>business,</w:t>
      </w:r>
      <w:r>
        <w:rPr>
          <w:spacing w:val="-3"/>
        </w:rPr>
        <w:t xml:space="preserve"> </w:t>
      </w:r>
      <w:r>
        <w:t>e.g.</w:t>
      </w:r>
      <w:r>
        <w:rPr>
          <w:spacing w:val="-3"/>
        </w:rPr>
        <w:t xml:space="preserve"> </w:t>
      </w:r>
      <w:r>
        <w:t>sports</w:t>
      </w:r>
      <w:r>
        <w:rPr>
          <w:spacing w:val="-2"/>
        </w:rPr>
        <w:t xml:space="preserve"> </w:t>
      </w:r>
      <w:r>
        <w:t>activities,</w:t>
      </w:r>
      <w:r>
        <w:rPr>
          <w:spacing w:val="-3"/>
        </w:rPr>
        <w:t xml:space="preserve"> </w:t>
      </w:r>
      <w:r>
        <w:t>they</w:t>
      </w:r>
      <w:r>
        <w:rPr>
          <w:spacing w:val="-5"/>
        </w:rPr>
        <w:t xml:space="preserve"> </w:t>
      </w:r>
      <w:r>
        <w:t>are</w:t>
      </w:r>
      <w:r>
        <w:rPr>
          <w:spacing w:val="-2"/>
        </w:rPr>
        <w:t xml:space="preserve"> </w:t>
      </w:r>
      <w:r>
        <w:t>properly</w:t>
      </w:r>
      <w:r>
        <w:rPr>
          <w:spacing w:val="-3"/>
        </w:rPr>
        <w:t xml:space="preserve"> </w:t>
      </w:r>
      <w:r>
        <w:t>insured</w:t>
      </w:r>
      <w:r>
        <w:rPr>
          <w:spacing w:val="-2"/>
        </w:rPr>
        <w:t xml:space="preserve"> </w:t>
      </w:r>
      <w:r>
        <w:t>to</w:t>
      </w:r>
      <w:r>
        <w:rPr>
          <w:spacing w:val="-3"/>
        </w:rPr>
        <w:t xml:space="preserve"> </w:t>
      </w:r>
      <w:r>
        <w:t>do</w:t>
      </w:r>
      <w:r>
        <w:rPr>
          <w:spacing w:val="-3"/>
        </w:rPr>
        <w:t xml:space="preserve"> </w:t>
      </w:r>
      <w:r>
        <w:t>this and have correct booster seats</w:t>
      </w:r>
    </w:p>
    <w:p w:rsidR="008F293F" w:rsidRDefault="008F293F">
      <w:pPr>
        <w:pStyle w:val="BodyText"/>
        <w:spacing w:before="6"/>
        <w:rPr>
          <w:sz w:val="19"/>
        </w:rPr>
      </w:pPr>
    </w:p>
    <w:p w:rsidR="008F293F" w:rsidRDefault="00EA468C">
      <w:pPr>
        <w:pStyle w:val="Heading1"/>
        <w:numPr>
          <w:ilvl w:val="0"/>
          <w:numId w:val="15"/>
        </w:numPr>
        <w:tabs>
          <w:tab w:val="left" w:pos="910"/>
        </w:tabs>
        <w:ind w:left="909" w:hanging="370"/>
      </w:pPr>
      <w:r>
        <w:rPr>
          <w:color w:val="2E5395"/>
          <w:spacing w:val="-2"/>
        </w:rPr>
        <w:t>Training</w:t>
      </w:r>
    </w:p>
    <w:p w:rsidR="008F293F" w:rsidRDefault="00EA468C">
      <w:pPr>
        <w:pStyle w:val="BodyText"/>
        <w:spacing w:before="160"/>
        <w:ind w:left="540"/>
      </w:pPr>
      <w:r>
        <w:t>Our</w:t>
      </w:r>
      <w:r>
        <w:rPr>
          <w:spacing w:val="-5"/>
        </w:rPr>
        <w:t xml:space="preserve"> </w:t>
      </w:r>
      <w:r>
        <w:t>staff</w:t>
      </w:r>
      <w:r>
        <w:rPr>
          <w:spacing w:val="-3"/>
        </w:rPr>
        <w:t xml:space="preserve"> </w:t>
      </w:r>
      <w:r>
        <w:t>are</w:t>
      </w:r>
      <w:r>
        <w:rPr>
          <w:spacing w:val="-4"/>
        </w:rPr>
        <w:t xml:space="preserve"> </w:t>
      </w:r>
      <w:r>
        <w:t>provided</w:t>
      </w:r>
      <w:r>
        <w:rPr>
          <w:spacing w:val="-3"/>
        </w:rPr>
        <w:t xml:space="preserve"> </w:t>
      </w:r>
      <w:r>
        <w:t>with</w:t>
      </w:r>
      <w:r>
        <w:rPr>
          <w:spacing w:val="-5"/>
        </w:rPr>
        <w:t xml:space="preserve"> </w:t>
      </w:r>
      <w:r>
        <w:t>health</w:t>
      </w:r>
      <w:r>
        <w:rPr>
          <w:spacing w:val="-5"/>
        </w:rPr>
        <w:t xml:space="preserve"> </w:t>
      </w:r>
      <w:r>
        <w:t>and</w:t>
      </w:r>
      <w:r>
        <w:rPr>
          <w:spacing w:val="-4"/>
        </w:rPr>
        <w:t xml:space="preserve"> </w:t>
      </w:r>
      <w:r>
        <w:t>safety</w:t>
      </w:r>
      <w:r>
        <w:rPr>
          <w:spacing w:val="-4"/>
        </w:rPr>
        <w:t xml:space="preserve"> </w:t>
      </w:r>
      <w:r>
        <w:t>training</w:t>
      </w:r>
      <w:r>
        <w:rPr>
          <w:spacing w:val="-4"/>
        </w:rPr>
        <w:t xml:space="preserve"> </w:t>
      </w:r>
      <w:r>
        <w:t>as</w:t>
      </w:r>
      <w:r>
        <w:rPr>
          <w:spacing w:val="-3"/>
        </w:rPr>
        <w:t xml:space="preserve"> </w:t>
      </w:r>
      <w:r>
        <w:t>part</w:t>
      </w:r>
      <w:r>
        <w:rPr>
          <w:spacing w:val="-4"/>
        </w:rPr>
        <w:t xml:space="preserve"> </w:t>
      </w:r>
      <w:r>
        <w:t>of</w:t>
      </w:r>
      <w:r>
        <w:rPr>
          <w:spacing w:val="-5"/>
        </w:rPr>
        <w:t xml:space="preserve"> </w:t>
      </w:r>
      <w:r>
        <w:t>their</w:t>
      </w:r>
      <w:r>
        <w:rPr>
          <w:spacing w:val="-4"/>
        </w:rPr>
        <w:t xml:space="preserve"> </w:t>
      </w:r>
      <w:r>
        <w:t>induction</w:t>
      </w:r>
      <w:r>
        <w:rPr>
          <w:spacing w:val="-4"/>
        </w:rPr>
        <w:t xml:space="preserve"> </w:t>
      </w:r>
      <w:r>
        <w:rPr>
          <w:spacing w:val="-2"/>
        </w:rPr>
        <w:t>process.</w:t>
      </w:r>
    </w:p>
    <w:p w:rsidR="008F293F" w:rsidRDefault="00EA468C">
      <w:pPr>
        <w:pStyle w:val="BodyText"/>
        <w:spacing w:before="182"/>
        <w:ind w:left="540" w:right="592"/>
      </w:pPr>
      <w:r>
        <w:t>Staff</w:t>
      </w:r>
      <w:r>
        <w:rPr>
          <w:spacing w:val="-2"/>
        </w:rPr>
        <w:t xml:space="preserve"> </w:t>
      </w:r>
      <w:r>
        <w:t>who</w:t>
      </w:r>
      <w:r>
        <w:rPr>
          <w:spacing w:val="-3"/>
        </w:rPr>
        <w:t xml:space="preserve"> </w:t>
      </w:r>
      <w:r>
        <w:t>work</w:t>
      </w:r>
      <w:r>
        <w:rPr>
          <w:spacing w:val="-3"/>
        </w:rPr>
        <w:t xml:space="preserve"> </w:t>
      </w:r>
      <w:r>
        <w:t>in</w:t>
      </w:r>
      <w:r>
        <w:rPr>
          <w:spacing w:val="-3"/>
        </w:rPr>
        <w:t xml:space="preserve"> </w:t>
      </w:r>
      <w:r>
        <w:t>high</w:t>
      </w:r>
      <w:r>
        <w:rPr>
          <w:spacing w:val="-3"/>
        </w:rPr>
        <w:t xml:space="preserve"> </w:t>
      </w:r>
      <w:r>
        <w:t>risk</w:t>
      </w:r>
      <w:r>
        <w:rPr>
          <w:spacing w:val="-3"/>
        </w:rPr>
        <w:t xml:space="preserve"> </w:t>
      </w:r>
      <w:r>
        <w:t>environments,</w:t>
      </w:r>
      <w:r>
        <w:rPr>
          <w:spacing w:val="-3"/>
        </w:rPr>
        <w:t xml:space="preserve"> </w:t>
      </w:r>
      <w:r>
        <w:t>such</w:t>
      </w:r>
      <w:r>
        <w:rPr>
          <w:spacing w:val="-5"/>
        </w:rPr>
        <w:t xml:space="preserve"> </w:t>
      </w:r>
      <w:r>
        <w:t>as</w:t>
      </w:r>
      <w:r>
        <w:rPr>
          <w:spacing w:val="-1"/>
        </w:rPr>
        <w:t xml:space="preserve"> </w:t>
      </w:r>
      <w:r>
        <w:t>in</w:t>
      </w:r>
      <w:r>
        <w:rPr>
          <w:spacing w:val="-3"/>
        </w:rPr>
        <w:t xml:space="preserve"> </w:t>
      </w:r>
      <w:r>
        <w:t>science</w:t>
      </w:r>
      <w:r>
        <w:rPr>
          <w:spacing w:val="-2"/>
        </w:rPr>
        <w:t xml:space="preserve"> </w:t>
      </w:r>
      <w:r>
        <w:t>labs</w:t>
      </w:r>
      <w:r>
        <w:rPr>
          <w:spacing w:val="-2"/>
        </w:rPr>
        <w:t xml:space="preserve"> </w:t>
      </w:r>
      <w:r>
        <w:t>or</w:t>
      </w:r>
      <w:r>
        <w:rPr>
          <w:spacing w:val="-2"/>
        </w:rPr>
        <w:t xml:space="preserve"> </w:t>
      </w:r>
      <w:r>
        <w:t>with</w:t>
      </w:r>
      <w:r>
        <w:rPr>
          <w:spacing w:val="-3"/>
        </w:rPr>
        <w:t xml:space="preserve"> </w:t>
      </w:r>
      <w:r>
        <w:t>woodwork</w:t>
      </w:r>
      <w:r>
        <w:rPr>
          <w:spacing w:val="-3"/>
        </w:rPr>
        <w:t xml:space="preserve"> </w:t>
      </w:r>
      <w:r>
        <w:t>equipment,</w:t>
      </w:r>
      <w:r>
        <w:rPr>
          <w:spacing w:val="-3"/>
        </w:rPr>
        <w:t xml:space="preserve"> </w:t>
      </w:r>
      <w:r>
        <w:t xml:space="preserve">or work with pupils with special educational needs (SEN), are given additional health and safety </w:t>
      </w:r>
      <w:r>
        <w:rPr>
          <w:spacing w:val="-2"/>
        </w:rPr>
        <w:t>training</w:t>
      </w:r>
    </w:p>
    <w:p w:rsidR="008F293F" w:rsidRDefault="008F293F">
      <w:pPr>
        <w:pStyle w:val="BodyText"/>
        <w:spacing w:before="7"/>
        <w:rPr>
          <w:sz w:val="19"/>
        </w:rPr>
      </w:pPr>
    </w:p>
    <w:p w:rsidR="008F293F" w:rsidRDefault="00EA468C">
      <w:pPr>
        <w:pStyle w:val="Heading1"/>
        <w:numPr>
          <w:ilvl w:val="0"/>
          <w:numId w:val="15"/>
        </w:numPr>
        <w:tabs>
          <w:tab w:val="left" w:pos="910"/>
        </w:tabs>
        <w:ind w:left="909" w:hanging="370"/>
      </w:pPr>
      <w:r>
        <w:rPr>
          <w:color w:val="2E5395"/>
          <w:spacing w:val="-2"/>
        </w:rPr>
        <w:t>Monitoring</w:t>
      </w:r>
    </w:p>
    <w:p w:rsidR="008F293F" w:rsidRDefault="008F293F">
      <w:pPr>
        <w:pStyle w:val="BodyText"/>
        <w:spacing w:before="8"/>
        <w:rPr>
          <w:b/>
          <w:sz w:val="19"/>
        </w:rPr>
      </w:pPr>
    </w:p>
    <w:p w:rsidR="008F293F" w:rsidRDefault="00EA468C">
      <w:pPr>
        <w:pStyle w:val="BodyText"/>
        <w:ind w:left="540"/>
      </w:pPr>
      <w:r>
        <w:t>This</w:t>
      </w:r>
      <w:r>
        <w:rPr>
          <w:spacing w:val="-6"/>
        </w:rPr>
        <w:t xml:space="preserve"> </w:t>
      </w:r>
      <w:r>
        <w:t>policy</w:t>
      </w:r>
      <w:r>
        <w:rPr>
          <w:spacing w:val="-5"/>
        </w:rPr>
        <w:t xml:space="preserve"> </w:t>
      </w:r>
      <w:r>
        <w:t>will</w:t>
      </w:r>
      <w:r>
        <w:rPr>
          <w:spacing w:val="-3"/>
        </w:rPr>
        <w:t xml:space="preserve"> </w:t>
      </w:r>
      <w:r>
        <w:t>be</w:t>
      </w:r>
      <w:r>
        <w:rPr>
          <w:spacing w:val="-4"/>
        </w:rPr>
        <w:t xml:space="preserve"> </w:t>
      </w:r>
      <w:r>
        <w:t>reviewed</w:t>
      </w:r>
      <w:r>
        <w:rPr>
          <w:spacing w:val="-4"/>
        </w:rPr>
        <w:t xml:space="preserve"> </w:t>
      </w:r>
      <w:r>
        <w:t>by</w:t>
      </w:r>
      <w:r>
        <w:rPr>
          <w:spacing w:val="-4"/>
        </w:rPr>
        <w:t xml:space="preserve"> </w:t>
      </w:r>
      <w:r>
        <w:t>the</w:t>
      </w:r>
      <w:r>
        <w:rPr>
          <w:spacing w:val="-4"/>
        </w:rPr>
        <w:t xml:space="preserve"> </w:t>
      </w:r>
      <w:r>
        <w:t>headteacher</w:t>
      </w:r>
      <w:r>
        <w:rPr>
          <w:spacing w:val="-4"/>
        </w:rPr>
        <w:t xml:space="preserve"> </w:t>
      </w:r>
      <w:r>
        <w:t>every</w:t>
      </w:r>
      <w:r>
        <w:rPr>
          <w:spacing w:val="-5"/>
        </w:rPr>
        <w:t xml:space="preserve"> </w:t>
      </w:r>
      <w:r>
        <w:t>3</w:t>
      </w:r>
      <w:r>
        <w:rPr>
          <w:spacing w:val="-3"/>
        </w:rPr>
        <w:t xml:space="preserve"> </w:t>
      </w:r>
      <w:r>
        <w:rPr>
          <w:spacing w:val="-2"/>
        </w:rPr>
        <w:t>years.</w:t>
      </w:r>
    </w:p>
    <w:p w:rsidR="008F293F" w:rsidRDefault="008F293F">
      <w:pPr>
        <w:pStyle w:val="BodyText"/>
        <w:spacing w:before="6"/>
        <w:rPr>
          <w:sz w:val="19"/>
        </w:rPr>
      </w:pPr>
    </w:p>
    <w:p w:rsidR="008F293F" w:rsidRDefault="00EA468C">
      <w:pPr>
        <w:pStyle w:val="BodyText"/>
        <w:ind w:left="540"/>
      </w:pPr>
      <w:r>
        <w:t>At</w:t>
      </w:r>
      <w:r>
        <w:rPr>
          <w:spacing w:val="-7"/>
        </w:rPr>
        <w:t xml:space="preserve"> </w:t>
      </w:r>
      <w:r>
        <w:t>every</w:t>
      </w:r>
      <w:r>
        <w:rPr>
          <w:spacing w:val="-4"/>
        </w:rPr>
        <w:t xml:space="preserve"> </w:t>
      </w:r>
      <w:r>
        <w:t>review,</w:t>
      </w:r>
      <w:r>
        <w:rPr>
          <w:spacing w:val="-5"/>
        </w:rPr>
        <w:t xml:space="preserve"> </w:t>
      </w:r>
      <w:r>
        <w:t>the</w:t>
      </w:r>
      <w:r>
        <w:rPr>
          <w:spacing w:val="-3"/>
        </w:rPr>
        <w:t xml:space="preserve"> </w:t>
      </w:r>
      <w:r>
        <w:t>policy</w:t>
      </w:r>
      <w:r>
        <w:rPr>
          <w:spacing w:val="-4"/>
        </w:rPr>
        <w:t xml:space="preserve"> </w:t>
      </w:r>
      <w:r>
        <w:t>will</w:t>
      </w:r>
      <w:r>
        <w:rPr>
          <w:spacing w:val="-2"/>
        </w:rPr>
        <w:t xml:space="preserve"> </w:t>
      </w:r>
      <w:r>
        <w:t>be</w:t>
      </w:r>
      <w:r>
        <w:rPr>
          <w:spacing w:val="-4"/>
        </w:rPr>
        <w:t xml:space="preserve"> </w:t>
      </w:r>
      <w:r>
        <w:t>approved</w:t>
      </w:r>
      <w:r>
        <w:rPr>
          <w:spacing w:val="-2"/>
        </w:rPr>
        <w:t xml:space="preserve"> </w:t>
      </w:r>
      <w:r>
        <w:t>by</w:t>
      </w:r>
      <w:r>
        <w:rPr>
          <w:spacing w:val="-4"/>
        </w:rPr>
        <w:t xml:space="preserve"> </w:t>
      </w:r>
      <w:r>
        <w:t>the</w:t>
      </w:r>
      <w:r>
        <w:rPr>
          <w:spacing w:val="-3"/>
        </w:rPr>
        <w:t xml:space="preserve"> </w:t>
      </w:r>
      <w:r>
        <w:t>full</w:t>
      </w:r>
      <w:r>
        <w:rPr>
          <w:spacing w:val="-3"/>
        </w:rPr>
        <w:t xml:space="preserve"> </w:t>
      </w:r>
      <w:r>
        <w:t>governing</w:t>
      </w:r>
      <w:r>
        <w:rPr>
          <w:spacing w:val="-4"/>
        </w:rPr>
        <w:t xml:space="preserve"> </w:t>
      </w:r>
      <w:r>
        <w:rPr>
          <w:spacing w:val="-2"/>
        </w:rPr>
        <w:t>board.</w:t>
      </w:r>
    </w:p>
    <w:p w:rsidR="008F293F" w:rsidRDefault="008F293F">
      <w:pPr>
        <w:pStyle w:val="BodyText"/>
        <w:spacing w:before="6"/>
        <w:rPr>
          <w:sz w:val="19"/>
        </w:rPr>
      </w:pPr>
    </w:p>
    <w:p w:rsidR="008F293F" w:rsidRDefault="00EA468C">
      <w:pPr>
        <w:pStyle w:val="Heading1"/>
        <w:numPr>
          <w:ilvl w:val="0"/>
          <w:numId w:val="15"/>
        </w:numPr>
        <w:tabs>
          <w:tab w:val="left" w:pos="912"/>
        </w:tabs>
        <w:spacing w:before="1"/>
        <w:ind w:left="912" w:hanging="372"/>
      </w:pPr>
      <w:r>
        <w:rPr>
          <w:color w:val="2E5395"/>
        </w:rPr>
        <w:t>Links</w:t>
      </w:r>
      <w:r>
        <w:rPr>
          <w:color w:val="2E5395"/>
          <w:spacing w:val="-5"/>
        </w:rPr>
        <w:t xml:space="preserve"> </w:t>
      </w:r>
      <w:r>
        <w:rPr>
          <w:color w:val="2E5395"/>
        </w:rPr>
        <w:t>with</w:t>
      </w:r>
      <w:r>
        <w:rPr>
          <w:color w:val="2E5395"/>
          <w:spacing w:val="-4"/>
        </w:rPr>
        <w:t xml:space="preserve"> </w:t>
      </w:r>
      <w:r>
        <w:rPr>
          <w:color w:val="2E5395"/>
        </w:rPr>
        <w:t>Other</w:t>
      </w:r>
      <w:r>
        <w:rPr>
          <w:color w:val="2E5395"/>
          <w:spacing w:val="-6"/>
        </w:rPr>
        <w:t xml:space="preserve"> </w:t>
      </w:r>
      <w:r>
        <w:rPr>
          <w:color w:val="2E5395"/>
          <w:spacing w:val="-2"/>
        </w:rPr>
        <w:t>Policies</w:t>
      </w:r>
    </w:p>
    <w:p w:rsidR="008F293F" w:rsidRDefault="00EA468C">
      <w:pPr>
        <w:pStyle w:val="BodyText"/>
        <w:spacing w:before="162"/>
        <w:ind w:left="540"/>
      </w:pPr>
      <w:r>
        <w:t>This</w:t>
      </w:r>
      <w:r>
        <w:rPr>
          <w:spacing w:val="-6"/>
        </w:rPr>
        <w:t xml:space="preserve"> </w:t>
      </w:r>
      <w:r>
        <w:t>health</w:t>
      </w:r>
      <w:r>
        <w:rPr>
          <w:spacing w:val="-4"/>
        </w:rPr>
        <w:t xml:space="preserve"> </w:t>
      </w:r>
      <w:r>
        <w:t>and</w:t>
      </w:r>
      <w:r>
        <w:rPr>
          <w:spacing w:val="-3"/>
        </w:rPr>
        <w:t xml:space="preserve"> </w:t>
      </w:r>
      <w:r>
        <w:t>safety</w:t>
      </w:r>
      <w:r>
        <w:rPr>
          <w:spacing w:val="-4"/>
        </w:rPr>
        <w:t xml:space="preserve"> </w:t>
      </w:r>
      <w:r>
        <w:t>policy</w:t>
      </w:r>
      <w:r>
        <w:rPr>
          <w:spacing w:val="-6"/>
        </w:rPr>
        <w:t xml:space="preserve"> </w:t>
      </w:r>
      <w:r>
        <w:t>links</w:t>
      </w:r>
      <w:r>
        <w:rPr>
          <w:spacing w:val="-3"/>
        </w:rPr>
        <w:t xml:space="preserve"> </w:t>
      </w:r>
      <w:r>
        <w:t>to</w:t>
      </w:r>
      <w:r>
        <w:rPr>
          <w:spacing w:val="-4"/>
        </w:rPr>
        <w:t xml:space="preserve"> </w:t>
      </w:r>
      <w:r>
        <w:t>the</w:t>
      </w:r>
      <w:r>
        <w:rPr>
          <w:spacing w:val="-3"/>
        </w:rPr>
        <w:t xml:space="preserve"> </w:t>
      </w:r>
      <w:r>
        <w:t>following</w:t>
      </w:r>
      <w:r>
        <w:rPr>
          <w:spacing w:val="-4"/>
        </w:rPr>
        <w:t xml:space="preserve"> </w:t>
      </w:r>
      <w:r>
        <w:rPr>
          <w:spacing w:val="-2"/>
        </w:rPr>
        <w:t>policies:</w:t>
      </w:r>
    </w:p>
    <w:p w:rsidR="008F293F" w:rsidRDefault="00EA468C">
      <w:pPr>
        <w:pStyle w:val="ListParagraph"/>
        <w:numPr>
          <w:ilvl w:val="0"/>
          <w:numId w:val="1"/>
        </w:numPr>
        <w:tabs>
          <w:tab w:val="left" w:pos="1227"/>
        </w:tabs>
        <w:spacing w:before="181"/>
      </w:pPr>
      <w:r>
        <w:t>First</w:t>
      </w:r>
      <w:r>
        <w:rPr>
          <w:spacing w:val="-5"/>
        </w:rPr>
        <w:t xml:space="preserve"> aid</w:t>
      </w:r>
    </w:p>
    <w:p w:rsidR="008F293F" w:rsidRDefault="00EA468C">
      <w:pPr>
        <w:pStyle w:val="ListParagraph"/>
        <w:numPr>
          <w:ilvl w:val="0"/>
          <w:numId w:val="1"/>
        </w:numPr>
        <w:tabs>
          <w:tab w:val="left" w:pos="1227"/>
        </w:tabs>
        <w:spacing w:before="19"/>
      </w:pPr>
      <w:r>
        <w:t>Risk</w:t>
      </w:r>
      <w:r>
        <w:rPr>
          <w:spacing w:val="-1"/>
        </w:rPr>
        <w:t xml:space="preserve"> </w:t>
      </w:r>
      <w:r>
        <w:rPr>
          <w:spacing w:val="-2"/>
        </w:rPr>
        <w:t>assessment</w:t>
      </w:r>
    </w:p>
    <w:p w:rsidR="008F293F" w:rsidRDefault="00EA468C">
      <w:pPr>
        <w:pStyle w:val="ListParagraph"/>
        <w:numPr>
          <w:ilvl w:val="0"/>
          <w:numId w:val="1"/>
        </w:numPr>
        <w:tabs>
          <w:tab w:val="left" w:pos="1227"/>
        </w:tabs>
        <w:spacing w:before="19"/>
      </w:pPr>
      <w:r>
        <w:t>Supporting</w:t>
      </w:r>
      <w:r>
        <w:rPr>
          <w:spacing w:val="-7"/>
        </w:rPr>
        <w:t xml:space="preserve"> </w:t>
      </w:r>
      <w:r>
        <w:t>pupils</w:t>
      </w:r>
      <w:r>
        <w:rPr>
          <w:spacing w:val="-6"/>
        </w:rPr>
        <w:t xml:space="preserve"> </w:t>
      </w:r>
      <w:r>
        <w:t>with</w:t>
      </w:r>
      <w:r>
        <w:rPr>
          <w:spacing w:val="-7"/>
        </w:rPr>
        <w:t xml:space="preserve"> </w:t>
      </w:r>
      <w:r>
        <w:t>medical</w:t>
      </w:r>
      <w:r>
        <w:rPr>
          <w:spacing w:val="-4"/>
        </w:rPr>
        <w:t xml:space="preserve"> </w:t>
      </w:r>
      <w:r>
        <w:rPr>
          <w:spacing w:val="-2"/>
        </w:rPr>
        <w:t>conditions</w:t>
      </w:r>
    </w:p>
    <w:p w:rsidR="008F293F" w:rsidRDefault="00EA468C">
      <w:pPr>
        <w:pStyle w:val="ListParagraph"/>
        <w:numPr>
          <w:ilvl w:val="0"/>
          <w:numId w:val="1"/>
        </w:numPr>
        <w:tabs>
          <w:tab w:val="left" w:pos="1227"/>
        </w:tabs>
        <w:spacing w:before="18"/>
      </w:pPr>
      <w:r>
        <w:t>Accessibility</w:t>
      </w:r>
      <w:r>
        <w:rPr>
          <w:spacing w:val="-10"/>
        </w:rPr>
        <w:t xml:space="preserve"> </w:t>
      </w:r>
      <w:r>
        <w:rPr>
          <w:spacing w:val="-4"/>
        </w:rPr>
        <w:t>plan</w:t>
      </w:r>
    </w:p>
    <w:p w:rsidR="008F293F" w:rsidRDefault="00EA468C">
      <w:pPr>
        <w:pStyle w:val="ListParagraph"/>
        <w:numPr>
          <w:ilvl w:val="0"/>
          <w:numId w:val="1"/>
        </w:numPr>
        <w:tabs>
          <w:tab w:val="left" w:pos="1227"/>
        </w:tabs>
        <w:spacing w:before="21"/>
      </w:pPr>
      <w:r>
        <w:t>Lock</w:t>
      </w:r>
      <w:r>
        <w:rPr>
          <w:spacing w:val="-1"/>
        </w:rPr>
        <w:t xml:space="preserve"> </w:t>
      </w:r>
      <w:r>
        <w:rPr>
          <w:spacing w:val="-4"/>
        </w:rPr>
        <w:t>down</w:t>
      </w:r>
    </w:p>
    <w:p w:rsidR="008F293F" w:rsidRDefault="008F293F">
      <w:pPr>
        <w:sectPr w:rsidR="008F293F">
          <w:pgSz w:w="11910" w:h="16840"/>
          <w:pgMar w:top="1140" w:right="120" w:bottom="1200" w:left="180" w:header="0" w:footer="1018" w:gutter="0"/>
          <w:cols w:space="720"/>
        </w:sectPr>
      </w:pPr>
    </w:p>
    <w:p w:rsidR="008F293F" w:rsidRDefault="00EA468C">
      <w:pPr>
        <w:spacing w:before="86"/>
        <w:ind w:left="540"/>
        <w:rPr>
          <w:b/>
        </w:rPr>
      </w:pPr>
      <w:r>
        <w:rPr>
          <w:b/>
          <w:color w:val="2E5395"/>
        </w:rPr>
        <w:lastRenderedPageBreak/>
        <w:t>Appendix</w:t>
      </w:r>
      <w:r>
        <w:rPr>
          <w:b/>
          <w:color w:val="2E5395"/>
          <w:spacing w:val="-5"/>
        </w:rPr>
        <w:t xml:space="preserve"> </w:t>
      </w:r>
      <w:r>
        <w:rPr>
          <w:b/>
          <w:color w:val="2E5395"/>
        </w:rPr>
        <w:t>1</w:t>
      </w:r>
      <w:r>
        <w:rPr>
          <w:b/>
          <w:color w:val="2E5395"/>
          <w:spacing w:val="-1"/>
        </w:rPr>
        <w:t xml:space="preserve"> </w:t>
      </w:r>
      <w:r>
        <w:rPr>
          <w:b/>
          <w:color w:val="2E5395"/>
        </w:rPr>
        <w:t>–</w:t>
      </w:r>
      <w:r>
        <w:rPr>
          <w:b/>
          <w:color w:val="2E5395"/>
          <w:spacing w:val="-3"/>
        </w:rPr>
        <w:t xml:space="preserve"> </w:t>
      </w:r>
      <w:r>
        <w:rPr>
          <w:b/>
          <w:color w:val="2E5395"/>
        </w:rPr>
        <w:t>Fire</w:t>
      </w:r>
      <w:r>
        <w:rPr>
          <w:b/>
          <w:color w:val="2E5395"/>
          <w:spacing w:val="-4"/>
        </w:rPr>
        <w:t xml:space="preserve"> </w:t>
      </w:r>
      <w:r>
        <w:rPr>
          <w:b/>
          <w:color w:val="2E5395"/>
        </w:rPr>
        <w:t>Safety</w:t>
      </w:r>
      <w:r>
        <w:rPr>
          <w:b/>
          <w:color w:val="2E5395"/>
          <w:spacing w:val="-4"/>
        </w:rPr>
        <w:t xml:space="preserve"> </w:t>
      </w:r>
      <w:r>
        <w:rPr>
          <w:b/>
          <w:color w:val="2E5395"/>
          <w:spacing w:val="-2"/>
        </w:rPr>
        <w:t>Checklist</w:t>
      </w:r>
    </w:p>
    <w:p w:rsidR="008F293F" w:rsidRDefault="008F293F">
      <w:pPr>
        <w:pStyle w:val="BodyText"/>
        <w:spacing w:before="11"/>
        <w:rPr>
          <w:b/>
          <w:sz w:val="14"/>
        </w:rPr>
      </w:pPr>
    </w:p>
    <w:tbl>
      <w:tblPr>
        <w:tblW w:w="0" w:type="auto"/>
        <w:tblInd w:w="658"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5288"/>
        <w:gridCol w:w="5286"/>
      </w:tblGrid>
      <w:tr w:rsidR="008F293F">
        <w:trPr>
          <w:trHeight w:val="564"/>
        </w:trPr>
        <w:tc>
          <w:tcPr>
            <w:tcW w:w="5288" w:type="dxa"/>
            <w:shd w:val="clear" w:color="auto" w:fill="D7DFDE"/>
          </w:tcPr>
          <w:p w:rsidR="008F293F" w:rsidRDefault="00EA468C">
            <w:pPr>
              <w:pStyle w:val="TableParagraph"/>
              <w:spacing w:before="57"/>
            </w:pPr>
            <w:r>
              <w:t>Issue</w:t>
            </w:r>
            <w:r>
              <w:rPr>
                <w:spacing w:val="-5"/>
              </w:rPr>
              <w:t xml:space="preserve"> </w:t>
            </w:r>
            <w:r>
              <w:t>to</w:t>
            </w:r>
            <w:r>
              <w:rPr>
                <w:spacing w:val="-3"/>
              </w:rPr>
              <w:t xml:space="preserve"> </w:t>
            </w:r>
            <w:r>
              <w:rPr>
                <w:spacing w:val="-2"/>
              </w:rPr>
              <w:t>check</w:t>
            </w:r>
          </w:p>
        </w:tc>
        <w:tc>
          <w:tcPr>
            <w:tcW w:w="5286" w:type="dxa"/>
            <w:shd w:val="clear" w:color="auto" w:fill="D7DFDE"/>
          </w:tcPr>
          <w:p w:rsidR="008F293F" w:rsidRDefault="00EA468C">
            <w:pPr>
              <w:pStyle w:val="TableParagraph"/>
              <w:spacing w:before="57"/>
              <w:ind w:left="108"/>
            </w:pPr>
            <w:r>
              <w:t>Yes</w:t>
            </w:r>
            <w:r>
              <w:rPr>
                <w:spacing w:val="-2"/>
              </w:rPr>
              <w:t xml:space="preserve"> </w:t>
            </w:r>
            <w:r>
              <w:t>/</w:t>
            </w:r>
            <w:r>
              <w:rPr>
                <w:spacing w:val="-2"/>
              </w:rPr>
              <w:t xml:space="preserve"> </w:t>
            </w:r>
            <w:r>
              <w:rPr>
                <w:spacing w:val="-5"/>
              </w:rPr>
              <w:t>No</w:t>
            </w:r>
          </w:p>
        </w:tc>
      </w:tr>
      <w:tr w:rsidR="008F293F">
        <w:trPr>
          <w:trHeight w:val="849"/>
        </w:trPr>
        <w:tc>
          <w:tcPr>
            <w:tcW w:w="5288" w:type="dxa"/>
          </w:tcPr>
          <w:p w:rsidR="008F293F" w:rsidRDefault="00EA468C">
            <w:pPr>
              <w:pStyle w:val="TableParagraph"/>
              <w:spacing w:before="57"/>
            </w:pPr>
            <w:r>
              <w:t>Are</w:t>
            </w:r>
            <w:r>
              <w:rPr>
                <w:spacing w:val="-7"/>
              </w:rPr>
              <w:t xml:space="preserve"> </w:t>
            </w:r>
            <w:r>
              <w:t>fire</w:t>
            </w:r>
            <w:r>
              <w:rPr>
                <w:spacing w:val="-6"/>
              </w:rPr>
              <w:t xml:space="preserve"> </w:t>
            </w:r>
            <w:r>
              <w:t>regulations</w:t>
            </w:r>
            <w:r>
              <w:rPr>
                <w:spacing w:val="-6"/>
              </w:rPr>
              <w:t xml:space="preserve"> </w:t>
            </w:r>
            <w:r>
              <w:t>prominently</w:t>
            </w:r>
            <w:r>
              <w:rPr>
                <w:spacing w:val="-6"/>
              </w:rPr>
              <w:t xml:space="preserve"> </w:t>
            </w:r>
            <w:r>
              <w:rPr>
                <w:spacing w:val="-2"/>
              </w:rPr>
              <w:t>displayed?</w:t>
            </w:r>
          </w:p>
        </w:tc>
        <w:tc>
          <w:tcPr>
            <w:tcW w:w="5286" w:type="dxa"/>
          </w:tcPr>
          <w:p w:rsidR="008F293F" w:rsidRDefault="008F293F">
            <w:pPr>
              <w:pStyle w:val="TableParagraph"/>
              <w:spacing w:before="0"/>
              <w:ind w:left="0"/>
              <w:rPr>
                <w:rFonts w:ascii="Times New Roman"/>
              </w:rPr>
            </w:pPr>
          </w:p>
        </w:tc>
      </w:tr>
      <w:tr w:rsidR="008F293F">
        <w:trPr>
          <w:trHeight w:val="856"/>
        </w:trPr>
        <w:tc>
          <w:tcPr>
            <w:tcW w:w="5288" w:type="dxa"/>
          </w:tcPr>
          <w:p w:rsidR="008F293F" w:rsidRDefault="00EA468C">
            <w:pPr>
              <w:pStyle w:val="TableParagraph"/>
              <w:spacing w:before="57" w:line="259" w:lineRule="auto"/>
              <w:ind w:right="167"/>
            </w:pPr>
            <w:r>
              <w:t>Is</w:t>
            </w:r>
            <w:r>
              <w:rPr>
                <w:spacing w:val="-10"/>
              </w:rPr>
              <w:t xml:space="preserve"> </w:t>
            </w:r>
            <w:r>
              <w:t>fire-fighting</w:t>
            </w:r>
            <w:r>
              <w:rPr>
                <w:spacing w:val="-9"/>
              </w:rPr>
              <w:t xml:space="preserve"> </w:t>
            </w:r>
            <w:r>
              <w:t>equipment,</w:t>
            </w:r>
            <w:r>
              <w:rPr>
                <w:spacing w:val="-9"/>
              </w:rPr>
              <w:t xml:space="preserve"> </w:t>
            </w:r>
            <w:r>
              <w:t>including</w:t>
            </w:r>
            <w:r>
              <w:rPr>
                <w:spacing w:val="-9"/>
              </w:rPr>
              <w:t xml:space="preserve"> </w:t>
            </w:r>
            <w:r>
              <w:t>fire blankets, in place?</w:t>
            </w:r>
          </w:p>
        </w:tc>
        <w:tc>
          <w:tcPr>
            <w:tcW w:w="5286" w:type="dxa"/>
          </w:tcPr>
          <w:p w:rsidR="008F293F" w:rsidRDefault="008F293F">
            <w:pPr>
              <w:pStyle w:val="TableParagraph"/>
              <w:spacing w:before="0"/>
              <w:ind w:left="0"/>
              <w:rPr>
                <w:rFonts w:ascii="Times New Roman"/>
              </w:rPr>
            </w:pPr>
          </w:p>
        </w:tc>
      </w:tr>
      <w:tr w:rsidR="008F293F">
        <w:trPr>
          <w:trHeight w:val="856"/>
        </w:trPr>
        <w:tc>
          <w:tcPr>
            <w:tcW w:w="5288" w:type="dxa"/>
          </w:tcPr>
          <w:p w:rsidR="008F293F" w:rsidRDefault="00EA468C">
            <w:pPr>
              <w:pStyle w:val="TableParagraph"/>
              <w:spacing w:before="57" w:line="259" w:lineRule="auto"/>
            </w:pPr>
            <w:r>
              <w:t>Does</w:t>
            </w:r>
            <w:r>
              <w:rPr>
                <w:spacing w:val="-5"/>
              </w:rPr>
              <w:t xml:space="preserve"> </w:t>
            </w:r>
            <w:r>
              <w:t>fire-fighting</w:t>
            </w:r>
            <w:r>
              <w:rPr>
                <w:spacing w:val="-6"/>
              </w:rPr>
              <w:t xml:space="preserve"> </w:t>
            </w:r>
            <w:r>
              <w:t>equipment</w:t>
            </w:r>
            <w:r>
              <w:rPr>
                <w:spacing w:val="-7"/>
              </w:rPr>
              <w:t xml:space="preserve"> </w:t>
            </w:r>
            <w:r>
              <w:t>give</w:t>
            </w:r>
            <w:r>
              <w:rPr>
                <w:spacing w:val="-6"/>
              </w:rPr>
              <w:t xml:space="preserve"> </w:t>
            </w:r>
            <w:r>
              <w:t>details</w:t>
            </w:r>
            <w:r>
              <w:rPr>
                <w:spacing w:val="-6"/>
              </w:rPr>
              <w:t xml:space="preserve"> </w:t>
            </w:r>
            <w:r>
              <w:t>for</w:t>
            </w:r>
            <w:r>
              <w:rPr>
                <w:spacing w:val="-6"/>
              </w:rPr>
              <w:t xml:space="preserve"> </w:t>
            </w:r>
            <w:r>
              <w:t>the type of fire it should be used for?</w:t>
            </w:r>
          </w:p>
        </w:tc>
        <w:tc>
          <w:tcPr>
            <w:tcW w:w="5286" w:type="dxa"/>
          </w:tcPr>
          <w:p w:rsidR="008F293F" w:rsidRDefault="008F293F">
            <w:pPr>
              <w:pStyle w:val="TableParagraph"/>
              <w:spacing w:before="0"/>
              <w:ind w:left="0"/>
              <w:rPr>
                <w:rFonts w:ascii="Times New Roman"/>
              </w:rPr>
            </w:pPr>
          </w:p>
        </w:tc>
      </w:tr>
      <w:tr w:rsidR="008F293F">
        <w:trPr>
          <w:trHeight w:val="563"/>
        </w:trPr>
        <w:tc>
          <w:tcPr>
            <w:tcW w:w="5288" w:type="dxa"/>
          </w:tcPr>
          <w:p w:rsidR="008F293F" w:rsidRDefault="00EA468C">
            <w:pPr>
              <w:pStyle w:val="TableParagraph"/>
              <w:spacing w:before="57"/>
            </w:pPr>
            <w:r>
              <w:t>Are</w:t>
            </w:r>
            <w:r>
              <w:rPr>
                <w:spacing w:val="-3"/>
              </w:rPr>
              <w:t xml:space="preserve"> </w:t>
            </w:r>
            <w:r>
              <w:t>fire</w:t>
            </w:r>
            <w:r>
              <w:rPr>
                <w:spacing w:val="-3"/>
              </w:rPr>
              <w:t xml:space="preserve"> </w:t>
            </w:r>
            <w:r>
              <w:t>exits</w:t>
            </w:r>
            <w:r>
              <w:rPr>
                <w:spacing w:val="-4"/>
              </w:rPr>
              <w:t xml:space="preserve"> </w:t>
            </w:r>
            <w:r>
              <w:t>clearly</w:t>
            </w:r>
            <w:r>
              <w:rPr>
                <w:spacing w:val="-3"/>
              </w:rPr>
              <w:t xml:space="preserve"> </w:t>
            </w:r>
            <w:r>
              <w:rPr>
                <w:spacing w:val="-2"/>
              </w:rPr>
              <w:t>labelled?</w:t>
            </w:r>
          </w:p>
        </w:tc>
        <w:tc>
          <w:tcPr>
            <w:tcW w:w="5286" w:type="dxa"/>
          </w:tcPr>
          <w:p w:rsidR="008F293F" w:rsidRDefault="008F293F">
            <w:pPr>
              <w:pStyle w:val="TableParagraph"/>
              <w:spacing w:before="0"/>
              <w:ind w:left="0"/>
              <w:rPr>
                <w:rFonts w:ascii="Times New Roman"/>
              </w:rPr>
            </w:pPr>
          </w:p>
        </w:tc>
      </w:tr>
      <w:tr w:rsidR="008F293F">
        <w:trPr>
          <w:trHeight w:val="857"/>
        </w:trPr>
        <w:tc>
          <w:tcPr>
            <w:tcW w:w="5288" w:type="dxa"/>
          </w:tcPr>
          <w:p w:rsidR="008F293F" w:rsidRDefault="00EA468C">
            <w:pPr>
              <w:pStyle w:val="TableParagraph"/>
              <w:spacing w:before="57" w:line="261" w:lineRule="auto"/>
              <w:ind w:right="167"/>
            </w:pPr>
            <w:r>
              <w:t>Are</w:t>
            </w:r>
            <w:r>
              <w:rPr>
                <w:spacing w:val="-8"/>
              </w:rPr>
              <w:t xml:space="preserve"> </w:t>
            </w:r>
            <w:r>
              <w:t>fire</w:t>
            </w:r>
            <w:r>
              <w:rPr>
                <w:spacing w:val="-8"/>
              </w:rPr>
              <w:t xml:space="preserve"> </w:t>
            </w:r>
            <w:r>
              <w:t>doors</w:t>
            </w:r>
            <w:r>
              <w:rPr>
                <w:spacing w:val="-8"/>
              </w:rPr>
              <w:t xml:space="preserve"> </w:t>
            </w:r>
            <w:r>
              <w:t>fitted</w:t>
            </w:r>
            <w:r>
              <w:rPr>
                <w:spacing w:val="-7"/>
              </w:rPr>
              <w:t xml:space="preserve"> </w:t>
            </w:r>
            <w:r>
              <w:t>with</w:t>
            </w:r>
            <w:r>
              <w:rPr>
                <w:spacing w:val="-8"/>
              </w:rPr>
              <w:t xml:space="preserve"> </w:t>
            </w:r>
            <w:r>
              <w:t xml:space="preserve">self-closing </w:t>
            </w:r>
            <w:r>
              <w:rPr>
                <w:spacing w:val="-2"/>
              </w:rPr>
              <w:t>mechanisms?</w:t>
            </w:r>
          </w:p>
        </w:tc>
        <w:tc>
          <w:tcPr>
            <w:tcW w:w="5286" w:type="dxa"/>
          </w:tcPr>
          <w:p w:rsidR="008F293F" w:rsidRDefault="008F293F">
            <w:pPr>
              <w:pStyle w:val="TableParagraph"/>
              <w:spacing w:before="0"/>
              <w:ind w:left="0"/>
              <w:rPr>
                <w:rFonts w:ascii="Times New Roman"/>
              </w:rPr>
            </w:pPr>
          </w:p>
        </w:tc>
      </w:tr>
      <w:tr w:rsidR="008F293F">
        <w:trPr>
          <w:trHeight w:val="856"/>
        </w:trPr>
        <w:tc>
          <w:tcPr>
            <w:tcW w:w="5288" w:type="dxa"/>
          </w:tcPr>
          <w:p w:rsidR="008F293F" w:rsidRDefault="00EA468C">
            <w:pPr>
              <w:pStyle w:val="TableParagraph"/>
              <w:spacing w:before="57" w:line="259" w:lineRule="auto"/>
              <w:ind w:right="167"/>
            </w:pPr>
            <w:r>
              <w:t>Are</w:t>
            </w:r>
            <w:r>
              <w:rPr>
                <w:spacing w:val="-7"/>
              </w:rPr>
              <w:t xml:space="preserve"> </w:t>
            </w:r>
            <w:r>
              <w:t>flammable</w:t>
            </w:r>
            <w:r>
              <w:rPr>
                <w:spacing w:val="-7"/>
              </w:rPr>
              <w:t xml:space="preserve"> </w:t>
            </w:r>
            <w:r>
              <w:t>materials</w:t>
            </w:r>
            <w:r>
              <w:rPr>
                <w:spacing w:val="-7"/>
              </w:rPr>
              <w:t xml:space="preserve"> </w:t>
            </w:r>
            <w:r>
              <w:t>stored</w:t>
            </w:r>
            <w:r>
              <w:rPr>
                <w:spacing w:val="-7"/>
              </w:rPr>
              <w:t xml:space="preserve"> </w:t>
            </w:r>
            <w:r>
              <w:t>away</w:t>
            </w:r>
            <w:r>
              <w:rPr>
                <w:spacing w:val="-8"/>
              </w:rPr>
              <w:t xml:space="preserve"> </w:t>
            </w:r>
            <w:r>
              <w:t>from open flames?</w:t>
            </w:r>
          </w:p>
        </w:tc>
        <w:tc>
          <w:tcPr>
            <w:tcW w:w="5286" w:type="dxa"/>
          </w:tcPr>
          <w:p w:rsidR="008F293F" w:rsidRDefault="008F293F">
            <w:pPr>
              <w:pStyle w:val="TableParagraph"/>
              <w:spacing w:before="0"/>
              <w:ind w:left="0"/>
              <w:rPr>
                <w:rFonts w:ascii="Times New Roman"/>
              </w:rPr>
            </w:pPr>
          </w:p>
        </w:tc>
      </w:tr>
      <w:tr w:rsidR="008F293F">
        <w:trPr>
          <w:trHeight w:val="856"/>
        </w:trPr>
        <w:tc>
          <w:tcPr>
            <w:tcW w:w="5288" w:type="dxa"/>
          </w:tcPr>
          <w:p w:rsidR="008F293F" w:rsidRDefault="00EA468C">
            <w:pPr>
              <w:pStyle w:val="TableParagraph"/>
              <w:spacing w:before="57" w:line="259" w:lineRule="auto"/>
            </w:pPr>
            <w:r>
              <w:t>Do</w:t>
            </w:r>
            <w:r>
              <w:rPr>
                <w:spacing w:val="-5"/>
              </w:rPr>
              <w:t xml:space="preserve"> </w:t>
            </w:r>
            <w:r>
              <w:t>all</w:t>
            </w:r>
            <w:r>
              <w:rPr>
                <w:spacing w:val="-3"/>
              </w:rPr>
              <w:t xml:space="preserve"> </w:t>
            </w:r>
            <w:r>
              <w:t>staff</w:t>
            </w:r>
            <w:r>
              <w:rPr>
                <w:spacing w:val="-3"/>
              </w:rPr>
              <w:t xml:space="preserve"> </w:t>
            </w:r>
            <w:r>
              <w:t>and</w:t>
            </w:r>
            <w:r>
              <w:rPr>
                <w:spacing w:val="-5"/>
              </w:rPr>
              <w:t xml:space="preserve"> </w:t>
            </w:r>
            <w:r>
              <w:t>pupils</w:t>
            </w:r>
            <w:r>
              <w:rPr>
                <w:spacing w:val="-4"/>
              </w:rPr>
              <w:t xml:space="preserve"> </w:t>
            </w:r>
            <w:r>
              <w:t>understand</w:t>
            </w:r>
            <w:r>
              <w:rPr>
                <w:spacing w:val="-5"/>
              </w:rPr>
              <w:t xml:space="preserve"> </w:t>
            </w:r>
            <w:r>
              <w:t>what</w:t>
            </w:r>
            <w:r>
              <w:rPr>
                <w:spacing w:val="-5"/>
              </w:rPr>
              <w:t xml:space="preserve"> </w:t>
            </w:r>
            <w:r>
              <w:t>to</w:t>
            </w:r>
            <w:r>
              <w:rPr>
                <w:spacing w:val="-5"/>
              </w:rPr>
              <w:t xml:space="preserve"> </w:t>
            </w:r>
            <w:r>
              <w:t>do</w:t>
            </w:r>
            <w:r>
              <w:rPr>
                <w:spacing w:val="-5"/>
              </w:rPr>
              <w:t xml:space="preserve"> </w:t>
            </w:r>
            <w:r>
              <w:t>in the event of a fire?</w:t>
            </w:r>
          </w:p>
        </w:tc>
        <w:tc>
          <w:tcPr>
            <w:tcW w:w="5286" w:type="dxa"/>
          </w:tcPr>
          <w:p w:rsidR="008F293F" w:rsidRDefault="008F293F">
            <w:pPr>
              <w:pStyle w:val="TableParagraph"/>
              <w:spacing w:before="0"/>
              <w:ind w:left="0"/>
              <w:rPr>
                <w:rFonts w:ascii="Times New Roman"/>
              </w:rPr>
            </w:pPr>
          </w:p>
        </w:tc>
      </w:tr>
      <w:tr w:rsidR="008F293F">
        <w:trPr>
          <w:trHeight w:val="863"/>
        </w:trPr>
        <w:tc>
          <w:tcPr>
            <w:tcW w:w="5288" w:type="dxa"/>
          </w:tcPr>
          <w:p w:rsidR="008F293F" w:rsidRDefault="00EA468C">
            <w:pPr>
              <w:pStyle w:val="TableParagraph"/>
              <w:spacing w:before="57" w:line="259" w:lineRule="auto"/>
              <w:ind w:right="167"/>
            </w:pPr>
            <w:r>
              <w:t>Can</w:t>
            </w:r>
            <w:r>
              <w:rPr>
                <w:spacing w:val="-5"/>
              </w:rPr>
              <w:t xml:space="preserve"> </w:t>
            </w:r>
            <w:r>
              <w:t>you</w:t>
            </w:r>
            <w:r>
              <w:rPr>
                <w:spacing w:val="-5"/>
              </w:rPr>
              <w:t xml:space="preserve"> </w:t>
            </w:r>
            <w:r>
              <w:t>easily</w:t>
            </w:r>
            <w:r>
              <w:rPr>
                <w:spacing w:val="-5"/>
              </w:rPr>
              <w:t xml:space="preserve"> </w:t>
            </w:r>
            <w:r>
              <w:t>hear</w:t>
            </w:r>
            <w:r>
              <w:rPr>
                <w:spacing w:val="-4"/>
              </w:rPr>
              <w:t xml:space="preserve"> </w:t>
            </w:r>
            <w:r>
              <w:t>the</w:t>
            </w:r>
            <w:r>
              <w:rPr>
                <w:spacing w:val="-4"/>
              </w:rPr>
              <w:t xml:space="preserve"> </w:t>
            </w:r>
            <w:r>
              <w:t>fire</w:t>
            </w:r>
            <w:r>
              <w:rPr>
                <w:spacing w:val="-4"/>
              </w:rPr>
              <w:t xml:space="preserve"> </w:t>
            </w:r>
            <w:r>
              <w:t>alarm</w:t>
            </w:r>
            <w:r>
              <w:rPr>
                <w:spacing w:val="-5"/>
              </w:rPr>
              <w:t xml:space="preserve"> </w:t>
            </w:r>
            <w:r>
              <w:t>from</w:t>
            </w:r>
            <w:r>
              <w:rPr>
                <w:spacing w:val="-6"/>
              </w:rPr>
              <w:t xml:space="preserve"> </w:t>
            </w:r>
            <w:r>
              <w:t xml:space="preserve">all </w:t>
            </w:r>
            <w:r>
              <w:rPr>
                <w:spacing w:val="-2"/>
              </w:rPr>
              <w:t>areas?</w:t>
            </w:r>
          </w:p>
        </w:tc>
        <w:tc>
          <w:tcPr>
            <w:tcW w:w="5286" w:type="dxa"/>
          </w:tcPr>
          <w:p w:rsidR="008F293F" w:rsidRDefault="008F293F">
            <w:pPr>
              <w:pStyle w:val="TableParagraph"/>
              <w:spacing w:before="0"/>
              <w:ind w:left="0"/>
              <w:rPr>
                <w:rFonts w:ascii="Times New Roman"/>
              </w:rPr>
            </w:pPr>
          </w:p>
        </w:tc>
      </w:tr>
    </w:tbl>
    <w:p w:rsidR="008F293F" w:rsidRDefault="008F293F">
      <w:pPr>
        <w:rPr>
          <w:rFonts w:ascii="Times New Roman"/>
        </w:rPr>
        <w:sectPr w:rsidR="008F293F">
          <w:pgSz w:w="11910" w:h="16840"/>
          <w:pgMar w:top="1140" w:right="120" w:bottom="1200" w:left="180" w:header="0" w:footer="1018" w:gutter="0"/>
          <w:cols w:space="720"/>
        </w:sectPr>
      </w:pPr>
    </w:p>
    <w:p w:rsidR="008F293F" w:rsidRDefault="008B02BD">
      <w:pPr>
        <w:spacing w:before="86"/>
        <w:ind w:left="540"/>
        <w:rPr>
          <w:b/>
        </w:rPr>
      </w:pPr>
      <w:r>
        <w:rPr>
          <w:noProof/>
        </w:rPr>
        <w:lastRenderedPageBreak/>
        <mc:AlternateContent>
          <mc:Choice Requires="wps">
            <w:drawing>
              <wp:anchor distT="0" distB="0" distL="114300" distR="114300" simplePos="0" relativeHeight="486887936" behindDoc="1" locked="0" layoutInCell="1" allowOverlap="1">
                <wp:simplePos x="0" y="0"/>
                <wp:positionH relativeFrom="page">
                  <wp:posOffset>3677285</wp:posOffset>
                </wp:positionH>
                <wp:positionV relativeFrom="page">
                  <wp:posOffset>9358630</wp:posOffset>
                </wp:positionV>
                <wp:extent cx="175260" cy="190500"/>
                <wp:effectExtent l="0" t="0" r="0" b="0"/>
                <wp:wrapNone/>
                <wp:docPr id="7"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90500"/>
                        </a:xfrm>
                        <a:prstGeom prst="rect">
                          <a:avLst/>
                        </a:prstGeom>
                        <a:noFill/>
                        <a:ln w="12700">
                          <a:solidFill>
                            <a:srgbClr val="006F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5A8D7C" id="docshape8" o:spid="_x0000_s1026" style="position:absolute;margin-left:289.55pt;margin-top:736.9pt;width:13.8pt;height:15pt;z-index:-164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" filled="f" strokecolor="#006fc0" strokeweight="1pt">
                <w10:wrap anchorx="page" anchory="page"/>
              </v:rect>
            </w:pict>
          </mc:Fallback>
        </mc:AlternateContent>
      </w:r>
      <w:r>
        <w:rPr>
          <w:noProof/>
        </w:rPr>
        <mc:AlternateContent>
          <mc:Choice Requires="wps">
            <w:drawing>
              <wp:anchor distT="0" distB="0" distL="114300" distR="114300" simplePos="0" relativeHeight="486888448" behindDoc="1" locked="0" layoutInCell="1" allowOverlap="1">
                <wp:simplePos x="0" y="0"/>
                <wp:positionH relativeFrom="page">
                  <wp:posOffset>5054600</wp:posOffset>
                </wp:positionH>
                <wp:positionV relativeFrom="page">
                  <wp:posOffset>9351010</wp:posOffset>
                </wp:positionV>
                <wp:extent cx="175260" cy="190500"/>
                <wp:effectExtent l="0" t="0" r="0" b="0"/>
                <wp:wrapNone/>
                <wp:docPr id="6" name="docshape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90500"/>
                        </a:xfrm>
                        <a:prstGeom prst="rect">
                          <a:avLst/>
                        </a:prstGeom>
                        <a:noFill/>
                        <a:ln w="12700">
                          <a:solidFill>
                            <a:srgbClr val="006F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F581BB" id="docshape9" o:spid="_x0000_s1026" style="position:absolute;margin-left:398pt;margin-top:736.3pt;width:13.8pt;height:15pt;z-index:-16428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" filled="f" strokecolor="#006fc0" strokeweight="1pt">
                <w10:wrap anchorx="page" anchory="page"/>
              </v:rect>
            </w:pict>
          </mc:Fallback>
        </mc:AlternateContent>
      </w:r>
      <w:r>
        <w:rPr>
          <w:noProof/>
        </w:rPr>
        <mc:AlternateContent>
          <mc:Choice Requires="wps">
            <w:drawing>
              <wp:anchor distT="0" distB="0" distL="114300" distR="114300" simplePos="0" relativeHeight="486888960" behindDoc="1" locked="0" layoutInCell="1" allowOverlap="1">
                <wp:simplePos x="0" y="0"/>
                <wp:positionH relativeFrom="page">
                  <wp:posOffset>616585</wp:posOffset>
                </wp:positionH>
                <wp:positionV relativeFrom="page">
                  <wp:posOffset>7926705</wp:posOffset>
                </wp:positionV>
                <wp:extent cx="156210" cy="152400"/>
                <wp:effectExtent l="0" t="0" r="0" b="0"/>
                <wp:wrapNone/>
                <wp:docPr id="5" name="docshape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210" cy="152400"/>
                        </a:xfrm>
                        <a:prstGeom prst="rect">
                          <a:avLst/>
                        </a:prstGeom>
                        <a:noFill/>
                        <a:ln w="12700">
                          <a:solidFill>
                            <a:srgbClr val="006F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54C5E3" id="docshape10" o:spid="_x0000_s1026" style="position:absolute;margin-left:48.55pt;margin-top:624.15pt;width:12.3pt;height:12pt;z-index:-1642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" filled="f" strokecolor="#006fc0" strokeweight="1pt">
                <w10:wrap anchorx="page" anchory="page"/>
              </v:rect>
            </w:pict>
          </mc:Fallback>
        </mc:AlternateContent>
      </w:r>
      <w:r>
        <w:rPr>
          <w:noProof/>
        </w:rPr>
        <mc:AlternateContent>
          <mc:Choice Requires="wps">
            <w:drawing>
              <wp:anchor distT="0" distB="0" distL="114300" distR="114300" simplePos="0" relativeHeight="486889472" behindDoc="1" locked="0" layoutInCell="1" allowOverlap="1">
                <wp:simplePos x="0" y="0"/>
                <wp:positionH relativeFrom="page">
                  <wp:posOffset>1797685</wp:posOffset>
                </wp:positionH>
                <wp:positionV relativeFrom="page">
                  <wp:posOffset>7917815</wp:posOffset>
                </wp:positionV>
                <wp:extent cx="156210" cy="152400"/>
                <wp:effectExtent l="0" t="0" r="0" b="0"/>
                <wp:wrapNone/>
                <wp:docPr id="4" name="docshape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210" cy="152400"/>
                        </a:xfrm>
                        <a:prstGeom prst="rect">
                          <a:avLst/>
                        </a:prstGeom>
                        <a:noFill/>
                        <a:ln w="12700">
                          <a:solidFill>
                            <a:srgbClr val="006F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D6535" id="docshape11" o:spid="_x0000_s1026" style="position:absolute;margin-left:141.55pt;margin-top:623.45pt;width:12.3pt;height:12pt;z-index:-16427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" filled="f" strokecolor="#006fc0" strokeweight="1pt">
                <w10:wrap anchorx="page" anchory="page"/>
              </v:rect>
            </w:pict>
          </mc:Fallback>
        </mc:AlternateContent>
      </w:r>
      <w:r w:rsidR="00EA468C">
        <w:rPr>
          <w:b/>
          <w:color w:val="2E5395"/>
        </w:rPr>
        <w:t>Appendix</w:t>
      </w:r>
      <w:r w:rsidR="00EA468C">
        <w:rPr>
          <w:b/>
          <w:color w:val="2E5395"/>
          <w:spacing w:val="-5"/>
        </w:rPr>
        <w:t xml:space="preserve"> </w:t>
      </w:r>
      <w:r w:rsidR="00EA468C">
        <w:rPr>
          <w:b/>
          <w:color w:val="2E5395"/>
        </w:rPr>
        <w:t>2</w:t>
      </w:r>
      <w:r w:rsidR="00EA468C">
        <w:rPr>
          <w:b/>
          <w:color w:val="2E5395"/>
          <w:spacing w:val="-1"/>
        </w:rPr>
        <w:t xml:space="preserve"> </w:t>
      </w:r>
      <w:r w:rsidR="00EA468C">
        <w:rPr>
          <w:b/>
          <w:color w:val="2E5395"/>
        </w:rPr>
        <w:t>–</w:t>
      </w:r>
      <w:r w:rsidR="00EA468C">
        <w:rPr>
          <w:b/>
          <w:color w:val="2E5395"/>
          <w:spacing w:val="-5"/>
        </w:rPr>
        <w:t xml:space="preserve"> </w:t>
      </w:r>
      <w:r w:rsidR="00EA468C">
        <w:rPr>
          <w:b/>
          <w:color w:val="2E5395"/>
        </w:rPr>
        <w:t>Accident</w:t>
      </w:r>
      <w:r w:rsidR="00EA468C">
        <w:rPr>
          <w:b/>
          <w:color w:val="2E5395"/>
          <w:spacing w:val="-6"/>
        </w:rPr>
        <w:t xml:space="preserve"> </w:t>
      </w:r>
      <w:r w:rsidR="00EA468C">
        <w:rPr>
          <w:b/>
          <w:color w:val="2E5395"/>
        </w:rPr>
        <w:t>Report</w:t>
      </w:r>
      <w:r w:rsidR="00EA468C">
        <w:rPr>
          <w:b/>
          <w:color w:val="2E5395"/>
          <w:spacing w:val="-3"/>
        </w:rPr>
        <w:t xml:space="preserve"> </w:t>
      </w:r>
      <w:r w:rsidR="00EA468C">
        <w:rPr>
          <w:b/>
          <w:color w:val="2E5395"/>
          <w:spacing w:val="-4"/>
        </w:rPr>
        <w:t>Form</w:t>
      </w:r>
    </w:p>
    <w:p w:rsidR="008F293F" w:rsidRDefault="008F293F">
      <w:pPr>
        <w:pStyle w:val="BodyText"/>
        <w:spacing w:before="11"/>
        <w:rPr>
          <w:b/>
          <w:sz w:val="14"/>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8"/>
        <w:gridCol w:w="4895"/>
        <w:gridCol w:w="579"/>
        <w:gridCol w:w="5188"/>
      </w:tblGrid>
      <w:tr w:rsidR="008F293F">
        <w:trPr>
          <w:trHeight w:val="508"/>
        </w:trPr>
        <w:tc>
          <w:tcPr>
            <w:tcW w:w="5613" w:type="dxa"/>
            <w:gridSpan w:val="2"/>
          </w:tcPr>
          <w:p w:rsidR="008F293F" w:rsidRDefault="00EA468C">
            <w:pPr>
              <w:pStyle w:val="TableParagraph"/>
              <w:spacing w:before="119"/>
              <w:rPr>
                <w:b/>
              </w:rPr>
            </w:pPr>
            <w:r>
              <w:rPr>
                <w:b/>
                <w:color w:val="1C1C1C"/>
              </w:rPr>
              <w:t>Child’s</w:t>
            </w:r>
            <w:r>
              <w:rPr>
                <w:b/>
                <w:color w:val="1C1C1C"/>
                <w:spacing w:val="-3"/>
              </w:rPr>
              <w:t xml:space="preserve"> </w:t>
            </w:r>
            <w:r>
              <w:rPr>
                <w:b/>
                <w:color w:val="1C1C1C"/>
                <w:spacing w:val="-2"/>
              </w:rPr>
              <w:t>Name:</w:t>
            </w:r>
          </w:p>
        </w:tc>
        <w:tc>
          <w:tcPr>
            <w:tcW w:w="5767" w:type="dxa"/>
            <w:gridSpan w:val="2"/>
          </w:tcPr>
          <w:p w:rsidR="008F293F" w:rsidRDefault="00EA468C">
            <w:pPr>
              <w:pStyle w:val="TableParagraph"/>
              <w:spacing w:before="119"/>
              <w:ind w:left="106"/>
              <w:rPr>
                <w:b/>
              </w:rPr>
            </w:pPr>
            <w:r>
              <w:rPr>
                <w:b/>
                <w:color w:val="1C1C1C"/>
                <w:spacing w:val="-2"/>
              </w:rPr>
              <w:t>Class:</w:t>
            </w:r>
          </w:p>
        </w:tc>
      </w:tr>
      <w:tr w:rsidR="008F293F">
        <w:trPr>
          <w:trHeight w:val="505"/>
        </w:trPr>
        <w:tc>
          <w:tcPr>
            <w:tcW w:w="5613" w:type="dxa"/>
            <w:gridSpan w:val="2"/>
          </w:tcPr>
          <w:p w:rsidR="008F293F" w:rsidRDefault="00EA468C">
            <w:pPr>
              <w:pStyle w:val="TableParagraph"/>
              <w:spacing w:before="117"/>
              <w:rPr>
                <w:b/>
              </w:rPr>
            </w:pPr>
            <w:r>
              <w:rPr>
                <w:b/>
                <w:color w:val="1C1C1C"/>
              </w:rPr>
              <w:t>Date</w:t>
            </w:r>
            <w:r>
              <w:rPr>
                <w:b/>
                <w:color w:val="1C1C1C"/>
                <w:spacing w:val="-3"/>
              </w:rPr>
              <w:t xml:space="preserve"> </w:t>
            </w:r>
            <w:r>
              <w:rPr>
                <w:b/>
                <w:color w:val="1C1C1C"/>
              </w:rPr>
              <w:t>of</w:t>
            </w:r>
            <w:r>
              <w:rPr>
                <w:b/>
                <w:color w:val="1C1C1C"/>
                <w:spacing w:val="-2"/>
              </w:rPr>
              <w:t xml:space="preserve"> Incident:</w:t>
            </w:r>
          </w:p>
        </w:tc>
        <w:tc>
          <w:tcPr>
            <w:tcW w:w="5767" w:type="dxa"/>
            <w:gridSpan w:val="2"/>
          </w:tcPr>
          <w:p w:rsidR="008F293F" w:rsidRDefault="00EA468C">
            <w:pPr>
              <w:pStyle w:val="TableParagraph"/>
              <w:spacing w:before="117"/>
              <w:ind w:left="106"/>
              <w:rPr>
                <w:b/>
              </w:rPr>
            </w:pPr>
            <w:r>
              <w:rPr>
                <w:b/>
                <w:color w:val="1C1C1C"/>
                <w:spacing w:val="-4"/>
              </w:rPr>
              <w:t>Time:</w:t>
            </w:r>
          </w:p>
        </w:tc>
      </w:tr>
      <w:tr w:rsidR="008F293F">
        <w:trPr>
          <w:trHeight w:val="508"/>
        </w:trPr>
        <w:tc>
          <w:tcPr>
            <w:tcW w:w="11380" w:type="dxa"/>
            <w:gridSpan w:val="4"/>
          </w:tcPr>
          <w:p w:rsidR="008F293F" w:rsidRDefault="00EA468C">
            <w:pPr>
              <w:pStyle w:val="TableParagraph"/>
              <w:spacing w:before="119"/>
              <w:rPr>
                <w:b/>
              </w:rPr>
            </w:pPr>
            <w:r>
              <w:rPr>
                <w:b/>
                <w:color w:val="1C1C1C"/>
              </w:rPr>
              <w:t>Name</w:t>
            </w:r>
            <w:r>
              <w:rPr>
                <w:b/>
                <w:color w:val="1C1C1C"/>
                <w:spacing w:val="-4"/>
              </w:rPr>
              <w:t xml:space="preserve"> </w:t>
            </w:r>
            <w:r>
              <w:rPr>
                <w:b/>
                <w:color w:val="1C1C1C"/>
              </w:rPr>
              <w:t>of</w:t>
            </w:r>
            <w:r>
              <w:rPr>
                <w:b/>
                <w:color w:val="1C1C1C"/>
                <w:spacing w:val="-4"/>
              </w:rPr>
              <w:t xml:space="preserve"> </w:t>
            </w:r>
            <w:r>
              <w:rPr>
                <w:b/>
                <w:color w:val="1C1C1C"/>
              </w:rPr>
              <w:t>Witnesses</w:t>
            </w:r>
            <w:r>
              <w:rPr>
                <w:b/>
                <w:color w:val="1C1C1C"/>
                <w:spacing w:val="-4"/>
              </w:rPr>
              <w:t xml:space="preserve"> </w:t>
            </w:r>
            <w:r>
              <w:rPr>
                <w:b/>
                <w:color w:val="1C1C1C"/>
              </w:rPr>
              <w:t>/</w:t>
            </w:r>
            <w:r>
              <w:rPr>
                <w:b/>
                <w:color w:val="1C1C1C"/>
                <w:spacing w:val="-3"/>
              </w:rPr>
              <w:t xml:space="preserve"> </w:t>
            </w:r>
            <w:r>
              <w:rPr>
                <w:b/>
                <w:color w:val="1C1C1C"/>
              </w:rPr>
              <w:t>Adults</w:t>
            </w:r>
            <w:r>
              <w:rPr>
                <w:b/>
                <w:color w:val="1C1C1C"/>
                <w:spacing w:val="-6"/>
              </w:rPr>
              <w:t xml:space="preserve"> </w:t>
            </w:r>
            <w:r>
              <w:rPr>
                <w:b/>
                <w:color w:val="1C1C1C"/>
                <w:spacing w:val="-2"/>
              </w:rPr>
              <w:t>Present:</w:t>
            </w:r>
          </w:p>
        </w:tc>
      </w:tr>
      <w:tr w:rsidR="008F293F">
        <w:trPr>
          <w:trHeight w:val="508"/>
        </w:trPr>
        <w:tc>
          <w:tcPr>
            <w:tcW w:w="11380" w:type="dxa"/>
            <w:gridSpan w:val="4"/>
          </w:tcPr>
          <w:p w:rsidR="008F293F" w:rsidRDefault="00EA468C">
            <w:pPr>
              <w:pStyle w:val="TableParagraph"/>
              <w:spacing w:before="119"/>
              <w:rPr>
                <w:b/>
              </w:rPr>
            </w:pPr>
            <w:r>
              <w:rPr>
                <w:b/>
                <w:color w:val="1C1C1C"/>
              </w:rPr>
              <w:t>Place</w:t>
            </w:r>
            <w:r>
              <w:rPr>
                <w:b/>
                <w:color w:val="1C1C1C"/>
                <w:spacing w:val="-7"/>
              </w:rPr>
              <w:t xml:space="preserve"> </w:t>
            </w:r>
            <w:r>
              <w:rPr>
                <w:b/>
                <w:color w:val="1C1C1C"/>
              </w:rPr>
              <w:t>Accident</w:t>
            </w:r>
            <w:r>
              <w:rPr>
                <w:b/>
                <w:color w:val="1C1C1C"/>
                <w:spacing w:val="-7"/>
              </w:rPr>
              <w:t xml:space="preserve"> </w:t>
            </w:r>
            <w:r>
              <w:rPr>
                <w:b/>
                <w:color w:val="1C1C1C"/>
                <w:spacing w:val="-2"/>
              </w:rPr>
              <w:t>Occurred:</w:t>
            </w:r>
          </w:p>
        </w:tc>
      </w:tr>
      <w:tr w:rsidR="008F293F">
        <w:trPr>
          <w:trHeight w:val="508"/>
        </w:trPr>
        <w:tc>
          <w:tcPr>
            <w:tcW w:w="11380" w:type="dxa"/>
            <w:gridSpan w:val="4"/>
          </w:tcPr>
          <w:p w:rsidR="008F293F" w:rsidRDefault="00EA468C">
            <w:pPr>
              <w:pStyle w:val="TableParagraph"/>
              <w:spacing w:before="119"/>
              <w:ind w:left="4"/>
              <w:jc w:val="center"/>
              <w:rPr>
                <w:b/>
              </w:rPr>
            </w:pPr>
            <w:r>
              <w:rPr>
                <w:b/>
                <w:color w:val="1C1C1C"/>
              </w:rPr>
              <w:t>Description</w:t>
            </w:r>
            <w:r>
              <w:rPr>
                <w:b/>
                <w:color w:val="1C1C1C"/>
                <w:spacing w:val="-5"/>
              </w:rPr>
              <w:t xml:space="preserve"> </w:t>
            </w:r>
            <w:r>
              <w:rPr>
                <w:b/>
                <w:color w:val="1C1C1C"/>
              </w:rPr>
              <w:t>of</w:t>
            </w:r>
            <w:r>
              <w:rPr>
                <w:b/>
                <w:color w:val="1C1C1C"/>
                <w:spacing w:val="-4"/>
              </w:rPr>
              <w:t xml:space="preserve"> </w:t>
            </w:r>
            <w:r>
              <w:rPr>
                <w:b/>
                <w:color w:val="1C1C1C"/>
              </w:rPr>
              <w:t>How</w:t>
            </w:r>
            <w:r>
              <w:rPr>
                <w:b/>
                <w:color w:val="1C1C1C"/>
                <w:spacing w:val="-4"/>
              </w:rPr>
              <w:t xml:space="preserve"> </w:t>
            </w:r>
            <w:r>
              <w:rPr>
                <w:b/>
                <w:color w:val="1C1C1C"/>
              </w:rPr>
              <w:t>the</w:t>
            </w:r>
            <w:r>
              <w:rPr>
                <w:b/>
                <w:color w:val="1C1C1C"/>
                <w:spacing w:val="-7"/>
              </w:rPr>
              <w:t xml:space="preserve"> </w:t>
            </w:r>
            <w:r>
              <w:rPr>
                <w:b/>
                <w:color w:val="1C1C1C"/>
              </w:rPr>
              <w:t>Accident</w:t>
            </w:r>
            <w:r>
              <w:rPr>
                <w:b/>
                <w:color w:val="1C1C1C"/>
                <w:spacing w:val="-2"/>
              </w:rPr>
              <w:t xml:space="preserve"> Occurred</w:t>
            </w:r>
          </w:p>
        </w:tc>
      </w:tr>
      <w:tr w:rsidR="008F293F">
        <w:trPr>
          <w:trHeight w:val="954"/>
        </w:trPr>
        <w:tc>
          <w:tcPr>
            <w:tcW w:w="11380" w:type="dxa"/>
            <w:gridSpan w:val="4"/>
          </w:tcPr>
          <w:p w:rsidR="008F293F" w:rsidRDefault="008F293F">
            <w:pPr>
              <w:pStyle w:val="TableParagraph"/>
              <w:spacing w:before="0"/>
              <w:ind w:left="0"/>
              <w:rPr>
                <w:rFonts w:ascii="Times New Roman"/>
              </w:rPr>
            </w:pPr>
          </w:p>
        </w:tc>
      </w:tr>
      <w:tr w:rsidR="008F293F">
        <w:trPr>
          <w:trHeight w:val="509"/>
        </w:trPr>
        <w:tc>
          <w:tcPr>
            <w:tcW w:w="11380" w:type="dxa"/>
            <w:gridSpan w:val="4"/>
          </w:tcPr>
          <w:p w:rsidR="008F293F" w:rsidRDefault="00EA468C">
            <w:pPr>
              <w:pStyle w:val="TableParagraph"/>
              <w:spacing w:before="120"/>
              <w:ind w:left="5"/>
              <w:jc w:val="center"/>
              <w:rPr>
                <w:b/>
              </w:rPr>
            </w:pPr>
            <w:r>
              <w:rPr>
                <w:b/>
                <w:color w:val="1C1C1C"/>
              </w:rPr>
              <w:t>Record</w:t>
            </w:r>
            <w:r>
              <w:rPr>
                <w:b/>
                <w:color w:val="1C1C1C"/>
                <w:spacing w:val="-6"/>
              </w:rPr>
              <w:t xml:space="preserve"> </w:t>
            </w:r>
            <w:r>
              <w:rPr>
                <w:b/>
                <w:color w:val="1C1C1C"/>
              </w:rPr>
              <w:t>of</w:t>
            </w:r>
            <w:r>
              <w:rPr>
                <w:b/>
                <w:color w:val="1C1C1C"/>
                <w:spacing w:val="-4"/>
              </w:rPr>
              <w:t xml:space="preserve"> </w:t>
            </w:r>
            <w:r>
              <w:rPr>
                <w:b/>
                <w:color w:val="1C1C1C"/>
              </w:rPr>
              <w:t>any</w:t>
            </w:r>
            <w:r>
              <w:rPr>
                <w:b/>
                <w:color w:val="1C1C1C"/>
                <w:spacing w:val="-5"/>
              </w:rPr>
              <w:t xml:space="preserve"> </w:t>
            </w:r>
            <w:r>
              <w:rPr>
                <w:b/>
                <w:color w:val="1C1C1C"/>
              </w:rPr>
              <w:t>Injury</w:t>
            </w:r>
            <w:r>
              <w:rPr>
                <w:b/>
                <w:color w:val="1C1C1C"/>
                <w:spacing w:val="-6"/>
              </w:rPr>
              <w:t xml:space="preserve"> </w:t>
            </w:r>
            <w:r>
              <w:rPr>
                <w:b/>
                <w:color w:val="1C1C1C"/>
              </w:rPr>
              <w:t>and</w:t>
            </w:r>
            <w:r>
              <w:rPr>
                <w:b/>
                <w:color w:val="1C1C1C"/>
                <w:spacing w:val="-3"/>
              </w:rPr>
              <w:t xml:space="preserve"> </w:t>
            </w:r>
            <w:r>
              <w:rPr>
                <w:b/>
                <w:color w:val="1C1C1C"/>
              </w:rPr>
              <w:t>First</w:t>
            </w:r>
            <w:r>
              <w:rPr>
                <w:b/>
                <w:color w:val="1C1C1C"/>
                <w:spacing w:val="-3"/>
              </w:rPr>
              <w:t xml:space="preserve"> </w:t>
            </w:r>
            <w:r>
              <w:rPr>
                <w:b/>
                <w:color w:val="1C1C1C"/>
              </w:rPr>
              <w:t>Aid</w:t>
            </w:r>
            <w:r>
              <w:rPr>
                <w:b/>
                <w:color w:val="1C1C1C"/>
                <w:spacing w:val="-3"/>
              </w:rPr>
              <w:t xml:space="preserve"> </w:t>
            </w:r>
            <w:r>
              <w:rPr>
                <w:b/>
                <w:color w:val="1C1C1C"/>
                <w:spacing w:val="-4"/>
              </w:rPr>
              <w:t>Given</w:t>
            </w:r>
          </w:p>
        </w:tc>
      </w:tr>
      <w:tr w:rsidR="008F293F">
        <w:trPr>
          <w:trHeight w:val="810"/>
        </w:trPr>
        <w:tc>
          <w:tcPr>
            <w:tcW w:w="11380" w:type="dxa"/>
            <w:gridSpan w:val="4"/>
          </w:tcPr>
          <w:p w:rsidR="008F293F" w:rsidRDefault="008F293F">
            <w:pPr>
              <w:pStyle w:val="TableParagraph"/>
              <w:spacing w:before="0"/>
              <w:ind w:left="0"/>
              <w:rPr>
                <w:rFonts w:ascii="Times New Roman"/>
              </w:rPr>
            </w:pPr>
          </w:p>
        </w:tc>
      </w:tr>
      <w:tr w:rsidR="008F293F">
        <w:trPr>
          <w:trHeight w:val="506"/>
        </w:trPr>
        <w:tc>
          <w:tcPr>
            <w:tcW w:w="11380" w:type="dxa"/>
            <w:gridSpan w:val="4"/>
          </w:tcPr>
          <w:p w:rsidR="008F293F" w:rsidRDefault="00EA468C">
            <w:pPr>
              <w:pStyle w:val="TableParagraph"/>
              <w:spacing w:before="117"/>
              <w:ind w:left="6"/>
              <w:jc w:val="center"/>
              <w:rPr>
                <w:b/>
              </w:rPr>
            </w:pPr>
            <w:r>
              <w:rPr>
                <w:b/>
                <w:color w:val="1C1C1C"/>
              </w:rPr>
              <w:t>Body</w:t>
            </w:r>
            <w:r>
              <w:rPr>
                <w:b/>
                <w:color w:val="1C1C1C"/>
                <w:spacing w:val="-2"/>
              </w:rPr>
              <w:t xml:space="preserve"> </w:t>
            </w:r>
            <w:r>
              <w:rPr>
                <w:b/>
                <w:color w:val="1C1C1C"/>
                <w:spacing w:val="-5"/>
              </w:rPr>
              <w:t>Map</w:t>
            </w:r>
          </w:p>
        </w:tc>
      </w:tr>
      <w:tr w:rsidR="008F293F">
        <w:trPr>
          <w:trHeight w:val="3508"/>
        </w:trPr>
        <w:tc>
          <w:tcPr>
            <w:tcW w:w="718" w:type="dxa"/>
            <w:textDirection w:val="btLr"/>
          </w:tcPr>
          <w:p w:rsidR="008F293F" w:rsidRDefault="00EA468C">
            <w:pPr>
              <w:pStyle w:val="TableParagraph"/>
              <w:spacing w:before="111"/>
              <w:ind w:left="1396" w:right="1397"/>
              <w:jc w:val="center"/>
              <w:rPr>
                <w:b/>
                <w:sz w:val="28"/>
              </w:rPr>
            </w:pPr>
            <w:r>
              <w:rPr>
                <w:b/>
                <w:color w:val="1C1C1C"/>
                <w:spacing w:val="-2"/>
                <w:sz w:val="28"/>
              </w:rPr>
              <w:t>Front</w:t>
            </w:r>
          </w:p>
        </w:tc>
        <w:tc>
          <w:tcPr>
            <w:tcW w:w="4895" w:type="dxa"/>
          </w:tcPr>
          <w:p w:rsidR="008F293F" w:rsidRDefault="00EA468C">
            <w:pPr>
              <w:pStyle w:val="TableParagraph"/>
              <w:spacing w:before="0"/>
              <w:ind w:left="1625"/>
              <w:rPr>
                <w:sz w:val="20"/>
              </w:rPr>
            </w:pPr>
            <w:r>
              <w:rPr>
                <w:noProof/>
                <w:sz w:val="20"/>
              </w:rPr>
              <w:drawing>
                <wp:inline distT="0" distB="0" distL="0" distR="0">
                  <wp:extent cx="1058014" cy="2196084"/>
                  <wp:effectExtent l="0" t="0" r="0" b="0"/>
                  <wp:docPr id="1" name="image2.png" descr="Front Bo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24" cstate="print"/>
                          <a:stretch>
                            <a:fillRect/>
                          </a:stretch>
                        </pic:blipFill>
                        <pic:spPr>
                          <a:xfrm>
                            <a:off x="0" y="0"/>
                            <a:ext cx="1058014" cy="2196084"/>
                          </a:xfrm>
                          <a:prstGeom prst="rect">
                            <a:avLst/>
                          </a:prstGeom>
                        </pic:spPr>
                      </pic:pic>
                    </a:graphicData>
                  </a:graphic>
                </wp:inline>
              </w:drawing>
            </w:r>
          </w:p>
        </w:tc>
        <w:tc>
          <w:tcPr>
            <w:tcW w:w="579" w:type="dxa"/>
            <w:textDirection w:val="btLr"/>
          </w:tcPr>
          <w:p w:rsidR="008F293F" w:rsidRDefault="00EA468C">
            <w:pPr>
              <w:pStyle w:val="TableParagraph"/>
              <w:spacing w:before="116"/>
              <w:ind w:left="1397" w:right="1397"/>
              <w:jc w:val="center"/>
              <w:rPr>
                <w:b/>
                <w:sz w:val="28"/>
              </w:rPr>
            </w:pPr>
            <w:r>
              <w:rPr>
                <w:b/>
                <w:color w:val="1C1C1C"/>
                <w:spacing w:val="-4"/>
                <w:sz w:val="28"/>
              </w:rPr>
              <w:t>Back</w:t>
            </w:r>
          </w:p>
        </w:tc>
        <w:tc>
          <w:tcPr>
            <w:tcW w:w="5188" w:type="dxa"/>
          </w:tcPr>
          <w:p w:rsidR="008F293F" w:rsidRDefault="008F293F">
            <w:pPr>
              <w:pStyle w:val="TableParagraph"/>
              <w:spacing w:before="9"/>
              <w:ind w:left="0"/>
              <w:rPr>
                <w:b/>
                <w:sz w:val="3"/>
              </w:rPr>
            </w:pPr>
          </w:p>
          <w:p w:rsidR="008F293F" w:rsidRDefault="00EA468C">
            <w:pPr>
              <w:pStyle w:val="TableParagraph"/>
              <w:spacing w:before="0"/>
              <w:ind w:left="1366"/>
              <w:rPr>
                <w:sz w:val="20"/>
              </w:rPr>
            </w:pPr>
            <w:r>
              <w:rPr>
                <w:noProof/>
                <w:sz w:val="20"/>
              </w:rPr>
              <w:drawing>
                <wp:inline distT="0" distB="0" distL="0" distR="0">
                  <wp:extent cx="1058014" cy="2196083"/>
                  <wp:effectExtent l="0" t="0" r="0" b="0"/>
                  <wp:docPr id="3" name="image2.png" descr="Front Bo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4" cstate="print"/>
                          <a:stretch>
                            <a:fillRect/>
                          </a:stretch>
                        </pic:blipFill>
                        <pic:spPr>
                          <a:xfrm>
                            <a:off x="0" y="0"/>
                            <a:ext cx="1058014" cy="2196083"/>
                          </a:xfrm>
                          <a:prstGeom prst="rect">
                            <a:avLst/>
                          </a:prstGeom>
                        </pic:spPr>
                      </pic:pic>
                    </a:graphicData>
                  </a:graphic>
                </wp:inline>
              </w:drawing>
            </w:r>
          </w:p>
        </w:tc>
      </w:tr>
      <w:tr w:rsidR="008F293F">
        <w:trPr>
          <w:trHeight w:val="506"/>
        </w:trPr>
        <w:tc>
          <w:tcPr>
            <w:tcW w:w="11380" w:type="dxa"/>
            <w:gridSpan w:val="4"/>
          </w:tcPr>
          <w:p w:rsidR="008F293F" w:rsidRDefault="00EA468C">
            <w:pPr>
              <w:pStyle w:val="TableParagraph"/>
              <w:spacing w:before="117"/>
              <w:ind w:left="3"/>
              <w:jc w:val="center"/>
              <w:rPr>
                <w:b/>
              </w:rPr>
            </w:pPr>
            <w:r>
              <w:rPr>
                <w:b/>
                <w:color w:val="1C1C1C"/>
              </w:rPr>
              <w:t>Condition</w:t>
            </w:r>
            <w:r>
              <w:rPr>
                <w:b/>
                <w:color w:val="1C1C1C"/>
                <w:spacing w:val="-6"/>
              </w:rPr>
              <w:t xml:space="preserve"> </w:t>
            </w:r>
            <w:r>
              <w:rPr>
                <w:b/>
                <w:color w:val="1C1C1C"/>
              </w:rPr>
              <w:t>of</w:t>
            </w:r>
            <w:r>
              <w:rPr>
                <w:b/>
                <w:color w:val="1C1C1C"/>
                <w:spacing w:val="-4"/>
              </w:rPr>
              <w:t xml:space="preserve"> </w:t>
            </w:r>
            <w:r>
              <w:rPr>
                <w:b/>
                <w:color w:val="1C1C1C"/>
              </w:rPr>
              <w:t>the</w:t>
            </w:r>
            <w:r>
              <w:rPr>
                <w:b/>
                <w:color w:val="1C1C1C"/>
                <w:spacing w:val="-6"/>
              </w:rPr>
              <w:t xml:space="preserve"> </w:t>
            </w:r>
            <w:r>
              <w:rPr>
                <w:b/>
                <w:color w:val="1C1C1C"/>
              </w:rPr>
              <w:t>Child</w:t>
            </w:r>
            <w:r>
              <w:rPr>
                <w:b/>
                <w:color w:val="1C1C1C"/>
                <w:spacing w:val="-4"/>
              </w:rPr>
              <w:t xml:space="preserve"> </w:t>
            </w:r>
            <w:r>
              <w:rPr>
                <w:b/>
                <w:color w:val="1C1C1C"/>
              </w:rPr>
              <w:t>Following</w:t>
            </w:r>
            <w:r>
              <w:rPr>
                <w:b/>
                <w:color w:val="1C1C1C"/>
                <w:spacing w:val="-5"/>
              </w:rPr>
              <w:t xml:space="preserve"> </w:t>
            </w:r>
            <w:r>
              <w:rPr>
                <w:b/>
                <w:color w:val="1C1C1C"/>
              </w:rPr>
              <w:t>the</w:t>
            </w:r>
            <w:r>
              <w:rPr>
                <w:b/>
                <w:color w:val="1C1C1C"/>
                <w:spacing w:val="-4"/>
              </w:rPr>
              <w:t xml:space="preserve"> </w:t>
            </w:r>
            <w:r>
              <w:rPr>
                <w:b/>
                <w:color w:val="1C1C1C"/>
                <w:spacing w:val="-2"/>
              </w:rPr>
              <w:t>Accident</w:t>
            </w:r>
          </w:p>
        </w:tc>
      </w:tr>
      <w:tr w:rsidR="008F293F">
        <w:trPr>
          <w:trHeight w:val="810"/>
        </w:trPr>
        <w:tc>
          <w:tcPr>
            <w:tcW w:w="11380" w:type="dxa"/>
            <w:gridSpan w:val="4"/>
          </w:tcPr>
          <w:p w:rsidR="008F293F" w:rsidRDefault="008F293F">
            <w:pPr>
              <w:pStyle w:val="TableParagraph"/>
              <w:spacing w:before="0"/>
              <w:ind w:left="0"/>
              <w:rPr>
                <w:rFonts w:ascii="Times New Roman"/>
              </w:rPr>
            </w:pPr>
          </w:p>
        </w:tc>
      </w:tr>
      <w:tr w:rsidR="008F293F">
        <w:trPr>
          <w:trHeight w:val="820"/>
        </w:trPr>
        <w:tc>
          <w:tcPr>
            <w:tcW w:w="5613" w:type="dxa"/>
            <w:gridSpan w:val="2"/>
          </w:tcPr>
          <w:p w:rsidR="008F293F" w:rsidRDefault="00EA468C">
            <w:pPr>
              <w:pStyle w:val="TableParagraph"/>
              <w:spacing w:before="66"/>
              <w:rPr>
                <w:b/>
              </w:rPr>
            </w:pPr>
            <w:r>
              <w:rPr>
                <w:b/>
                <w:color w:val="1C1C1C"/>
              </w:rPr>
              <w:t>Parent</w:t>
            </w:r>
            <w:r>
              <w:rPr>
                <w:b/>
                <w:color w:val="1C1C1C"/>
                <w:spacing w:val="-7"/>
              </w:rPr>
              <w:t xml:space="preserve"> </w:t>
            </w:r>
            <w:r>
              <w:rPr>
                <w:b/>
                <w:color w:val="1C1C1C"/>
                <w:spacing w:val="-2"/>
              </w:rPr>
              <w:t>Contacted:</w:t>
            </w:r>
          </w:p>
          <w:p w:rsidR="008F293F" w:rsidRDefault="00EA468C">
            <w:pPr>
              <w:pStyle w:val="TableParagraph"/>
              <w:tabs>
                <w:tab w:val="left" w:pos="2040"/>
                <w:tab w:val="left" w:pos="3879"/>
              </w:tabs>
              <w:spacing w:before="116"/>
              <w:rPr>
                <w:b/>
              </w:rPr>
            </w:pPr>
            <w:proofErr w:type="gramStart"/>
            <w:r>
              <w:rPr>
                <w:b/>
                <w:color w:val="1C1C1C"/>
                <w:spacing w:val="-5"/>
                <w:position w:val="3"/>
              </w:rPr>
              <w:t>Yes</w:t>
            </w:r>
            <w:proofErr w:type="gramEnd"/>
            <w:r>
              <w:rPr>
                <w:b/>
                <w:color w:val="1C1C1C"/>
                <w:position w:val="3"/>
              </w:rPr>
              <w:tab/>
            </w:r>
            <w:r>
              <w:rPr>
                <w:b/>
                <w:color w:val="1C1C1C"/>
                <w:spacing w:val="-5"/>
                <w:position w:val="1"/>
              </w:rPr>
              <w:t>No</w:t>
            </w:r>
            <w:r>
              <w:rPr>
                <w:b/>
                <w:color w:val="1C1C1C"/>
                <w:position w:val="1"/>
              </w:rPr>
              <w:tab/>
            </w:r>
            <w:r>
              <w:rPr>
                <w:b/>
                <w:color w:val="1C1C1C"/>
                <w:spacing w:val="-4"/>
              </w:rPr>
              <w:t>Time:</w:t>
            </w:r>
          </w:p>
        </w:tc>
        <w:tc>
          <w:tcPr>
            <w:tcW w:w="5767" w:type="dxa"/>
            <w:gridSpan w:val="2"/>
          </w:tcPr>
          <w:p w:rsidR="008F293F" w:rsidRDefault="008F293F">
            <w:pPr>
              <w:pStyle w:val="TableParagraph"/>
              <w:spacing w:before="5"/>
              <w:ind w:left="0"/>
              <w:rPr>
                <w:b/>
              </w:rPr>
            </w:pPr>
          </w:p>
          <w:p w:rsidR="008F293F" w:rsidRDefault="00EA468C">
            <w:pPr>
              <w:pStyle w:val="TableParagraph"/>
              <w:spacing w:before="0"/>
              <w:ind w:left="106"/>
              <w:rPr>
                <w:b/>
              </w:rPr>
            </w:pPr>
            <w:r>
              <w:rPr>
                <w:b/>
                <w:color w:val="1C1C1C"/>
              </w:rPr>
              <w:t>Name</w:t>
            </w:r>
            <w:r>
              <w:rPr>
                <w:b/>
                <w:color w:val="1C1C1C"/>
                <w:spacing w:val="-4"/>
              </w:rPr>
              <w:t xml:space="preserve"> </w:t>
            </w:r>
            <w:r>
              <w:rPr>
                <w:b/>
                <w:color w:val="1C1C1C"/>
              </w:rPr>
              <w:t>of</w:t>
            </w:r>
            <w:r>
              <w:rPr>
                <w:b/>
                <w:color w:val="1C1C1C"/>
                <w:spacing w:val="-4"/>
              </w:rPr>
              <w:t xml:space="preserve"> </w:t>
            </w:r>
            <w:r>
              <w:rPr>
                <w:b/>
                <w:color w:val="1C1C1C"/>
              </w:rPr>
              <w:t>Parent</w:t>
            </w:r>
            <w:r>
              <w:rPr>
                <w:b/>
                <w:color w:val="1C1C1C"/>
                <w:spacing w:val="-4"/>
              </w:rPr>
              <w:t xml:space="preserve"> </w:t>
            </w:r>
            <w:r>
              <w:rPr>
                <w:b/>
                <w:color w:val="1C1C1C"/>
                <w:spacing w:val="-2"/>
              </w:rPr>
              <w:t>Contacted:</w:t>
            </w:r>
          </w:p>
        </w:tc>
      </w:tr>
      <w:tr w:rsidR="008F293F">
        <w:trPr>
          <w:trHeight w:val="540"/>
        </w:trPr>
        <w:tc>
          <w:tcPr>
            <w:tcW w:w="11380" w:type="dxa"/>
            <w:gridSpan w:val="4"/>
          </w:tcPr>
          <w:p w:rsidR="008F293F" w:rsidRDefault="00EA468C">
            <w:pPr>
              <w:pStyle w:val="TableParagraph"/>
              <w:spacing w:before="0" w:line="269" w:lineRule="exact"/>
              <w:rPr>
                <w:b/>
              </w:rPr>
            </w:pPr>
            <w:r>
              <w:rPr>
                <w:b/>
                <w:color w:val="1C1C1C"/>
              </w:rPr>
              <w:t>Other</w:t>
            </w:r>
            <w:r>
              <w:rPr>
                <w:b/>
                <w:color w:val="1C1C1C"/>
                <w:spacing w:val="-5"/>
              </w:rPr>
              <w:t xml:space="preserve"> </w:t>
            </w:r>
            <w:r>
              <w:rPr>
                <w:b/>
                <w:color w:val="1C1C1C"/>
                <w:spacing w:val="-2"/>
              </w:rPr>
              <w:t>Comments:</w:t>
            </w:r>
          </w:p>
        </w:tc>
      </w:tr>
      <w:tr w:rsidR="008F293F">
        <w:trPr>
          <w:trHeight w:val="1789"/>
        </w:trPr>
        <w:tc>
          <w:tcPr>
            <w:tcW w:w="11380" w:type="dxa"/>
            <w:gridSpan w:val="4"/>
          </w:tcPr>
          <w:p w:rsidR="008F293F" w:rsidRDefault="008F293F">
            <w:pPr>
              <w:pStyle w:val="TableParagraph"/>
              <w:spacing w:before="11"/>
              <w:ind w:left="0"/>
              <w:rPr>
                <w:b/>
                <w:sz w:val="27"/>
              </w:rPr>
            </w:pPr>
          </w:p>
          <w:p w:rsidR="008F293F" w:rsidRDefault="00EA468C">
            <w:pPr>
              <w:pStyle w:val="TableParagraph"/>
              <w:tabs>
                <w:tab w:val="left" w:pos="6515"/>
                <w:tab w:val="left" w:pos="9645"/>
              </w:tabs>
              <w:spacing w:before="0"/>
              <w:rPr>
                <w:b/>
              </w:rPr>
            </w:pPr>
            <w:r>
              <w:rPr>
                <w:b/>
                <w:color w:val="1C1C1C"/>
              </w:rPr>
              <w:t xml:space="preserve">Attending Adult’s Signature </w:t>
            </w:r>
            <w:r>
              <w:rPr>
                <w:rFonts w:ascii="Times New Roman" w:hAnsi="Times New Roman"/>
                <w:color w:val="1C1C1C"/>
                <w:u w:val="single" w:color="1B1B1B"/>
              </w:rPr>
              <w:tab/>
            </w:r>
            <w:r>
              <w:rPr>
                <w:rFonts w:ascii="Times New Roman" w:hAnsi="Times New Roman"/>
                <w:color w:val="1C1C1C"/>
                <w:spacing w:val="40"/>
              </w:rPr>
              <w:t xml:space="preserve"> </w:t>
            </w:r>
            <w:r>
              <w:rPr>
                <w:b/>
                <w:color w:val="1C1C1C"/>
              </w:rPr>
              <w:t xml:space="preserve">Date: </w:t>
            </w:r>
            <w:r>
              <w:rPr>
                <w:b/>
                <w:color w:val="1C1C1C"/>
                <w:u w:val="single" w:color="1B1B1B"/>
              </w:rPr>
              <w:tab/>
            </w:r>
          </w:p>
          <w:p w:rsidR="008F293F" w:rsidRDefault="008F293F">
            <w:pPr>
              <w:pStyle w:val="TableParagraph"/>
              <w:spacing w:before="10"/>
              <w:ind w:left="0"/>
              <w:rPr>
                <w:b/>
                <w:sz w:val="21"/>
              </w:rPr>
            </w:pPr>
          </w:p>
          <w:p w:rsidR="008F293F" w:rsidRDefault="00EA468C">
            <w:pPr>
              <w:pStyle w:val="TableParagraph"/>
              <w:tabs>
                <w:tab w:val="left" w:pos="6491"/>
                <w:tab w:val="left" w:pos="10112"/>
              </w:tabs>
              <w:spacing w:before="1"/>
              <w:rPr>
                <w:b/>
              </w:rPr>
            </w:pPr>
            <w:r>
              <w:rPr>
                <w:b/>
                <w:color w:val="1C1C1C"/>
              </w:rPr>
              <w:t xml:space="preserve">First Aider Signature </w:t>
            </w:r>
            <w:r>
              <w:rPr>
                <w:b/>
                <w:color w:val="1C1C1C"/>
                <w:u w:val="single" w:color="1B1B1B"/>
              </w:rPr>
              <w:tab/>
            </w:r>
            <w:r>
              <w:rPr>
                <w:b/>
                <w:color w:val="1C1C1C"/>
                <w:spacing w:val="80"/>
              </w:rPr>
              <w:t xml:space="preserve"> </w:t>
            </w:r>
            <w:r>
              <w:rPr>
                <w:b/>
                <w:color w:val="1C1C1C"/>
              </w:rPr>
              <w:t xml:space="preserve">Date: </w:t>
            </w:r>
            <w:r>
              <w:rPr>
                <w:b/>
                <w:color w:val="1C1C1C"/>
                <w:u w:val="single" w:color="1B1B1B"/>
              </w:rPr>
              <w:tab/>
            </w:r>
          </w:p>
          <w:p w:rsidR="008F293F" w:rsidRDefault="008F293F">
            <w:pPr>
              <w:pStyle w:val="TableParagraph"/>
              <w:spacing w:before="0"/>
              <w:ind w:left="0"/>
              <w:rPr>
                <w:b/>
              </w:rPr>
            </w:pPr>
          </w:p>
          <w:p w:rsidR="008F293F" w:rsidRDefault="00EA468C">
            <w:pPr>
              <w:pStyle w:val="TableParagraph"/>
              <w:tabs>
                <w:tab w:val="left" w:pos="2190"/>
              </w:tabs>
              <w:spacing w:before="0"/>
              <w:ind w:left="3"/>
              <w:jc w:val="center"/>
              <w:rPr>
                <w:b/>
              </w:rPr>
            </w:pPr>
            <w:r>
              <w:rPr>
                <w:b/>
                <w:color w:val="1C1C1C"/>
              </w:rPr>
              <w:t>Parent</w:t>
            </w:r>
            <w:r>
              <w:rPr>
                <w:b/>
                <w:color w:val="1C1C1C"/>
                <w:spacing w:val="-7"/>
              </w:rPr>
              <w:t xml:space="preserve"> </w:t>
            </w:r>
            <w:r>
              <w:rPr>
                <w:b/>
                <w:color w:val="1C1C1C"/>
                <w:spacing w:val="-4"/>
              </w:rPr>
              <w:t>Copy</w:t>
            </w:r>
            <w:r>
              <w:rPr>
                <w:b/>
                <w:color w:val="1C1C1C"/>
              </w:rPr>
              <w:tab/>
              <w:t>Office</w:t>
            </w:r>
            <w:r>
              <w:rPr>
                <w:b/>
                <w:color w:val="1C1C1C"/>
                <w:spacing w:val="-5"/>
              </w:rPr>
              <w:t xml:space="preserve"> </w:t>
            </w:r>
            <w:r>
              <w:rPr>
                <w:b/>
                <w:color w:val="1C1C1C"/>
                <w:spacing w:val="-4"/>
              </w:rPr>
              <w:t>Copy</w:t>
            </w:r>
          </w:p>
        </w:tc>
      </w:tr>
    </w:tbl>
    <w:p w:rsidR="008F293F" w:rsidRDefault="008F293F">
      <w:pPr>
        <w:jc w:val="center"/>
        <w:sectPr w:rsidR="008F293F">
          <w:pgSz w:w="11910" w:h="16840"/>
          <w:pgMar w:top="1140" w:right="120" w:bottom="1200" w:left="180" w:header="0" w:footer="1018" w:gutter="0"/>
          <w:cols w:space="720"/>
        </w:sect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rPr>
          <w:b/>
          <w:sz w:val="20"/>
        </w:rPr>
      </w:pPr>
    </w:p>
    <w:p w:rsidR="008F293F" w:rsidRDefault="008F293F">
      <w:pPr>
        <w:pStyle w:val="BodyText"/>
        <w:spacing w:before="5"/>
        <w:rPr>
          <w:b/>
          <w:sz w:val="25"/>
        </w:rPr>
      </w:pPr>
    </w:p>
    <w:p w:rsidR="008F293F" w:rsidRDefault="00EA468C">
      <w:pPr>
        <w:spacing w:before="101"/>
        <w:ind w:left="540"/>
        <w:rPr>
          <w:b/>
        </w:rPr>
      </w:pPr>
      <w:r>
        <w:rPr>
          <w:b/>
          <w:color w:val="2E5395"/>
        </w:rPr>
        <w:t>Appendix</w:t>
      </w:r>
      <w:r>
        <w:rPr>
          <w:b/>
          <w:color w:val="2E5395"/>
          <w:spacing w:val="-8"/>
        </w:rPr>
        <w:t xml:space="preserve"> </w:t>
      </w:r>
      <w:r>
        <w:rPr>
          <w:b/>
          <w:color w:val="2E5395"/>
        </w:rPr>
        <w:t>3</w:t>
      </w:r>
      <w:r>
        <w:rPr>
          <w:b/>
          <w:color w:val="2E5395"/>
          <w:spacing w:val="-2"/>
        </w:rPr>
        <w:t xml:space="preserve"> </w:t>
      </w:r>
      <w:r>
        <w:rPr>
          <w:b/>
          <w:color w:val="2E5395"/>
        </w:rPr>
        <w:t>–</w:t>
      </w:r>
      <w:r>
        <w:rPr>
          <w:b/>
          <w:color w:val="2E5395"/>
          <w:spacing w:val="-5"/>
        </w:rPr>
        <w:t xml:space="preserve"> </w:t>
      </w:r>
      <w:r>
        <w:rPr>
          <w:b/>
          <w:color w:val="2E5395"/>
        </w:rPr>
        <w:t>Recommended</w:t>
      </w:r>
      <w:r>
        <w:rPr>
          <w:b/>
          <w:color w:val="2E5395"/>
          <w:spacing w:val="-5"/>
        </w:rPr>
        <w:t xml:space="preserve"> </w:t>
      </w:r>
      <w:r>
        <w:rPr>
          <w:b/>
          <w:color w:val="2E5395"/>
        </w:rPr>
        <w:t>Absence</w:t>
      </w:r>
      <w:r>
        <w:rPr>
          <w:b/>
          <w:color w:val="2E5395"/>
          <w:spacing w:val="-7"/>
        </w:rPr>
        <w:t xml:space="preserve"> </w:t>
      </w:r>
      <w:r>
        <w:rPr>
          <w:b/>
          <w:color w:val="2E5395"/>
        </w:rPr>
        <w:t>Period</w:t>
      </w:r>
      <w:r>
        <w:rPr>
          <w:b/>
          <w:color w:val="2E5395"/>
          <w:spacing w:val="-5"/>
        </w:rPr>
        <w:t xml:space="preserve"> </w:t>
      </w:r>
      <w:r>
        <w:rPr>
          <w:b/>
          <w:color w:val="2E5395"/>
        </w:rPr>
        <w:t>for</w:t>
      </w:r>
      <w:r>
        <w:rPr>
          <w:b/>
          <w:color w:val="2E5395"/>
          <w:spacing w:val="-8"/>
        </w:rPr>
        <w:t xml:space="preserve"> </w:t>
      </w:r>
      <w:r>
        <w:rPr>
          <w:b/>
          <w:color w:val="2E5395"/>
        </w:rPr>
        <w:t>Preventing</w:t>
      </w:r>
      <w:r>
        <w:rPr>
          <w:b/>
          <w:color w:val="2E5395"/>
          <w:spacing w:val="-6"/>
        </w:rPr>
        <w:t xml:space="preserve"> </w:t>
      </w:r>
      <w:r>
        <w:rPr>
          <w:b/>
          <w:color w:val="2E5395"/>
        </w:rPr>
        <w:t>the</w:t>
      </w:r>
      <w:r>
        <w:rPr>
          <w:b/>
          <w:color w:val="2E5395"/>
          <w:spacing w:val="-8"/>
        </w:rPr>
        <w:t xml:space="preserve"> </w:t>
      </w:r>
      <w:r>
        <w:rPr>
          <w:b/>
          <w:color w:val="2E5395"/>
        </w:rPr>
        <w:t>Spread</w:t>
      </w:r>
      <w:r>
        <w:rPr>
          <w:b/>
          <w:color w:val="2E5395"/>
          <w:spacing w:val="-7"/>
        </w:rPr>
        <w:t xml:space="preserve"> </w:t>
      </w:r>
      <w:r>
        <w:rPr>
          <w:b/>
          <w:color w:val="2E5395"/>
        </w:rPr>
        <w:t>of</w:t>
      </w:r>
      <w:r>
        <w:rPr>
          <w:b/>
          <w:color w:val="2E5395"/>
          <w:spacing w:val="-5"/>
        </w:rPr>
        <w:t xml:space="preserve"> </w:t>
      </w:r>
      <w:r>
        <w:rPr>
          <w:b/>
          <w:color w:val="2E5395"/>
          <w:spacing w:val="-2"/>
        </w:rPr>
        <w:t>Infection</w:t>
      </w:r>
    </w:p>
    <w:p w:rsidR="008F293F" w:rsidRDefault="00EA468C">
      <w:pPr>
        <w:pStyle w:val="BodyText"/>
        <w:spacing w:before="181"/>
        <w:ind w:left="540" w:right="592"/>
      </w:pPr>
      <w:r>
        <w:t>This</w:t>
      </w:r>
      <w:r>
        <w:rPr>
          <w:spacing w:val="-3"/>
        </w:rPr>
        <w:t xml:space="preserve"> </w:t>
      </w:r>
      <w:r>
        <w:t>list</w:t>
      </w:r>
      <w:r>
        <w:rPr>
          <w:spacing w:val="-4"/>
        </w:rPr>
        <w:t xml:space="preserve"> </w:t>
      </w:r>
      <w:r>
        <w:t>of</w:t>
      </w:r>
      <w:r>
        <w:rPr>
          <w:spacing w:val="-4"/>
        </w:rPr>
        <w:t xml:space="preserve"> </w:t>
      </w:r>
      <w:r>
        <w:t>recommended</w:t>
      </w:r>
      <w:r>
        <w:rPr>
          <w:spacing w:val="-3"/>
        </w:rPr>
        <w:t xml:space="preserve"> </w:t>
      </w:r>
      <w:r>
        <w:t>absence</w:t>
      </w:r>
      <w:r>
        <w:rPr>
          <w:spacing w:val="-3"/>
        </w:rPr>
        <w:t xml:space="preserve"> </w:t>
      </w:r>
      <w:r>
        <w:t>periods</w:t>
      </w:r>
      <w:r>
        <w:rPr>
          <w:spacing w:val="-3"/>
        </w:rPr>
        <w:t xml:space="preserve"> </w:t>
      </w:r>
      <w:r>
        <w:t>for</w:t>
      </w:r>
      <w:r>
        <w:rPr>
          <w:spacing w:val="-3"/>
        </w:rPr>
        <w:t xml:space="preserve"> </w:t>
      </w:r>
      <w:r>
        <w:t>preventing</w:t>
      </w:r>
      <w:r>
        <w:rPr>
          <w:spacing w:val="-3"/>
        </w:rPr>
        <w:t xml:space="preserve"> </w:t>
      </w:r>
      <w:r>
        <w:t>the</w:t>
      </w:r>
      <w:r>
        <w:rPr>
          <w:spacing w:val="-3"/>
        </w:rPr>
        <w:t xml:space="preserve"> </w:t>
      </w:r>
      <w:r>
        <w:t>spread</w:t>
      </w:r>
      <w:r>
        <w:rPr>
          <w:spacing w:val="-4"/>
        </w:rPr>
        <w:t xml:space="preserve"> </w:t>
      </w:r>
      <w:r>
        <w:t>of</w:t>
      </w:r>
      <w:r>
        <w:rPr>
          <w:spacing w:val="-4"/>
        </w:rPr>
        <w:t xml:space="preserve"> </w:t>
      </w:r>
      <w:r>
        <w:t>infection</w:t>
      </w:r>
      <w:r>
        <w:rPr>
          <w:spacing w:val="-5"/>
        </w:rPr>
        <w:t xml:space="preserve"> </w:t>
      </w:r>
      <w:r>
        <w:t>is</w:t>
      </w:r>
      <w:r>
        <w:rPr>
          <w:spacing w:val="-3"/>
        </w:rPr>
        <w:t xml:space="preserve"> </w:t>
      </w:r>
      <w:r>
        <w:t>taken</w:t>
      </w:r>
      <w:r>
        <w:rPr>
          <w:spacing w:val="-4"/>
        </w:rPr>
        <w:t xml:space="preserve"> </w:t>
      </w:r>
      <w:r>
        <w:t>from</w:t>
      </w:r>
      <w:r>
        <w:rPr>
          <w:spacing w:val="-5"/>
        </w:rPr>
        <w:t xml:space="preserve"> </w:t>
      </w:r>
      <w:r>
        <w:t>non- statutory</w:t>
      </w:r>
      <w:r>
        <w:rPr>
          <w:spacing w:val="-13"/>
        </w:rPr>
        <w:t xml:space="preserve"> </w:t>
      </w:r>
      <w:r>
        <w:t>guidance</w:t>
      </w:r>
      <w:r>
        <w:rPr>
          <w:spacing w:val="-11"/>
        </w:rPr>
        <w:t xml:space="preserve"> </w:t>
      </w:r>
      <w:r>
        <w:t>for</w:t>
      </w:r>
      <w:r>
        <w:rPr>
          <w:spacing w:val="-12"/>
        </w:rPr>
        <w:t xml:space="preserve"> </w:t>
      </w:r>
      <w:r>
        <w:t>schools</w:t>
      </w:r>
      <w:r>
        <w:rPr>
          <w:spacing w:val="-11"/>
        </w:rPr>
        <w:t xml:space="preserve"> </w:t>
      </w:r>
      <w:r>
        <w:t>and</w:t>
      </w:r>
      <w:r>
        <w:rPr>
          <w:spacing w:val="-9"/>
        </w:rPr>
        <w:t xml:space="preserve"> </w:t>
      </w:r>
      <w:r>
        <w:t>other</w:t>
      </w:r>
      <w:r>
        <w:rPr>
          <w:spacing w:val="-12"/>
        </w:rPr>
        <w:t xml:space="preserve"> </w:t>
      </w:r>
      <w:r>
        <w:t>childcare</w:t>
      </w:r>
      <w:r>
        <w:rPr>
          <w:spacing w:val="-11"/>
        </w:rPr>
        <w:t xml:space="preserve"> </w:t>
      </w:r>
      <w:r>
        <w:t>settings</w:t>
      </w:r>
      <w:r>
        <w:rPr>
          <w:spacing w:val="-11"/>
        </w:rPr>
        <w:t xml:space="preserve"> </w:t>
      </w:r>
      <w:r>
        <w:t>from</w:t>
      </w:r>
      <w:r>
        <w:rPr>
          <w:spacing w:val="-11"/>
        </w:rPr>
        <w:t xml:space="preserve"> </w:t>
      </w:r>
      <w:r>
        <w:t>Public</w:t>
      </w:r>
      <w:r>
        <w:rPr>
          <w:spacing w:val="-11"/>
        </w:rPr>
        <w:t xml:space="preserve"> </w:t>
      </w:r>
      <w:r>
        <w:t>Health</w:t>
      </w:r>
      <w:r>
        <w:rPr>
          <w:spacing w:val="-5"/>
        </w:rPr>
        <w:t xml:space="preserve"> </w:t>
      </w:r>
      <w:r>
        <w:t>England.</w:t>
      </w:r>
      <w:r>
        <w:rPr>
          <w:spacing w:val="-11"/>
        </w:rPr>
        <w:t xml:space="preserve"> </w:t>
      </w:r>
      <w:r>
        <w:t>For</w:t>
      </w:r>
      <w:r>
        <w:rPr>
          <w:spacing w:val="-9"/>
        </w:rPr>
        <w:t xml:space="preserve"> </w:t>
      </w:r>
      <w:r>
        <w:t>each</w:t>
      </w:r>
      <w:r>
        <w:rPr>
          <w:spacing w:val="-9"/>
        </w:rPr>
        <w:t xml:space="preserve"> </w:t>
      </w:r>
      <w:r>
        <w:rPr>
          <w:spacing w:val="-5"/>
        </w:rPr>
        <w:t>of</w:t>
      </w:r>
    </w:p>
    <w:p w:rsidR="008F293F" w:rsidRDefault="008F293F">
      <w:pPr>
        <w:sectPr w:rsidR="008F293F">
          <w:pgSz w:w="11910" w:h="16840"/>
          <w:pgMar w:top="1920" w:right="120" w:bottom="1200" w:left="180" w:header="0" w:footer="1018" w:gutter="0"/>
          <w:cols w:space="720"/>
        </w:sectPr>
      </w:pPr>
    </w:p>
    <w:p w:rsidR="008F293F" w:rsidRDefault="00EA468C">
      <w:pPr>
        <w:pStyle w:val="BodyText"/>
        <w:spacing w:before="86" w:line="269" w:lineRule="exact"/>
        <w:ind w:left="540"/>
      </w:pPr>
      <w:r>
        <w:lastRenderedPageBreak/>
        <w:t>these</w:t>
      </w:r>
      <w:r>
        <w:rPr>
          <w:spacing w:val="-6"/>
        </w:rPr>
        <w:t xml:space="preserve"> </w:t>
      </w:r>
      <w:r>
        <w:t>infections</w:t>
      </w:r>
      <w:r>
        <w:rPr>
          <w:spacing w:val="-4"/>
        </w:rPr>
        <w:t xml:space="preserve"> </w:t>
      </w:r>
      <w:r>
        <w:t>or</w:t>
      </w:r>
      <w:r>
        <w:rPr>
          <w:spacing w:val="-5"/>
        </w:rPr>
        <w:t xml:space="preserve"> </w:t>
      </w:r>
      <w:r>
        <w:t>complaints,</w:t>
      </w:r>
      <w:r>
        <w:rPr>
          <w:spacing w:val="-4"/>
        </w:rPr>
        <w:t xml:space="preserve"> </w:t>
      </w:r>
      <w:r>
        <w:t>there</w:t>
      </w:r>
      <w:r>
        <w:rPr>
          <w:spacing w:val="-2"/>
        </w:rPr>
        <w:t xml:space="preserve"> </w:t>
      </w:r>
      <w:hyperlink r:id="rId25">
        <w:r>
          <w:rPr>
            <w:u w:val="single"/>
          </w:rPr>
          <w:t>is</w:t>
        </w:r>
        <w:r>
          <w:rPr>
            <w:spacing w:val="-4"/>
            <w:u w:val="single"/>
          </w:rPr>
          <w:t xml:space="preserve"> </w:t>
        </w:r>
        <w:r>
          <w:rPr>
            <w:u w:val="single"/>
          </w:rPr>
          <w:t>further</w:t>
        </w:r>
        <w:r>
          <w:rPr>
            <w:spacing w:val="-4"/>
            <w:u w:val="single"/>
          </w:rPr>
          <w:t xml:space="preserve"> </w:t>
        </w:r>
        <w:r>
          <w:rPr>
            <w:u w:val="single"/>
          </w:rPr>
          <w:t>information</w:t>
        </w:r>
        <w:r>
          <w:rPr>
            <w:spacing w:val="-5"/>
            <w:u w:val="single"/>
          </w:rPr>
          <w:t xml:space="preserve"> </w:t>
        </w:r>
        <w:r>
          <w:rPr>
            <w:u w:val="single"/>
          </w:rPr>
          <w:t>in</w:t>
        </w:r>
        <w:r>
          <w:rPr>
            <w:spacing w:val="-5"/>
            <w:u w:val="single"/>
          </w:rPr>
          <w:t xml:space="preserve"> </w:t>
        </w:r>
        <w:r>
          <w:rPr>
            <w:u w:val="single"/>
          </w:rPr>
          <w:t>the</w:t>
        </w:r>
        <w:r>
          <w:rPr>
            <w:spacing w:val="-2"/>
            <w:u w:val="single"/>
          </w:rPr>
          <w:t xml:space="preserve"> </w:t>
        </w:r>
        <w:r>
          <w:rPr>
            <w:u w:val="single"/>
          </w:rPr>
          <w:t>guidance</w:t>
        </w:r>
        <w:r>
          <w:rPr>
            <w:spacing w:val="-4"/>
            <w:u w:val="single"/>
          </w:rPr>
          <w:t xml:space="preserve"> </w:t>
        </w:r>
        <w:r>
          <w:rPr>
            <w:u w:val="single"/>
          </w:rPr>
          <w:t>on</w:t>
        </w:r>
        <w:r>
          <w:rPr>
            <w:spacing w:val="-5"/>
            <w:u w:val="single"/>
          </w:rPr>
          <w:t xml:space="preserve"> </w:t>
        </w:r>
        <w:r>
          <w:rPr>
            <w:u w:val="single"/>
          </w:rPr>
          <w:t>the</w:t>
        </w:r>
        <w:r>
          <w:rPr>
            <w:spacing w:val="-4"/>
            <w:u w:val="single"/>
          </w:rPr>
          <w:t xml:space="preserve"> </w:t>
        </w:r>
        <w:r>
          <w:rPr>
            <w:u w:val="single"/>
          </w:rPr>
          <w:t>symptoms,</w:t>
        </w:r>
        <w:r>
          <w:rPr>
            <w:spacing w:val="-5"/>
            <w:u w:val="single"/>
          </w:rPr>
          <w:t xml:space="preserve"> </w:t>
        </w:r>
        <w:r>
          <w:rPr>
            <w:u w:val="single"/>
          </w:rPr>
          <w:t>how</w:t>
        </w:r>
        <w:r>
          <w:rPr>
            <w:spacing w:val="-4"/>
            <w:u w:val="single"/>
          </w:rPr>
          <w:t xml:space="preserve"> </w:t>
        </w:r>
        <w:r>
          <w:rPr>
            <w:spacing w:val="-5"/>
            <w:u w:val="single"/>
          </w:rPr>
          <w:t>it</w:t>
        </w:r>
      </w:hyperlink>
    </w:p>
    <w:p w:rsidR="008F293F" w:rsidRDefault="00C47037">
      <w:pPr>
        <w:pStyle w:val="BodyText"/>
        <w:spacing w:line="269" w:lineRule="exact"/>
        <w:ind w:left="540"/>
      </w:pPr>
      <w:hyperlink r:id="rId26">
        <w:r w:rsidR="00EA468C">
          <w:rPr>
            <w:u w:val="single"/>
          </w:rPr>
          <w:t>spreads</w:t>
        </w:r>
        <w:r w:rsidR="00EA468C">
          <w:rPr>
            <w:spacing w:val="-6"/>
            <w:u w:val="single"/>
          </w:rPr>
          <w:t xml:space="preserve"> </w:t>
        </w:r>
        <w:r w:rsidR="00EA468C">
          <w:rPr>
            <w:u w:val="single"/>
          </w:rPr>
          <w:t>and</w:t>
        </w:r>
        <w:r w:rsidR="00EA468C">
          <w:rPr>
            <w:spacing w:val="-3"/>
            <w:u w:val="single"/>
          </w:rPr>
          <w:t xml:space="preserve"> </w:t>
        </w:r>
        <w:r w:rsidR="00EA468C">
          <w:rPr>
            <w:u w:val="single"/>
          </w:rPr>
          <w:t>some</w:t>
        </w:r>
        <w:r w:rsidR="00EA468C">
          <w:rPr>
            <w:spacing w:val="-3"/>
            <w:u w:val="single"/>
          </w:rPr>
          <w:t xml:space="preserve"> </w:t>
        </w:r>
        <w:r w:rsidR="00EA468C">
          <w:rPr>
            <w:u w:val="single"/>
          </w:rPr>
          <w:t>‘do’s</w:t>
        </w:r>
        <w:r w:rsidR="00EA468C">
          <w:rPr>
            <w:spacing w:val="-4"/>
            <w:u w:val="single"/>
          </w:rPr>
          <w:t xml:space="preserve"> </w:t>
        </w:r>
        <w:r w:rsidR="00EA468C">
          <w:rPr>
            <w:u w:val="single"/>
          </w:rPr>
          <w:t>and</w:t>
        </w:r>
        <w:r w:rsidR="00EA468C">
          <w:rPr>
            <w:spacing w:val="-3"/>
            <w:u w:val="single"/>
          </w:rPr>
          <w:t xml:space="preserve"> </w:t>
        </w:r>
        <w:r w:rsidR="00EA468C">
          <w:rPr>
            <w:u w:val="single"/>
          </w:rPr>
          <w:t>don’ts’</w:t>
        </w:r>
        <w:r w:rsidR="00EA468C">
          <w:rPr>
            <w:spacing w:val="-4"/>
            <w:u w:val="single"/>
          </w:rPr>
          <w:t xml:space="preserve"> </w:t>
        </w:r>
        <w:r w:rsidR="00EA468C">
          <w:rPr>
            <w:u w:val="single"/>
          </w:rPr>
          <w:t>to</w:t>
        </w:r>
        <w:r w:rsidR="00EA468C">
          <w:rPr>
            <w:spacing w:val="-5"/>
            <w:u w:val="single"/>
          </w:rPr>
          <w:t xml:space="preserve"> </w:t>
        </w:r>
        <w:r w:rsidR="00EA468C">
          <w:rPr>
            <w:u w:val="single"/>
          </w:rPr>
          <w:t>follow</w:t>
        </w:r>
        <w:r w:rsidR="00EA468C">
          <w:rPr>
            <w:spacing w:val="-7"/>
            <w:u w:val="single"/>
          </w:rPr>
          <w:t xml:space="preserve"> </w:t>
        </w:r>
        <w:r w:rsidR="00EA468C">
          <w:rPr>
            <w:u w:val="single"/>
          </w:rPr>
          <w:t>that</w:t>
        </w:r>
        <w:r w:rsidR="00EA468C">
          <w:rPr>
            <w:spacing w:val="-4"/>
            <w:u w:val="single"/>
          </w:rPr>
          <w:t xml:space="preserve"> </w:t>
        </w:r>
        <w:r w:rsidR="00EA468C">
          <w:rPr>
            <w:u w:val="single"/>
          </w:rPr>
          <w:t>you</w:t>
        </w:r>
        <w:r w:rsidR="00EA468C">
          <w:rPr>
            <w:spacing w:val="-4"/>
            <w:u w:val="single"/>
          </w:rPr>
          <w:t xml:space="preserve"> </w:t>
        </w:r>
        <w:r w:rsidR="00EA468C">
          <w:rPr>
            <w:u w:val="single"/>
          </w:rPr>
          <w:t>can</w:t>
        </w:r>
        <w:r w:rsidR="00EA468C">
          <w:rPr>
            <w:spacing w:val="-3"/>
            <w:u w:val="single"/>
          </w:rPr>
          <w:t xml:space="preserve"> </w:t>
        </w:r>
        <w:r w:rsidR="00EA468C">
          <w:rPr>
            <w:spacing w:val="-2"/>
            <w:u w:val="single"/>
          </w:rPr>
          <w:t>check</w:t>
        </w:r>
      </w:hyperlink>
    </w:p>
    <w:p w:rsidR="008F293F" w:rsidRDefault="008F293F">
      <w:pPr>
        <w:pStyle w:val="BodyText"/>
        <w:spacing w:before="2"/>
        <w:rPr>
          <w:sz w:val="13"/>
        </w:rPr>
      </w:pPr>
    </w:p>
    <w:tbl>
      <w:tblPr>
        <w:tblW w:w="0" w:type="auto"/>
        <w:tblInd w:w="5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0"/>
        <w:gridCol w:w="7518"/>
      </w:tblGrid>
      <w:tr w:rsidR="008F293F">
        <w:trPr>
          <w:trHeight w:val="678"/>
        </w:trPr>
        <w:tc>
          <w:tcPr>
            <w:tcW w:w="2940" w:type="dxa"/>
            <w:shd w:val="clear" w:color="auto" w:fill="D7DFDE"/>
          </w:tcPr>
          <w:p w:rsidR="008F293F" w:rsidRDefault="00EA468C">
            <w:pPr>
              <w:pStyle w:val="TableParagraph"/>
              <w:spacing w:before="112"/>
              <w:rPr>
                <w:b/>
              </w:rPr>
            </w:pPr>
            <w:r>
              <w:rPr>
                <w:b/>
              </w:rPr>
              <w:t>Infection</w:t>
            </w:r>
            <w:r>
              <w:rPr>
                <w:b/>
                <w:spacing w:val="-5"/>
              </w:rPr>
              <w:t xml:space="preserve"> </w:t>
            </w:r>
            <w:r>
              <w:rPr>
                <w:b/>
              </w:rPr>
              <w:t>or</w:t>
            </w:r>
            <w:r>
              <w:rPr>
                <w:b/>
                <w:spacing w:val="-2"/>
              </w:rPr>
              <w:t xml:space="preserve"> complaint</w:t>
            </w:r>
          </w:p>
        </w:tc>
        <w:tc>
          <w:tcPr>
            <w:tcW w:w="7518" w:type="dxa"/>
            <w:shd w:val="clear" w:color="auto" w:fill="D7DFDE"/>
          </w:tcPr>
          <w:p w:rsidR="008F293F" w:rsidRDefault="00EA468C">
            <w:pPr>
              <w:pStyle w:val="TableParagraph"/>
              <w:spacing w:before="112"/>
              <w:ind w:left="108"/>
              <w:rPr>
                <w:b/>
              </w:rPr>
            </w:pPr>
            <w:r>
              <w:rPr>
                <w:b/>
              </w:rPr>
              <w:t>Recommended</w:t>
            </w:r>
            <w:r>
              <w:rPr>
                <w:b/>
                <w:spacing w:val="-5"/>
              </w:rPr>
              <w:t xml:space="preserve"> </w:t>
            </w:r>
            <w:r>
              <w:rPr>
                <w:b/>
              </w:rPr>
              <w:t>period</w:t>
            </w:r>
            <w:r>
              <w:rPr>
                <w:b/>
                <w:spacing w:val="-6"/>
              </w:rPr>
              <w:t xml:space="preserve"> </w:t>
            </w:r>
            <w:r>
              <w:rPr>
                <w:b/>
              </w:rPr>
              <w:t>to</w:t>
            </w:r>
            <w:r>
              <w:rPr>
                <w:b/>
                <w:spacing w:val="-5"/>
              </w:rPr>
              <w:t xml:space="preserve"> </w:t>
            </w:r>
            <w:r>
              <w:rPr>
                <w:b/>
              </w:rPr>
              <w:t>be</w:t>
            </w:r>
            <w:r>
              <w:rPr>
                <w:b/>
                <w:spacing w:val="-6"/>
              </w:rPr>
              <w:t xml:space="preserve"> </w:t>
            </w:r>
            <w:r>
              <w:rPr>
                <w:b/>
              </w:rPr>
              <w:t>kept</w:t>
            </w:r>
            <w:r>
              <w:rPr>
                <w:b/>
                <w:spacing w:val="-4"/>
              </w:rPr>
              <w:t xml:space="preserve"> </w:t>
            </w:r>
            <w:r>
              <w:rPr>
                <w:b/>
              </w:rPr>
              <w:t>away</w:t>
            </w:r>
            <w:r>
              <w:rPr>
                <w:b/>
                <w:spacing w:val="-5"/>
              </w:rPr>
              <w:t xml:space="preserve"> </w:t>
            </w:r>
            <w:r>
              <w:rPr>
                <w:b/>
              </w:rPr>
              <w:t>from</w:t>
            </w:r>
            <w:r>
              <w:rPr>
                <w:b/>
                <w:spacing w:val="-8"/>
              </w:rPr>
              <w:t xml:space="preserve"> </w:t>
            </w:r>
            <w:r>
              <w:rPr>
                <w:b/>
              </w:rPr>
              <w:t>school</w:t>
            </w:r>
            <w:r>
              <w:rPr>
                <w:b/>
                <w:spacing w:val="-4"/>
              </w:rPr>
              <w:t xml:space="preserve"> </w:t>
            </w:r>
            <w:r>
              <w:rPr>
                <w:b/>
              </w:rPr>
              <w:t>or</w:t>
            </w:r>
            <w:r>
              <w:rPr>
                <w:b/>
                <w:spacing w:val="-4"/>
              </w:rPr>
              <w:t xml:space="preserve"> </w:t>
            </w:r>
            <w:r>
              <w:rPr>
                <w:b/>
                <w:spacing w:val="-2"/>
              </w:rPr>
              <w:t>nursery</w:t>
            </w:r>
          </w:p>
        </w:tc>
      </w:tr>
      <w:tr w:rsidR="008F293F">
        <w:trPr>
          <w:trHeight w:val="676"/>
        </w:trPr>
        <w:tc>
          <w:tcPr>
            <w:tcW w:w="2940" w:type="dxa"/>
          </w:tcPr>
          <w:p w:rsidR="008F293F" w:rsidRDefault="00EA468C">
            <w:pPr>
              <w:pStyle w:val="TableParagraph"/>
              <w:spacing w:before="112"/>
              <w:rPr>
                <w:b/>
              </w:rPr>
            </w:pPr>
            <w:r>
              <w:rPr>
                <w:b/>
              </w:rPr>
              <w:t>Athlete’s</w:t>
            </w:r>
            <w:r>
              <w:rPr>
                <w:b/>
                <w:spacing w:val="-9"/>
              </w:rPr>
              <w:t xml:space="preserve"> </w:t>
            </w:r>
            <w:r>
              <w:rPr>
                <w:b/>
                <w:spacing w:val="-4"/>
              </w:rPr>
              <w:t>foot</w:t>
            </w:r>
          </w:p>
        </w:tc>
        <w:tc>
          <w:tcPr>
            <w:tcW w:w="7518" w:type="dxa"/>
          </w:tcPr>
          <w:p w:rsidR="008F293F" w:rsidRDefault="00EA468C">
            <w:pPr>
              <w:pStyle w:val="TableParagraph"/>
              <w:spacing w:before="112"/>
              <w:ind w:left="108"/>
            </w:pPr>
            <w:r>
              <w:rPr>
                <w:spacing w:val="-2"/>
              </w:rPr>
              <w:t>None.</w:t>
            </w:r>
          </w:p>
        </w:tc>
      </w:tr>
      <w:tr w:rsidR="008F293F">
        <w:trPr>
          <w:trHeight w:val="693"/>
        </w:trPr>
        <w:tc>
          <w:tcPr>
            <w:tcW w:w="2940" w:type="dxa"/>
          </w:tcPr>
          <w:p w:rsidR="008F293F" w:rsidRDefault="00EA468C">
            <w:pPr>
              <w:pStyle w:val="TableParagraph"/>
              <w:spacing w:before="112"/>
              <w:rPr>
                <w:b/>
              </w:rPr>
            </w:pPr>
            <w:r>
              <w:rPr>
                <w:b/>
                <w:spacing w:val="-2"/>
              </w:rPr>
              <w:t>Campylobacter</w:t>
            </w:r>
          </w:p>
        </w:tc>
        <w:tc>
          <w:tcPr>
            <w:tcW w:w="7518" w:type="dxa"/>
          </w:tcPr>
          <w:p w:rsidR="008F293F" w:rsidRDefault="00EA468C">
            <w:pPr>
              <w:pStyle w:val="TableParagraph"/>
              <w:spacing w:before="112"/>
              <w:ind w:left="108"/>
            </w:pPr>
            <w:r>
              <w:t>Until</w:t>
            </w:r>
            <w:r>
              <w:rPr>
                <w:spacing w:val="-5"/>
              </w:rPr>
              <w:t xml:space="preserve"> </w:t>
            </w:r>
            <w:r>
              <w:t>48</w:t>
            </w:r>
            <w:r>
              <w:rPr>
                <w:spacing w:val="-5"/>
              </w:rPr>
              <w:t xml:space="preserve"> </w:t>
            </w:r>
            <w:r>
              <w:t>hours</w:t>
            </w:r>
            <w:r>
              <w:rPr>
                <w:spacing w:val="-5"/>
              </w:rPr>
              <w:t xml:space="preserve"> </w:t>
            </w:r>
            <w:r>
              <w:t>after</w:t>
            </w:r>
            <w:r>
              <w:rPr>
                <w:spacing w:val="-4"/>
              </w:rPr>
              <w:t xml:space="preserve"> </w:t>
            </w:r>
            <w:r>
              <w:t>symptoms</w:t>
            </w:r>
            <w:r>
              <w:rPr>
                <w:spacing w:val="-5"/>
              </w:rPr>
              <w:t xml:space="preserve"> </w:t>
            </w:r>
            <w:r>
              <w:t>have</w:t>
            </w:r>
            <w:r>
              <w:rPr>
                <w:spacing w:val="-3"/>
              </w:rPr>
              <w:t xml:space="preserve"> </w:t>
            </w:r>
            <w:r>
              <w:rPr>
                <w:spacing w:val="-2"/>
              </w:rPr>
              <w:t>stopped.</w:t>
            </w:r>
          </w:p>
        </w:tc>
      </w:tr>
      <w:tr w:rsidR="008F293F">
        <w:trPr>
          <w:trHeight w:val="2875"/>
        </w:trPr>
        <w:tc>
          <w:tcPr>
            <w:tcW w:w="2940" w:type="dxa"/>
          </w:tcPr>
          <w:p w:rsidR="008F293F" w:rsidRDefault="00EA468C">
            <w:pPr>
              <w:pStyle w:val="TableParagraph"/>
              <w:spacing w:before="112"/>
              <w:rPr>
                <w:b/>
              </w:rPr>
            </w:pPr>
            <w:r>
              <w:rPr>
                <w:b/>
              </w:rPr>
              <w:t>Chicken</w:t>
            </w:r>
            <w:r>
              <w:rPr>
                <w:b/>
                <w:spacing w:val="-5"/>
              </w:rPr>
              <w:t xml:space="preserve"> </w:t>
            </w:r>
            <w:r>
              <w:rPr>
                <w:b/>
              </w:rPr>
              <w:t>pox</w:t>
            </w:r>
            <w:r>
              <w:rPr>
                <w:b/>
                <w:spacing w:val="-1"/>
              </w:rPr>
              <w:t xml:space="preserve"> </w:t>
            </w:r>
            <w:r>
              <w:rPr>
                <w:b/>
                <w:spacing w:val="-2"/>
              </w:rPr>
              <w:t>(shingles)</w:t>
            </w:r>
          </w:p>
        </w:tc>
        <w:tc>
          <w:tcPr>
            <w:tcW w:w="7518" w:type="dxa"/>
          </w:tcPr>
          <w:p w:rsidR="008F293F" w:rsidRDefault="00EA468C">
            <w:pPr>
              <w:pStyle w:val="TableParagraph"/>
              <w:spacing w:before="112" w:line="259" w:lineRule="auto"/>
              <w:ind w:left="108"/>
            </w:pPr>
            <w:r>
              <w:t>Cases</w:t>
            </w:r>
            <w:r>
              <w:rPr>
                <w:spacing w:val="-3"/>
              </w:rPr>
              <w:t xml:space="preserve"> </w:t>
            </w:r>
            <w:r>
              <w:t>of</w:t>
            </w:r>
            <w:r>
              <w:rPr>
                <w:spacing w:val="-5"/>
              </w:rPr>
              <w:t xml:space="preserve"> </w:t>
            </w:r>
            <w:r>
              <w:t>chickenpox</w:t>
            </w:r>
            <w:r>
              <w:rPr>
                <w:spacing w:val="-5"/>
              </w:rPr>
              <w:t xml:space="preserve"> </w:t>
            </w:r>
            <w:r>
              <w:t>are</w:t>
            </w:r>
            <w:r>
              <w:rPr>
                <w:spacing w:val="-4"/>
              </w:rPr>
              <w:t xml:space="preserve"> </w:t>
            </w:r>
            <w:r>
              <w:t>generally</w:t>
            </w:r>
            <w:r>
              <w:rPr>
                <w:spacing w:val="-5"/>
              </w:rPr>
              <w:t xml:space="preserve"> </w:t>
            </w:r>
            <w:r>
              <w:t>infectious</w:t>
            </w:r>
            <w:r>
              <w:rPr>
                <w:spacing w:val="-4"/>
              </w:rPr>
              <w:t xml:space="preserve"> </w:t>
            </w:r>
            <w:r>
              <w:t>from</w:t>
            </w:r>
            <w:r>
              <w:rPr>
                <w:spacing w:val="-6"/>
              </w:rPr>
              <w:t xml:space="preserve"> </w:t>
            </w:r>
            <w:r>
              <w:t>2</w:t>
            </w:r>
            <w:r>
              <w:rPr>
                <w:spacing w:val="-4"/>
              </w:rPr>
              <w:t xml:space="preserve"> </w:t>
            </w:r>
            <w:r>
              <w:t>days</w:t>
            </w:r>
            <w:r>
              <w:rPr>
                <w:spacing w:val="-4"/>
              </w:rPr>
              <w:t xml:space="preserve"> </w:t>
            </w:r>
            <w:r>
              <w:t>before</w:t>
            </w:r>
            <w:r>
              <w:rPr>
                <w:spacing w:val="-4"/>
              </w:rPr>
              <w:t xml:space="preserve"> </w:t>
            </w:r>
            <w:r>
              <w:t>the rash appears to 5 days after the onset of rash. Although the usual exclusion period is 5 days, all lesions should be crusted over before children return to nursery or school.</w:t>
            </w:r>
          </w:p>
          <w:p w:rsidR="008F293F" w:rsidRDefault="00EA468C">
            <w:pPr>
              <w:pStyle w:val="TableParagraph"/>
              <w:spacing w:before="160" w:line="259" w:lineRule="auto"/>
              <w:ind w:left="108"/>
            </w:pPr>
            <w:r>
              <w:t>A person with shingles is infectious to those who have not had chickenpox and should be excluded from school if the rash is weeping</w:t>
            </w:r>
            <w:r>
              <w:rPr>
                <w:spacing w:val="-4"/>
              </w:rPr>
              <w:t xml:space="preserve"> </w:t>
            </w:r>
            <w:r>
              <w:t>and</w:t>
            </w:r>
            <w:r>
              <w:rPr>
                <w:spacing w:val="-6"/>
              </w:rPr>
              <w:t xml:space="preserve"> </w:t>
            </w:r>
            <w:r>
              <w:t>cannot</w:t>
            </w:r>
            <w:r>
              <w:rPr>
                <w:spacing w:val="-6"/>
              </w:rPr>
              <w:t xml:space="preserve"> </w:t>
            </w:r>
            <w:r>
              <w:t>be</w:t>
            </w:r>
            <w:r>
              <w:rPr>
                <w:spacing w:val="-2"/>
              </w:rPr>
              <w:t xml:space="preserve"> </w:t>
            </w:r>
            <w:r>
              <w:t>covered</w:t>
            </w:r>
            <w:r>
              <w:rPr>
                <w:spacing w:val="-3"/>
              </w:rPr>
              <w:t xml:space="preserve"> </w:t>
            </w:r>
            <w:r>
              <w:t>or</w:t>
            </w:r>
            <w:r>
              <w:rPr>
                <w:spacing w:val="-3"/>
              </w:rPr>
              <w:t xml:space="preserve"> </w:t>
            </w:r>
            <w:r>
              <w:t>until</w:t>
            </w:r>
            <w:r>
              <w:rPr>
                <w:spacing w:val="-2"/>
              </w:rPr>
              <w:t xml:space="preserve"> </w:t>
            </w:r>
            <w:r>
              <w:t>the</w:t>
            </w:r>
            <w:r>
              <w:rPr>
                <w:spacing w:val="-5"/>
              </w:rPr>
              <w:t xml:space="preserve"> </w:t>
            </w:r>
            <w:r>
              <w:t>rash</w:t>
            </w:r>
            <w:r>
              <w:rPr>
                <w:spacing w:val="-4"/>
              </w:rPr>
              <w:t xml:space="preserve"> </w:t>
            </w:r>
            <w:r>
              <w:t>is</w:t>
            </w:r>
            <w:r>
              <w:rPr>
                <w:spacing w:val="-3"/>
              </w:rPr>
              <w:t xml:space="preserve"> </w:t>
            </w:r>
            <w:r>
              <w:t>dry</w:t>
            </w:r>
            <w:r>
              <w:rPr>
                <w:spacing w:val="-4"/>
              </w:rPr>
              <w:t xml:space="preserve"> </w:t>
            </w:r>
            <w:r>
              <w:t>and</w:t>
            </w:r>
            <w:r>
              <w:rPr>
                <w:spacing w:val="-3"/>
              </w:rPr>
              <w:t xml:space="preserve"> </w:t>
            </w:r>
            <w:r>
              <w:t xml:space="preserve">crusted </w:t>
            </w:r>
            <w:r>
              <w:rPr>
                <w:spacing w:val="-2"/>
              </w:rPr>
              <w:t>over.</w:t>
            </w:r>
          </w:p>
        </w:tc>
      </w:tr>
      <w:tr w:rsidR="008F293F">
        <w:trPr>
          <w:trHeight w:val="693"/>
        </w:trPr>
        <w:tc>
          <w:tcPr>
            <w:tcW w:w="2940" w:type="dxa"/>
          </w:tcPr>
          <w:p w:rsidR="008F293F" w:rsidRDefault="00EA468C">
            <w:pPr>
              <w:pStyle w:val="TableParagraph"/>
              <w:spacing w:before="112"/>
              <w:rPr>
                <w:b/>
              </w:rPr>
            </w:pPr>
            <w:r>
              <w:rPr>
                <w:b/>
              </w:rPr>
              <w:t>Cold</w:t>
            </w:r>
            <w:r>
              <w:rPr>
                <w:b/>
                <w:spacing w:val="-2"/>
              </w:rPr>
              <w:t xml:space="preserve"> </w:t>
            </w:r>
            <w:r>
              <w:rPr>
                <w:b/>
                <w:spacing w:val="-4"/>
              </w:rPr>
              <w:t>sores</w:t>
            </w:r>
          </w:p>
        </w:tc>
        <w:tc>
          <w:tcPr>
            <w:tcW w:w="7518" w:type="dxa"/>
          </w:tcPr>
          <w:p w:rsidR="008F293F" w:rsidRDefault="00EA468C">
            <w:pPr>
              <w:pStyle w:val="TableParagraph"/>
              <w:spacing w:before="112"/>
              <w:ind w:left="108"/>
            </w:pPr>
            <w:r>
              <w:rPr>
                <w:spacing w:val="-2"/>
              </w:rPr>
              <w:t>None.</w:t>
            </w:r>
          </w:p>
        </w:tc>
      </w:tr>
      <w:tr w:rsidR="008F293F">
        <w:trPr>
          <w:trHeight w:val="966"/>
        </w:trPr>
        <w:tc>
          <w:tcPr>
            <w:tcW w:w="2940" w:type="dxa"/>
          </w:tcPr>
          <w:p w:rsidR="008F293F" w:rsidRDefault="00EA468C">
            <w:pPr>
              <w:pStyle w:val="TableParagraph"/>
              <w:spacing w:before="112" w:line="259" w:lineRule="auto"/>
              <w:ind w:right="245"/>
              <w:rPr>
                <w:b/>
              </w:rPr>
            </w:pPr>
            <w:r>
              <w:rPr>
                <w:b/>
              </w:rPr>
              <w:t>Rubella</w:t>
            </w:r>
            <w:r>
              <w:rPr>
                <w:b/>
                <w:spacing w:val="-16"/>
              </w:rPr>
              <w:t xml:space="preserve"> </w:t>
            </w:r>
            <w:r>
              <w:rPr>
                <w:b/>
              </w:rPr>
              <w:t xml:space="preserve">(German </w:t>
            </w:r>
            <w:r>
              <w:rPr>
                <w:b/>
                <w:spacing w:val="-2"/>
              </w:rPr>
              <w:t>measles)</w:t>
            </w:r>
          </w:p>
        </w:tc>
        <w:tc>
          <w:tcPr>
            <w:tcW w:w="7518" w:type="dxa"/>
          </w:tcPr>
          <w:p w:rsidR="008F293F" w:rsidRDefault="00EA468C">
            <w:pPr>
              <w:pStyle w:val="TableParagraph"/>
              <w:spacing w:before="112"/>
              <w:ind w:left="108"/>
            </w:pPr>
            <w:r>
              <w:t>5</w:t>
            </w:r>
            <w:r>
              <w:rPr>
                <w:spacing w:val="-6"/>
              </w:rPr>
              <w:t xml:space="preserve"> </w:t>
            </w:r>
            <w:r>
              <w:t>days</w:t>
            </w:r>
            <w:r>
              <w:rPr>
                <w:spacing w:val="-4"/>
              </w:rPr>
              <w:t xml:space="preserve"> </w:t>
            </w:r>
            <w:r>
              <w:t>from</w:t>
            </w:r>
            <w:r>
              <w:rPr>
                <w:spacing w:val="-6"/>
              </w:rPr>
              <w:t xml:space="preserve"> </w:t>
            </w:r>
            <w:r>
              <w:t>appearance</w:t>
            </w:r>
            <w:r>
              <w:rPr>
                <w:spacing w:val="-4"/>
              </w:rPr>
              <w:t xml:space="preserve"> </w:t>
            </w:r>
            <w:r>
              <w:t>of</w:t>
            </w:r>
            <w:r>
              <w:rPr>
                <w:spacing w:val="-5"/>
              </w:rPr>
              <w:t xml:space="preserve"> </w:t>
            </w:r>
            <w:r>
              <w:t>the</w:t>
            </w:r>
            <w:r>
              <w:rPr>
                <w:spacing w:val="-3"/>
              </w:rPr>
              <w:t xml:space="preserve"> </w:t>
            </w:r>
            <w:r>
              <w:rPr>
                <w:spacing w:val="-2"/>
              </w:rPr>
              <w:t>rash.</w:t>
            </w:r>
          </w:p>
        </w:tc>
      </w:tr>
      <w:tr w:rsidR="008F293F">
        <w:trPr>
          <w:trHeight w:val="1260"/>
        </w:trPr>
        <w:tc>
          <w:tcPr>
            <w:tcW w:w="2940" w:type="dxa"/>
          </w:tcPr>
          <w:p w:rsidR="008F293F" w:rsidRDefault="00EA468C">
            <w:pPr>
              <w:pStyle w:val="TableParagraph"/>
              <w:spacing w:before="112"/>
              <w:rPr>
                <w:b/>
              </w:rPr>
            </w:pPr>
            <w:r>
              <w:rPr>
                <w:b/>
              </w:rPr>
              <w:t>Hand,</w:t>
            </w:r>
            <w:r>
              <w:rPr>
                <w:b/>
                <w:spacing w:val="-4"/>
              </w:rPr>
              <w:t xml:space="preserve"> </w:t>
            </w:r>
            <w:r>
              <w:rPr>
                <w:b/>
              </w:rPr>
              <w:t>foot</w:t>
            </w:r>
            <w:r>
              <w:rPr>
                <w:b/>
                <w:spacing w:val="-3"/>
              </w:rPr>
              <w:t xml:space="preserve"> </w:t>
            </w:r>
            <w:r>
              <w:rPr>
                <w:b/>
              </w:rPr>
              <w:t>and</w:t>
            </w:r>
            <w:r>
              <w:rPr>
                <w:b/>
                <w:spacing w:val="-2"/>
              </w:rPr>
              <w:t xml:space="preserve"> mouth</w:t>
            </w:r>
          </w:p>
        </w:tc>
        <w:tc>
          <w:tcPr>
            <w:tcW w:w="7518" w:type="dxa"/>
          </w:tcPr>
          <w:p w:rsidR="008F293F" w:rsidRDefault="00EA468C">
            <w:pPr>
              <w:pStyle w:val="TableParagraph"/>
              <w:spacing w:before="112" w:line="259" w:lineRule="auto"/>
              <w:ind w:left="108" w:right="389"/>
              <w:jc w:val="both"/>
            </w:pPr>
            <w:r>
              <w:t>Children</w:t>
            </w:r>
            <w:r>
              <w:rPr>
                <w:spacing w:val="-3"/>
              </w:rPr>
              <w:t xml:space="preserve"> </w:t>
            </w:r>
            <w:r>
              <w:t>are</w:t>
            </w:r>
            <w:r>
              <w:rPr>
                <w:spacing w:val="-3"/>
              </w:rPr>
              <w:t xml:space="preserve"> </w:t>
            </w:r>
            <w:r>
              <w:t>safe</w:t>
            </w:r>
            <w:r>
              <w:rPr>
                <w:spacing w:val="-3"/>
              </w:rPr>
              <w:t xml:space="preserve"> </w:t>
            </w:r>
            <w:r>
              <w:t>to</w:t>
            </w:r>
            <w:r>
              <w:rPr>
                <w:spacing w:val="-4"/>
              </w:rPr>
              <w:t xml:space="preserve"> </w:t>
            </w:r>
            <w:r>
              <w:t>return</w:t>
            </w:r>
            <w:r>
              <w:rPr>
                <w:spacing w:val="-4"/>
              </w:rPr>
              <w:t xml:space="preserve"> </w:t>
            </w:r>
            <w:r>
              <w:t>to</w:t>
            </w:r>
            <w:r>
              <w:rPr>
                <w:spacing w:val="-4"/>
              </w:rPr>
              <w:t xml:space="preserve"> </w:t>
            </w:r>
            <w:r>
              <w:t>school</w:t>
            </w:r>
            <w:r>
              <w:rPr>
                <w:spacing w:val="-2"/>
              </w:rPr>
              <w:t xml:space="preserve"> </w:t>
            </w:r>
            <w:r>
              <w:t>or</w:t>
            </w:r>
            <w:r>
              <w:rPr>
                <w:spacing w:val="-3"/>
              </w:rPr>
              <w:t xml:space="preserve"> </w:t>
            </w:r>
            <w:r>
              <w:t>nursery</w:t>
            </w:r>
            <w:r>
              <w:rPr>
                <w:spacing w:val="-6"/>
              </w:rPr>
              <w:t xml:space="preserve"> </w:t>
            </w:r>
            <w:r>
              <w:t>as</w:t>
            </w:r>
            <w:r>
              <w:rPr>
                <w:spacing w:val="-2"/>
              </w:rPr>
              <w:t xml:space="preserve"> </w:t>
            </w:r>
            <w:r>
              <w:t>soon</w:t>
            </w:r>
            <w:r>
              <w:rPr>
                <w:spacing w:val="-4"/>
              </w:rPr>
              <w:t xml:space="preserve"> </w:t>
            </w:r>
            <w:r>
              <w:t>as</w:t>
            </w:r>
            <w:r>
              <w:rPr>
                <w:spacing w:val="-2"/>
              </w:rPr>
              <w:t xml:space="preserve"> </w:t>
            </w:r>
            <w:r>
              <w:t>they</w:t>
            </w:r>
            <w:r>
              <w:rPr>
                <w:spacing w:val="-4"/>
              </w:rPr>
              <w:t xml:space="preserve"> </w:t>
            </w:r>
            <w:r>
              <w:t>are feeling better, there is</w:t>
            </w:r>
            <w:r>
              <w:rPr>
                <w:spacing w:val="-1"/>
              </w:rPr>
              <w:t xml:space="preserve"> </w:t>
            </w:r>
            <w:r>
              <w:t xml:space="preserve">no need to stay off until the blisters have all </w:t>
            </w:r>
            <w:r>
              <w:rPr>
                <w:spacing w:val="-2"/>
              </w:rPr>
              <w:t>healed.</w:t>
            </w:r>
          </w:p>
        </w:tc>
      </w:tr>
      <w:tr w:rsidR="008F293F">
        <w:trPr>
          <w:trHeight w:val="969"/>
        </w:trPr>
        <w:tc>
          <w:tcPr>
            <w:tcW w:w="2940" w:type="dxa"/>
          </w:tcPr>
          <w:p w:rsidR="008F293F" w:rsidRDefault="00EA468C">
            <w:pPr>
              <w:pStyle w:val="TableParagraph"/>
              <w:spacing w:before="112"/>
              <w:rPr>
                <w:b/>
              </w:rPr>
            </w:pPr>
            <w:r>
              <w:rPr>
                <w:b/>
                <w:spacing w:val="-2"/>
              </w:rPr>
              <w:t>Impetigo</w:t>
            </w:r>
          </w:p>
        </w:tc>
        <w:tc>
          <w:tcPr>
            <w:tcW w:w="7518" w:type="dxa"/>
          </w:tcPr>
          <w:p w:rsidR="008F293F" w:rsidRDefault="00EA468C">
            <w:pPr>
              <w:pStyle w:val="TableParagraph"/>
              <w:spacing w:before="112" w:line="261" w:lineRule="auto"/>
              <w:ind w:left="108" w:right="130"/>
            </w:pPr>
            <w:r>
              <w:t>Until</w:t>
            </w:r>
            <w:r>
              <w:rPr>
                <w:spacing w:val="-5"/>
              </w:rPr>
              <w:t xml:space="preserve"> </w:t>
            </w:r>
            <w:r>
              <w:t>lesions</w:t>
            </w:r>
            <w:r>
              <w:rPr>
                <w:spacing w:val="-4"/>
              </w:rPr>
              <w:t xml:space="preserve"> </w:t>
            </w:r>
            <w:r>
              <w:t>are</w:t>
            </w:r>
            <w:r>
              <w:rPr>
                <w:spacing w:val="-6"/>
              </w:rPr>
              <w:t xml:space="preserve"> </w:t>
            </w:r>
            <w:r>
              <w:t>crusted</w:t>
            </w:r>
            <w:r>
              <w:rPr>
                <w:spacing w:val="-4"/>
              </w:rPr>
              <w:t xml:space="preserve"> </w:t>
            </w:r>
            <w:r>
              <w:t>and</w:t>
            </w:r>
            <w:r>
              <w:rPr>
                <w:spacing w:val="-2"/>
              </w:rPr>
              <w:t xml:space="preserve"> </w:t>
            </w:r>
            <w:r>
              <w:t>healed,</w:t>
            </w:r>
            <w:r>
              <w:rPr>
                <w:spacing w:val="-5"/>
              </w:rPr>
              <w:t xml:space="preserve"> </w:t>
            </w:r>
            <w:r>
              <w:t>or</w:t>
            </w:r>
            <w:r>
              <w:rPr>
                <w:spacing w:val="-4"/>
              </w:rPr>
              <w:t xml:space="preserve"> </w:t>
            </w:r>
            <w:r>
              <w:t>48</w:t>
            </w:r>
            <w:r>
              <w:rPr>
                <w:spacing w:val="-4"/>
              </w:rPr>
              <w:t xml:space="preserve"> </w:t>
            </w:r>
            <w:r>
              <w:t>hours</w:t>
            </w:r>
            <w:r>
              <w:rPr>
                <w:spacing w:val="-4"/>
              </w:rPr>
              <w:t xml:space="preserve"> </w:t>
            </w:r>
            <w:r>
              <w:t>after</w:t>
            </w:r>
            <w:r>
              <w:rPr>
                <w:spacing w:val="-3"/>
              </w:rPr>
              <w:t xml:space="preserve"> </w:t>
            </w:r>
            <w:r>
              <w:t>starting antibiotic treatment.</w:t>
            </w:r>
          </w:p>
        </w:tc>
      </w:tr>
      <w:tr w:rsidR="008F293F">
        <w:trPr>
          <w:trHeight w:val="1257"/>
        </w:trPr>
        <w:tc>
          <w:tcPr>
            <w:tcW w:w="2940" w:type="dxa"/>
          </w:tcPr>
          <w:p w:rsidR="008F293F" w:rsidRDefault="00EA468C">
            <w:pPr>
              <w:pStyle w:val="TableParagraph"/>
              <w:spacing w:before="112"/>
              <w:rPr>
                <w:b/>
              </w:rPr>
            </w:pPr>
            <w:r>
              <w:rPr>
                <w:b/>
                <w:spacing w:val="-2"/>
              </w:rPr>
              <w:t>Measles</w:t>
            </w:r>
          </w:p>
        </w:tc>
        <w:tc>
          <w:tcPr>
            <w:tcW w:w="7518" w:type="dxa"/>
          </w:tcPr>
          <w:p w:rsidR="008F293F" w:rsidRDefault="00EA468C">
            <w:pPr>
              <w:pStyle w:val="TableParagraph"/>
              <w:spacing w:before="112" w:line="259" w:lineRule="auto"/>
              <w:ind w:left="108" w:right="130"/>
            </w:pPr>
            <w:r>
              <w:t>Cases</w:t>
            </w:r>
            <w:r>
              <w:rPr>
                <w:spacing w:val="-2"/>
              </w:rPr>
              <w:t xml:space="preserve"> </w:t>
            </w:r>
            <w:r>
              <w:t>are</w:t>
            </w:r>
            <w:r>
              <w:rPr>
                <w:spacing w:val="-3"/>
              </w:rPr>
              <w:t xml:space="preserve"> </w:t>
            </w:r>
            <w:r>
              <w:t>infectious</w:t>
            </w:r>
            <w:r>
              <w:rPr>
                <w:spacing w:val="-3"/>
              </w:rPr>
              <w:t xml:space="preserve"> </w:t>
            </w:r>
            <w:r>
              <w:t>from</w:t>
            </w:r>
            <w:r>
              <w:rPr>
                <w:spacing w:val="-5"/>
              </w:rPr>
              <w:t xml:space="preserve"> </w:t>
            </w:r>
            <w:r>
              <w:t>4</w:t>
            </w:r>
            <w:r>
              <w:rPr>
                <w:spacing w:val="-3"/>
              </w:rPr>
              <w:t xml:space="preserve"> </w:t>
            </w:r>
            <w:r>
              <w:t>days</w:t>
            </w:r>
            <w:r>
              <w:rPr>
                <w:spacing w:val="-3"/>
              </w:rPr>
              <w:t xml:space="preserve"> </w:t>
            </w:r>
            <w:r>
              <w:t>before</w:t>
            </w:r>
            <w:r>
              <w:rPr>
                <w:spacing w:val="-3"/>
              </w:rPr>
              <w:t xml:space="preserve"> </w:t>
            </w:r>
            <w:r>
              <w:t>onset</w:t>
            </w:r>
            <w:r>
              <w:rPr>
                <w:spacing w:val="-4"/>
              </w:rPr>
              <w:t xml:space="preserve"> </w:t>
            </w:r>
            <w:r>
              <w:t>of</w:t>
            </w:r>
            <w:r>
              <w:rPr>
                <w:spacing w:val="-4"/>
              </w:rPr>
              <w:t xml:space="preserve"> </w:t>
            </w:r>
            <w:r>
              <w:t>rash</w:t>
            </w:r>
            <w:r>
              <w:rPr>
                <w:spacing w:val="-4"/>
              </w:rPr>
              <w:t xml:space="preserve"> </w:t>
            </w:r>
            <w:r>
              <w:t>to</w:t>
            </w:r>
            <w:r>
              <w:rPr>
                <w:spacing w:val="-4"/>
              </w:rPr>
              <w:t xml:space="preserve"> </w:t>
            </w:r>
            <w:r>
              <w:t>4</w:t>
            </w:r>
            <w:r>
              <w:rPr>
                <w:spacing w:val="-3"/>
              </w:rPr>
              <w:t xml:space="preserve"> </w:t>
            </w:r>
            <w:r>
              <w:t>days</w:t>
            </w:r>
            <w:r>
              <w:rPr>
                <w:spacing w:val="-3"/>
              </w:rPr>
              <w:t xml:space="preserve"> </w:t>
            </w:r>
            <w:r>
              <w:t>after so it is important to ensure cases are excluded from school during this period.</w:t>
            </w:r>
          </w:p>
        </w:tc>
      </w:tr>
      <w:tr w:rsidR="008F293F">
        <w:trPr>
          <w:trHeight w:val="693"/>
        </w:trPr>
        <w:tc>
          <w:tcPr>
            <w:tcW w:w="2940" w:type="dxa"/>
          </w:tcPr>
          <w:p w:rsidR="008F293F" w:rsidRDefault="00EA468C">
            <w:pPr>
              <w:pStyle w:val="TableParagraph"/>
              <w:spacing w:before="114"/>
              <w:rPr>
                <w:b/>
              </w:rPr>
            </w:pPr>
            <w:r>
              <w:rPr>
                <w:b/>
                <w:spacing w:val="-2"/>
              </w:rPr>
              <w:t>Ringworm</w:t>
            </w:r>
          </w:p>
        </w:tc>
        <w:tc>
          <w:tcPr>
            <w:tcW w:w="7518" w:type="dxa"/>
          </w:tcPr>
          <w:p w:rsidR="008F293F" w:rsidRDefault="00EA468C">
            <w:pPr>
              <w:pStyle w:val="TableParagraph"/>
              <w:spacing w:before="114"/>
              <w:ind w:left="108"/>
            </w:pPr>
            <w:r>
              <w:t>Exclusion</w:t>
            </w:r>
            <w:r>
              <w:rPr>
                <w:spacing w:val="-5"/>
              </w:rPr>
              <w:t xml:space="preserve"> </w:t>
            </w:r>
            <w:r>
              <w:t>not</w:t>
            </w:r>
            <w:r>
              <w:rPr>
                <w:spacing w:val="-5"/>
              </w:rPr>
              <w:t xml:space="preserve"> </w:t>
            </w:r>
            <w:r>
              <w:t>needed</w:t>
            </w:r>
            <w:r>
              <w:rPr>
                <w:spacing w:val="-4"/>
              </w:rPr>
              <w:t xml:space="preserve"> </w:t>
            </w:r>
            <w:r>
              <w:t>once</w:t>
            </w:r>
            <w:r>
              <w:rPr>
                <w:spacing w:val="-3"/>
              </w:rPr>
              <w:t xml:space="preserve"> </w:t>
            </w:r>
            <w:r>
              <w:t>treatment</w:t>
            </w:r>
            <w:r>
              <w:rPr>
                <w:spacing w:val="-5"/>
              </w:rPr>
              <w:t xml:space="preserve"> </w:t>
            </w:r>
            <w:r>
              <w:t>has</w:t>
            </w:r>
            <w:r>
              <w:rPr>
                <w:spacing w:val="-3"/>
              </w:rPr>
              <w:t xml:space="preserve"> </w:t>
            </w:r>
            <w:r>
              <w:rPr>
                <w:spacing w:val="-2"/>
              </w:rPr>
              <w:t>started.</w:t>
            </w:r>
          </w:p>
        </w:tc>
      </w:tr>
      <w:tr w:rsidR="008F293F">
        <w:trPr>
          <w:trHeight w:val="969"/>
        </w:trPr>
        <w:tc>
          <w:tcPr>
            <w:tcW w:w="2940" w:type="dxa"/>
          </w:tcPr>
          <w:p w:rsidR="008F293F" w:rsidRDefault="00EA468C">
            <w:pPr>
              <w:pStyle w:val="TableParagraph"/>
              <w:spacing w:before="115"/>
              <w:rPr>
                <w:b/>
              </w:rPr>
            </w:pPr>
            <w:r>
              <w:rPr>
                <w:b/>
                <w:spacing w:val="-2"/>
              </w:rPr>
              <w:t>Scabies</w:t>
            </w:r>
          </w:p>
        </w:tc>
        <w:tc>
          <w:tcPr>
            <w:tcW w:w="7518" w:type="dxa"/>
          </w:tcPr>
          <w:p w:rsidR="008F293F" w:rsidRDefault="00EA468C">
            <w:pPr>
              <w:pStyle w:val="TableParagraph"/>
              <w:spacing w:before="115" w:line="259" w:lineRule="auto"/>
              <w:ind w:left="108" w:right="213"/>
            </w:pPr>
            <w:r>
              <w:t>The</w:t>
            </w:r>
            <w:r>
              <w:rPr>
                <w:spacing w:val="-4"/>
              </w:rPr>
              <w:t xml:space="preserve"> </w:t>
            </w:r>
            <w:r>
              <w:t>infected</w:t>
            </w:r>
            <w:r>
              <w:rPr>
                <w:spacing w:val="-4"/>
              </w:rPr>
              <w:t xml:space="preserve"> </w:t>
            </w:r>
            <w:r>
              <w:t>child</w:t>
            </w:r>
            <w:r>
              <w:rPr>
                <w:spacing w:val="-4"/>
              </w:rPr>
              <w:t xml:space="preserve"> </w:t>
            </w:r>
            <w:r>
              <w:t>or</w:t>
            </w:r>
            <w:r>
              <w:rPr>
                <w:spacing w:val="-4"/>
              </w:rPr>
              <w:t xml:space="preserve"> </w:t>
            </w:r>
            <w:r>
              <w:t>staff</w:t>
            </w:r>
            <w:r>
              <w:rPr>
                <w:spacing w:val="-4"/>
              </w:rPr>
              <w:t xml:space="preserve"> </w:t>
            </w:r>
            <w:r>
              <w:t>member</w:t>
            </w:r>
            <w:r>
              <w:rPr>
                <w:spacing w:val="-3"/>
              </w:rPr>
              <w:t xml:space="preserve"> </w:t>
            </w:r>
            <w:r>
              <w:t>should</w:t>
            </w:r>
            <w:r>
              <w:rPr>
                <w:spacing w:val="-4"/>
              </w:rPr>
              <w:t xml:space="preserve"> </w:t>
            </w:r>
            <w:r>
              <w:t>be</w:t>
            </w:r>
            <w:r>
              <w:rPr>
                <w:spacing w:val="-6"/>
              </w:rPr>
              <w:t xml:space="preserve"> </w:t>
            </w:r>
            <w:r>
              <w:t>excluded</w:t>
            </w:r>
            <w:r>
              <w:rPr>
                <w:spacing w:val="-4"/>
              </w:rPr>
              <w:t xml:space="preserve"> </w:t>
            </w:r>
            <w:r>
              <w:t>until</w:t>
            </w:r>
            <w:r>
              <w:rPr>
                <w:spacing w:val="-3"/>
              </w:rPr>
              <w:t xml:space="preserve"> </w:t>
            </w:r>
            <w:r>
              <w:t>after the first treatment has been carried out.</w:t>
            </w:r>
          </w:p>
        </w:tc>
      </w:tr>
      <w:tr w:rsidR="008F293F">
        <w:trPr>
          <w:trHeight w:val="1391"/>
        </w:trPr>
        <w:tc>
          <w:tcPr>
            <w:tcW w:w="2940" w:type="dxa"/>
          </w:tcPr>
          <w:p w:rsidR="008F293F" w:rsidRDefault="00EA468C">
            <w:pPr>
              <w:pStyle w:val="TableParagraph"/>
              <w:spacing w:before="112"/>
              <w:rPr>
                <w:b/>
              </w:rPr>
            </w:pPr>
            <w:r>
              <w:rPr>
                <w:b/>
              </w:rPr>
              <w:t>Scarlet</w:t>
            </w:r>
            <w:r>
              <w:rPr>
                <w:b/>
                <w:spacing w:val="-5"/>
              </w:rPr>
              <w:t xml:space="preserve"> </w:t>
            </w:r>
            <w:r>
              <w:rPr>
                <w:b/>
                <w:spacing w:val="-2"/>
              </w:rPr>
              <w:t>fever</w:t>
            </w:r>
          </w:p>
        </w:tc>
        <w:tc>
          <w:tcPr>
            <w:tcW w:w="7518" w:type="dxa"/>
          </w:tcPr>
          <w:p w:rsidR="008F293F" w:rsidRDefault="00EA468C">
            <w:pPr>
              <w:pStyle w:val="TableParagraph"/>
              <w:spacing w:before="112" w:line="259" w:lineRule="auto"/>
              <w:ind w:left="108" w:right="130"/>
            </w:pPr>
            <w:r>
              <w:t>Children can return to school 24 hours after commencing appropriate antibiotic treatment. If no antibiotics have been administered</w:t>
            </w:r>
            <w:r>
              <w:rPr>
                <w:spacing w:val="-3"/>
              </w:rPr>
              <w:t xml:space="preserve"> </w:t>
            </w:r>
            <w:r>
              <w:t>the</w:t>
            </w:r>
            <w:r>
              <w:rPr>
                <w:spacing w:val="-3"/>
              </w:rPr>
              <w:t xml:space="preserve"> </w:t>
            </w:r>
            <w:r>
              <w:t>person</w:t>
            </w:r>
            <w:r>
              <w:rPr>
                <w:spacing w:val="-4"/>
              </w:rPr>
              <w:t xml:space="preserve"> </w:t>
            </w:r>
            <w:r>
              <w:t>will</w:t>
            </w:r>
            <w:r>
              <w:rPr>
                <w:spacing w:val="-4"/>
              </w:rPr>
              <w:t xml:space="preserve"> </w:t>
            </w:r>
            <w:r>
              <w:t>be</w:t>
            </w:r>
            <w:r>
              <w:rPr>
                <w:spacing w:val="-2"/>
              </w:rPr>
              <w:t xml:space="preserve"> </w:t>
            </w:r>
            <w:r>
              <w:t>infectious</w:t>
            </w:r>
            <w:r>
              <w:rPr>
                <w:spacing w:val="-3"/>
              </w:rPr>
              <w:t xml:space="preserve"> </w:t>
            </w:r>
            <w:r>
              <w:t>for</w:t>
            </w:r>
            <w:r>
              <w:rPr>
                <w:spacing w:val="-5"/>
              </w:rPr>
              <w:t xml:space="preserve"> </w:t>
            </w:r>
            <w:r>
              <w:t>2</w:t>
            </w:r>
            <w:r>
              <w:rPr>
                <w:spacing w:val="-3"/>
              </w:rPr>
              <w:t xml:space="preserve"> </w:t>
            </w:r>
            <w:r>
              <w:t>to</w:t>
            </w:r>
            <w:r>
              <w:rPr>
                <w:spacing w:val="-4"/>
              </w:rPr>
              <w:t xml:space="preserve"> </w:t>
            </w:r>
            <w:r>
              <w:t>3</w:t>
            </w:r>
            <w:r>
              <w:rPr>
                <w:spacing w:val="-3"/>
              </w:rPr>
              <w:t xml:space="preserve"> </w:t>
            </w:r>
            <w:r>
              <w:t>weeks.</w:t>
            </w:r>
            <w:r>
              <w:rPr>
                <w:spacing w:val="-7"/>
              </w:rPr>
              <w:t xml:space="preserve"> </w:t>
            </w:r>
            <w:r>
              <w:t>If</w:t>
            </w:r>
            <w:r>
              <w:rPr>
                <w:spacing w:val="-3"/>
              </w:rPr>
              <w:t xml:space="preserve"> </w:t>
            </w:r>
            <w:r>
              <w:t>there</w:t>
            </w:r>
            <w:r>
              <w:rPr>
                <w:spacing w:val="-3"/>
              </w:rPr>
              <w:t xml:space="preserve"> </w:t>
            </w:r>
            <w:r>
              <w:t>is an outbreak of scarlet fever at the school or nursery, the health</w:t>
            </w:r>
          </w:p>
        </w:tc>
      </w:tr>
    </w:tbl>
    <w:p w:rsidR="008F293F" w:rsidRDefault="008F293F">
      <w:pPr>
        <w:spacing w:line="259" w:lineRule="auto"/>
        <w:sectPr w:rsidR="008F293F">
          <w:pgSz w:w="11910" w:h="16840"/>
          <w:pgMar w:top="1140" w:right="120" w:bottom="1200" w:left="180" w:header="0" w:footer="1018" w:gutter="0"/>
          <w:cols w:space="720"/>
        </w:sectPr>
      </w:pPr>
    </w:p>
    <w:p w:rsidR="008F293F" w:rsidRDefault="008F293F">
      <w:pPr>
        <w:pStyle w:val="BodyText"/>
        <w:spacing w:before="2"/>
        <w:rPr>
          <w:sz w:val="2"/>
        </w:rPr>
      </w:pPr>
    </w:p>
    <w:tbl>
      <w:tblPr>
        <w:tblW w:w="0" w:type="auto"/>
        <w:tblInd w:w="5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0"/>
        <w:gridCol w:w="7518"/>
      </w:tblGrid>
      <w:tr w:rsidR="008F293F">
        <w:trPr>
          <w:trHeight w:val="967"/>
        </w:trPr>
        <w:tc>
          <w:tcPr>
            <w:tcW w:w="2940" w:type="dxa"/>
          </w:tcPr>
          <w:p w:rsidR="008F293F" w:rsidRDefault="008F293F">
            <w:pPr>
              <w:pStyle w:val="TableParagraph"/>
              <w:spacing w:before="0"/>
              <w:ind w:left="0"/>
              <w:rPr>
                <w:rFonts w:ascii="Times New Roman"/>
              </w:rPr>
            </w:pPr>
          </w:p>
        </w:tc>
        <w:tc>
          <w:tcPr>
            <w:tcW w:w="7518" w:type="dxa"/>
          </w:tcPr>
          <w:p w:rsidR="008F293F" w:rsidRDefault="00EA468C">
            <w:pPr>
              <w:pStyle w:val="TableParagraph"/>
              <w:spacing w:before="112" w:line="259" w:lineRule="auto"/>
              <w:ind w:left="108" w:right="130"/>
            </w:pPr>
            <w:r>
              <w:t>protection</w:t>
            </w:r>
            <w:r>
              <w:rPr>
                <w:spacing w:val="-5"/>
              </w:rPr>
              <w:t xml:space="preserve"> </w:t>
            </w:r>
            <w:r>
              <w:t>team</w:t>
            </w:r>
            <w:r>
              <w:rPr>
                <w:spacing w:val="-5"/>
              </w:rPr>
              <w:t xml:space="preserve"> </w:t>
            </w:r>
            <w:r>
              <w:t>will</w:t>
            </w:r>
            <w:r>
              <w:rPr>
                <w:spacing w:val="-3"/>
              </w:rPr>
              <w:t xml:space="preserve"> </w:t>
            </w:r>
            <w:r>
              <w:t>assist</w:t>
            </w:r>
            <w:r>
              <w:rPr>
                <w:spacing w:val="-5"/>
              </w:rPr>
              <w:t xml:space="preserve"> </w:t>
            </w:r>
            <w:r>
              <w:t>with</w:t>
            </w:r>
            <w:r>
              <w:rPr>
                <w:spacing w:val="-5"/>
              </w:rPr>
              <w:t xml:space="preserve"> </w:t>
            </w:r>
            <w:r>
              <w:t>letters</w:t>
            </w:r>
            <w:r>
              <w:rPr>
                <w:spacing w:val="-4"/>
              </w:rPr>
              <w:t xml:space="preserve"> </w:t>
            </w:r>
            <w:r>
              <w:t>and</w:t>
            </w:r>
            <w:r>
              <w:rPr>
                <w:spacing w:val="-4"/>
              </w:rPr>
              <w:t xml:space="preserve"> </w:t>
            </w:r>
            <w:r>
              <w:t>factsheet</w:t>
            </w:r>
            <w:r>
              <w:rPr>
                <w:spacing w:val="-5"/>
              </w:rPr>
              <w:t xml:space="preserve"> </w:t>
            </w:r>
            <w:r>
              <w:t>to</w:t>
            </w:r>
            <w:r>
              <w:rPr>
                <w:spacing w:val="-5"/>
              </w:rPr>
              <w:t xml:space="preserve"> </w:t>
            </w:r>
            <w:r>
              <w:t>send</w:t>
            </w:r>
            <w:r>
              <w:rPr>
                <w:spacing w:val="-4"/>
              </w:rPr>
              <w:t xml:space="preserve"> </w:t>
            </w:r>
            <w:r>
              <w:t xml:space="preserve">to parents or </w:t>
            </w:r>
            <w:proofErr w:type="spellStart"/>
            <w:r>
              <w:t>carers</w:t>
            </w:r>
            <w:proofErr w:type="spellEnd"/>
            <w:r>
              <w:t xml:space="preserve"> and staff.</w:t>
            </w:r>
          </w:p>
        </w:tc>
      </w:tr>
      <w:tr w:rsidR="008F293F">
        <w:trPr>
          <w:trHeight w:val="1259"/>
        </w:trPr>
        <w:tc>
          <w:tcPr>
            <w:tcW w:w="2940" w:type="dxa"/>
          </w:tcPr>
          <w:p w:rsidR="008F293F" w:rsidRDefault="00EA468C">
            <w:pPr>
              <w:pStyle w:val="TableParagraph"/>
              <w:spacing w:before="114" w:line="259" w:lineRule="auto"/>
              <w:ind w:right="245"/>
              <w:rPr>
                <w:b/>
              </w:rPr>
            </w:pPr>
            <w:r>
              <w:rPr>
                <w:b/>
              </w:rPr>
              <w:t>Slapped cheek syndrome,</w:t>
            </w:r>
            <w:r>
              <w:rPr>
                <w:b/>
                <w:spacing w:val="-16"/>
              </w:rPr>
              <w:t xml:space="preserve"> </w:t>
            </w:r>
            <w:r>
              <w:rPr>
                <w:b/>
              </w:rPr>
              <w:t>Parvovirus B19, Fifth’s disease</w:t>
            </w:r>
          </w:p>
        </w:tc>
        <w:tc>
          <w:tcPr>
            <w:tcW w:w="7518" w:type="dxa"/>
          </w:tcPr>
          <w:p w:rsidR="008F293F" w:rsidRDefault="00EA468C">
            <w:pPr>
              <w:pStyle w:val="TableParagraph"/>
              <w:spacing w:before="114"/>
              <w:ind w:left="108"/>
            </w:pPr>
            <w:r>
              <w:t>None</w:t>
            </w:r>
            <w:r>
              <w:rPr>
                <w:spacing w:val="-3"/>
              </w:rPr>
              <w:t xml:space="preserve"> </w:t>
            </w:r>
            <w:r>
              <w:t>(not</w:t>
            </w:r>
            <w:r>
              <w:rPr>
                <w:spacing w:val="-4"/>
              </w:rPr>
              <w:t xml:space="preserve"> </w:t>
            </w:r>
            <w:r>
              <w:t>infectious</w:t>
            </w:r>
            <w:r>
              <w:rPr>
                <w:spacing w:val="-3"/>
              </w:rPr>
              <w:t xml:space="preserve"> </w:t>
            </w:r>
            <w:r>
              <w:t>by</w:t>
            </w:r>
            <w:r>
              <w:rPr>
                <w:spacing w:val="-3"/>
              </w:rPr>
              <w:t xml:space="preserve"> </w:t>
            </w:r>
            <w:r>
              <w:t>the</w:t>
            </w:r>
            <w:r>
              <w:rPr>
                <w:spacing w:val="-3"/>
              </w:rPr>
              <w:t xml:space="preserve"> </w:t>
            </w:r>
            <w:r>
              <w:t>time</w:t>
            </w:r>
            <w:r>
              <w:rPr>
                <w:spacing w:val="-3"/>
              </w:rPr>
              <w:t xml:space="preserve"> </w:t>
            </w:r>
            <w:r>
              <w:t>the</w:t>
            </w:r>
            <w:r>
              <w:rPr>
                <w:spacing w:val="-2"/>
              </w:rPr>
              <w:t xml:space="preserve"> </w:t>
            </w:r>
            <w:r>
              <w:t>rash</w:t>
            </w:r>
            <w:r>
              <w:rPr>
                <w:spacing w:val="-4"/>
              </w:rPr>
              <w:t xml:space="preserve"> </w:t>
            </w:r>
            <w:r>
              <w:t>has</w:t>
            </w:r>
            <w:r>
              <w:rPr>
                <w:spacing w:val="-4"/>
              </w:rPr>
              <w:t xml:space="preserve"> </w:t>
            </w:r>
            <w:r>
              <w:rPr>
                <w:spacing w:val="-2"/>
              </w:rPr>
              <w:t>developed).</w:t>
            </w:r>
          </w:p>
        </w:tc>
      </w:tr>
      <w:tr w:rsidR="008F293F">
        <w:trPr>
          <w:trHeight w:val="1161"/>
        </w:trPr>
        <w:tc>
          <w:tcPr>
            <w:tcW w:w="2940" w:type="dxa"/>
          </w:tcPr>
          <w:p w:rsidR="008F293F" w:rsidRDefault="00EA468C">
            <w:pPr>
              <w:pStyle w:val="TableParagraph"/>
              <w:spacing w:before="112" w:line="261" w:lineRule="auto"/>
              <w:rPr>
                <w:b/>
              </w:rPr>
            </w:pPr>
            <w:r>
              <w:rPr>
                <w:b/>
              </w:rPr>
              <w:t>Bacillary</w:t>
            </w:r>
            <w:r>
              <w:rPr>
                <w:b/>
                <w:spacing w:val="-16"/>
              </w:rPr>
              <w:t xml:space="preserve"> </w:t>
            </w:r>
            <w:r>
              <w:rPr>
                <w:b/>
              </w:rPr>
              <w:t xml:space="preserve">Dysentery </w:t>
            </w:r>
            <w:r>
              <w:rPr>
                <w:b/>
                <w:spacing w:val="-2"/>
              </w:rPr>
              <w:t>(Shigella)</w:t>
            </w:r>
          </w:p>
        </w:tc>
        <w:tc>
          <w:tcPr>
            <w:tcW w:w="7518" w:type="dxa"/>
          </w:tcPr>
          <w:p w:rsidR="008F293F" w:rsidRDefault="00EA468C">
            <w:pPr>
              <w:pStyle w:val="TableParagraph"/>
              <w:spacing w:before="112" w:line="261" w:lineRule="auto"/>
              <w:ind w:left="108"/>
            </w:pPr>
            <w:r>
              <w:t>Microbiological</w:t>
            </w:r>
            <w:r>
              <w:rPr>
                <w:spacing w:val="-4"/>
              </w:rPr>
              <w:t xml:space="preserve"> </w:t>
            </w:r>
            <w:r>
              <w:t>clearance</w:t>
            </w:r>
            <w:r>
              <w:rPr>
                <w:spacing w:val="-5"/>
              </w:rPr>
              <w:t xml:space="preserve"> </w:t>
            </w:r>
            <w:r>
              <w:t>is</w:t>
            </w:r>
            <w:r>
              <w:rPr>
                <w:spacing w:val="-5"/>
              </w:rPr>
              <w:t xml:space="preserve"> </w:t>
            </w:r>
            <w:r>
              <w:t>required</w:t>
            </w:r>
            <w:r>
              <w:rPr>
                <w:spacing w:val="-5"/>
              </w:rPr>
              <w:t xml:space="preserve"> </w:t>
            </w:r>
            <w:r>
              <w:t>for</w:t>
            </w:r>
            <w:r>
              <w:rPr>
                <w:spacing w:val="-5"/>
              </w:rPr>
              <w:t xml:space="preserve"> </w:t>
            </w:r>
            <w:r>
              <w:t>some</w:t>
            </w:r>
            <w:r>
              <w:rPr>
                <w:spacing w:val="-5"/>
              </w:rPr>
              <w:t xml:space="preserve"> </w:t>
            </w:r>
            <w:r>
              <w:t>types</w:t>
            </w:r>
            <w:r>
              <w:rPr>
                <w:spacing w:val="-5"/>
              </w:rPr>
              <w:t xml:space="preserve"> </w:t>
            </w:r>
            <w:r>
              <w:t>of</w:t>
            </w:r>
            <w:r>
              <w:rPr>
                <w:spacing w:val="-6"/>
              </w:rPr>
              <w:t xml:space="preserve"> </w:t>
            </w:r>
            <w:r>
              <w:t>shigella species prior to the child or food handler returning to school.</w:t>
            </w:r>
          </w:p>
        </w:tc>
      </w:tr>
      <w:tr w:rsidR="008F293F">
        <w:trPr>
          <w:trHeight w:val="4490"/>
        </w:trPr>
        <w:tc>
          <w:tcPr>
            <w:tcW w:w="2940" w:type="dxa"/>
          </w:tcPr>
          <w:p w:rsidR="008F293F" w:rsidRDefault="00EA468C">
            <w:pPr>
              <w:pStyle w:val="TableParagraph"/>
              <w:spacing w:before="112" w:line="261" w:lineRule="auto"/>
              <w:ind w:right="148"/>
              <w:rPr>
                <w:b/>
              </w:rPr>
            </w:pPr>
            <w:proofErr w:type="spellStart"/>
            <w:r>
              <w:rPr>
                <w:b/>
              </w:rPr>
              <w:t>Diarrhoea</w:t>
            </w:r>
            <w:proofErr w:type="spellEnd"/>
            <w:r>
              <w:rPr>
                <w:b/>
              </w:rPr>
              <w:t xml:space="preserve"> and/or vomiting</w:t>
            </w:r>
            <w:r>
              <w:rPr>
                <w:b/>
                <w:spacing w:val="-16"/>
              </w:rPr>
              <w:t xml:space="preserve"> </w:t>
            </w:r>
            <w:r>
              <w:rPr>
                <w:b/>
              </w:rPr>
              <w:t>(Gastroenteritis)</w:t>
            </w:r>
          </w:p>
        </w:tc>
        <w:tc>
          <w:tcPr>
            <w:tcW w:w="7518" w:type="dxa"/>
          </w:tcPr>
          <w:p w:rsidR="008F293F" w:rsidRDefault="00EA468C">
            <w:pPr>
              <w:pStyle w:val="TableParagraph"/>
              <w:spacing w:before="112" w:line="259" w:lineRule="auto"/>
              <w:ind w:left="108" w:right="130"/>
            </w:pPr>
            <w:r>
              <w:t xml:space="preserve">Children and adults with </w:t>
            </w:r>
            <w:proofErr w:type="spellStart"/>
            <w:r>
              <w:t>diarrhoea</w:t>
            </w:r>
            <w:proofErr w:type="spellEnd"/>
            <w:r>
              <w:t xml:space="preserve"> or vomiting should be excluded until 48 hours after symptoms have stopped and they are well enough to return. If medication is prescribed, ensure that the full course</w:t>
            </w:r>
            <w:r>
              <w:rPr>
                <w:spacing w:val="-3"/>
              </w:rPr>
              <w:t xml:space="preserve"> </w:t>
            </w:r>
            <w:r>
              <w:t>is</w:t>
            </w:r>
            <w:r>
              <w:rPr>
                <w:spacing w:val="-3"/>
              </w:rPr>
              <w:t xml:space="preserve"> </w:t>
            </w:r>
            <w:r>
              <w:t>completed</w:t>
            </w:r>
            <w:r>
              <w:rPr>
                <w:spacing w:val="-3"/>
              </w:rPr>
              <w:t xml:space="preserve"> </w:t>
            </w:r>
            <w:r>
              <w:t>and</w:t>
            </w:r>
            <w:r>
              <w:rPr>
                <w:spacing w:val="-4"/>
              </w:rPr>
              <w:t xml:space="preserve"> </w:t>
            </w:r>
            <w:r>
              <w:t>there</w:t>
            </w:r>
            <w:r>
              <w:rPr>
                <w:spacing w:val="-3"/>
              </w:rPr>
              <w:t xml:space="preserve"> </w:t>
            </w:r>
            <w:r>
              <w:t>is</w:t>
            </w:r>
            <w:r>
              <w:rPr>
                <w:spacing w:val="-3"/>
              </w:rPr>
              <w:t xml:space="preserve"> </w:t>
            </w:r>
            <w:r>
              <w:t>no</w:t>
            </w:r>
            <w:r>
              <w:rPr>
                <w:spacing w:val="-4"/>
              </w:rPr>
              <w:t xml:space="preserve"> </w:t>
            </w:r>
            <w:r>
              <w:t>further</w:t>
            </w:r>
            <w:r>
              <w:rPr>
                <w:spacing w:val="-2"/>
              </w:rPr>
              <w:t xml:space="preserve"> </w:t>
            </w:r>
            <w:proofErr w:type="spellStart"/>
            <w:r>
              <w:t>diarrhoea</w:t>
            </w:r>
            <w:proofErr w:type="spellEnd"/>
            <w:r>
              <w:rPr>
                <w:spacing w:val="-3"/>
              </w:rPr>
              <w:t xml:space="preserve"> </w:t>
            </w:r>
            <w:r>
              <w:t>or</w:t>
            </w:r>
            <w:r>
              <w:rPr>
                <w:spacing w:val="-6"/>
              </w:rPr>
              <w:t xml:space="preserve"> </w:t>
            </w:r>
            <w:r>
              <w:t>vomiting</w:t>
            </w:r>
            <w:r>
              <w:rPr>
                <w:spacing w:val="-3"/>
              </w:rPr>
              <w:t xml:space="preserve"> </w:t>
            </w:r>
            <w:r>
              <w:t>for 48 hours after the course is completed.</w:t>
            </w:r>
          </w:p>
          <w:p w:rsidR="008F293F" w:rsidRDefault="00EA468C">
            <w:pPr>
              <w:pStyle w:val="TableParagraph"/>
              <w:spacing w:before="159" w:line="259" w:lineRule="auto"/>
              <w:ind w:left="108"/>
            </w:pPr>
            <w:r>
              <w:t>For</w:t>
            </w:r>
            <w:r>
              <w:rPr>
                <w:spacing w:val="-5"/>
              </w:rPr>
              <w:t xml:space="preserve"> </w:t>
            </w:r>
            <w:r>
              <w:t>some</w:t>
            </w:r>
            <w:r>
              <w:rPr>
                <w:spacing w:val="-5"/>
              </w:rPr>
              <w:t xml:space="preserve"> </w:t>
            </w:r>
            <w:r>
              <w:t>gastrointestinal</w:t>
            </w:r>
            <w:r>
              <w:rPr>
                <w:spacing w:val="-2"/>
              </w:rPr>
              <w:t xml:space="preserve"> </w:t>
            </w:r>
            <w:r>
              <w:t>infections,</w:t>
            </w:r>
            <w:r>
              <w:rPr>
                <w:spacing w:val="-6"/>
              </w:rPr>
              <w:t xml:space="preserve"> </w:t>
            </w:r>
            <w:r>
              <w:t>longer</w:t>
            </w:r>
            <w:r>
              <w:rPr>
                <w:spacing w:val="-5"/>
              </w:rPr>
              <w:t xml:space="preserve"> </w:t>
            </w:r>
            <w:r>
              <w:t>periods</w:t>
            </w:r>
            <w:r>
              <w:rPr>
                <w:spacing w:val="-5"/>
              </w:rPr>
              <w:t xml:space="preserve"> </w:t>
            </w:r>
            <w:r>
              <w:t>of</w:t>
            </w:r>
            <w:r>
              <w:rPr>
                <w:spacing w:val="-6"/>
              </w:rPr>
              <w:t xml:space="preserve"> </w:t>
            </w:r>
            <w:r>
              <w:t>exclusion</w:t>
            </w:r>
            <w:r>
              <w:rPr>
                <w:spacing w:val="-6"/>
              </w:rPr>
              <w:t xml:space="preserve"> </w:t>
            </w:r>
            <w:r>
              <w:t>from school are required and there may be a need to obtain microbiological clearance. For these groups, your local health protection team, school health advisor or environmental health officer will advise.</w:t>
            </w:r>
          </w:p>
          <w:p w:rsidR="008F293F" w:rsidRDefault="00EA468C">
            <w:pPr>
              <w:pStyle w:val="TableParagraph"/>
              <w:spacing w:before="161" w:line="259" w:lineRule="auto"/>
              <w:ind w:left="108" w:right="213"/>
            </w:pPr>
            <w:r>
              <w:t>If</w:t>
            </w:r>
            <w:r>
              <w:rPr>
                <w:spacing w:val="-4"/>
              </w:rPr>
              <w:t xml:space="preserve"> </w:t>
            </w:r>
            <w:r>
              <w:t>a</w:t>
            </w:r>
            <w:r>
              <w:rPr>
                <w:spacing w:val="-6"/>
              </w:rPr>
              <w:t xml:space="preserve"> </w:t>
            </w:r>
            <w:r>
              <w:t>child</w:t>
            </w:r>
            <w:r>
              <w:rPr>
                <w:spacing w:val="-4"/>
              </w:rPr>
              <w:t xml:space="preserve"> </w:t>
            </w:r>
            <w:r>
              <w:t>has</w:t>
            </w:r>
            <w:r>
              <w:rPr>
                <w:spacing w:val="-4"/>
              </w:rPr>
              <w:t xml:space="preserve"> </w:t>
            </w:r>
            <w:r>
              <w:t>been</w:t>
            </w:r>
            <w:r>
              <w:rPr>
                <w:spacing w:val="-4"/>
              </w:rPr>
              <w:t xml:space="preserve"> </w:t>
            </w:r>
            <w:r>
              <w:t>diagnosed</w:t>
            </w:r>
            <w:r>
              <w:rPr>
                <w:spacing w:val="-4"/>
              </w:rPr>
              <w:t xml:space="preserve"> </w:t>
            </w:r>
            <w:r>
              <w:t>with</w:t>
            </w:r>
            <w:r>
              <w:rPr>
                <w:spacing w:val="-5"/>
              </w:rPr>
              <w:t xml:space="preserve"> </w:t>
            </w:r>
            <w:r>
              <w:t>cryptosporidium,</w:t>
            </w:r>
            <w:r>
              <w:rPr>
                <w:spacing w:val="-6"/>
              </w:rPr>
              <w:t xml:space="preserve"> </w:t>
            </w:r>
            <w:r>
              <w:t>they</w:t>
            </w:r>
            <w:r>
              <w:rPr>
                <w:spacing w:val="-5"/>
              </w:rPr>
              <w:t xml:space="preserve"> </w:t>
            </w:r>
            <w:r>
              <w:t xml:space="preserve">should NOT go swimming for 2 weeks following the last episode of </w:t>
            </w:r>
            <w:proofErr w:type="spellStart"/>
            <w:r>
              <w:rPr>
                <w:spacing w:val="-2"/>
              </w:rPr>
              <w:t>diarrhoea</w:t>
            </w:r>
            <w:proofErr w:type="spellEnd"/>
            <w:r>
              <w:rPr>
                <w:spacing w:val="-2"/>
              </w:rPr>
              <w:t>.</w:t>
            </w:r>
          </w:p>
        </w:tc>
      </w:tr>
      <w:tr w:rsidR="008F293F">
        <w:trPr>
          <w:trHeight w:val="693"/>
        </w:trPr>
        <w:tc>
          <w:tcPr>
            <w:tcW w:w="2940" w:type="dxa"/>
          </w:tcPr>
          <w:p w:rsidR="008F293F" w:rsidRDefault="00EA468C">
            <w:pPr>
              <w:pStyle w:val="TableParagraph"/>
              <w:spacing w:before="112"/>
              <w:rPr>
                <w:b/>
              </w:rPr>
            </w:pPr>
            <w:r>
              <w:rPr>
                <w:b/>
                <w:spacing w:val="-2"/>
              </w:rPr>
              <w:t>Cryptosporidiosis</w:t>
            </w:r>
          </w:p>
        </w:tc>
        <w:tc>
          <w:tcPr>
            <w:tcW w:w="7518" w:type="dxa"/>
          </w:tcPr>
          <w:p w:rsidR="008F293F" w:rsidRDefault="00EA468C">
            <w:pPr>
              <w:pStyle w:val="TableParagraph"/>
              <w:spacing w:before="112"/>
              <w:ind w:left="108"/>
            </w:pPr>
            <w:r>
              <w:t>Until</w:t>
            </w:r>
            <w:r>
              <w:rPr>
                <w:spacing w:val="-7"/>
              </w:rPr>
              <w:t xml:space="preserve"> </w:t>
            </w:r>
            <w:r>
              <w:t>48</w:t>
            </w:r>
            <w:r>
              <w:rPr>
                <w:spacing w:val="-5"/>
              </w:rPr>
              <w:t xml:space="preserve"> </w:t>
            </w:r>
            <w:r>
              <w:t>hours</w:t>
            </w:r>
            <w:r>
              <w:rPr>
                <w:spacing w:val="-5"/>
              </w:rPr>
              <w:t xml:space="preserve"> </w:t>
            </w:r>
            <w:r>
              <w:t>after</w:t>
            </w:r>
            <w:r>
              <w:rPr>
                <w:spacing w:val="-4"/>
              </w:rPr>
              <w:t xml:space="preserve"> </w:t>
            </w:r>
            <w:r>
              <w:t>symptoms</w:t>
            </w:r>
            <w:r>
              <w:rPr>
                <w:spacing w:val="-5"/>
              </w:rPr>
              <w:t xml:space="preserve"> </w:t>
            </w:r>
            <w:r>
              <w:t>have</w:t>
            </w:r>
            <w:r>
              <w:rPr>
                <w:spacing w:val="-4"/>
              </w:rPr>
              <w:t xml:space="preserve"> </w:t>
            </w:r>
            <w:r>
              <w:rPr>
                <w:spacing w:val="-2"/>
              </w:rPr>
              <w:t>stopped.</w:t>
            </w:r>
          </w:p>
        </w:tc>
      </w:tr>
      <w:tr w:rsidR="008F293F">
        <w:trPr>
          <w:trHeight w:val="2133"/>
        </w:trPr>
        <w:tc>
          <w:tcPr>
            <w:tcW w:w="2940" w:type="dxa"/>
          </w:tcPr>
          <w:p w:rsidR="008F293F" w:rsidRDefault="00EA468C">
            <w:pPr>
              <w:pStyle w:val="TableParagraph"/>
              <w:spacing w:before="112" w:line="261" w:lineRule="auto"/>
              <w:rPr>
                <w:b/>
              </w:rPr>
            </w:pPr>
            <w:r>
              <w:rPr>
                <w:b/>
              </w:rPr>
              <w:t>E.</w:t>
            </w:r>
            <w:r>
              <w:rPr>
                <w:b/>
                <w:spacing w:val="-16"/>
              </w:rPr>
              <w:t xml:space="preserve"> </w:t>
            </w:r>
            <w:r>
              <w:rPr>
                <w:b/>
              </w:rPr>
              <w:t>coli</w:t>
            </w:r>
            <w:r>
              <w:rPr>
                <w:b/>
                <w:spacing w:val="-15"/>
              </w:rPr>
              <w:t xml:space="preserve"> </w:t>
            </w:r>
            <w:r>
              <w:rPr>
                <w:b/>
              </w:rPr>
              <w:t>(verocytotoxigenic or VTEC)</w:t>
            </w:r>
          </w:p>
        </w:tc>
        <w:tc>
          <w:tcPr>
            <w:tcW w:w="7518" w:type="dxa"/>
          </w:tcPr>
          <w:p w:rsidR="008F293F" w:rsidRDefault="00EA468C">
            <w:pPr>
              <w:pStyle w:val="TableParagraph"/>
              <w:spacing w:before="112" w:line="259" w:lineRule="auto"/>
              <w:ind w:left="108"/>
            </w:pPr>
            <w:r>
              <w:t>The</w:t>
            </w:r>
            <w:r>
              <w:rPr>
                <w:spacing w:val="-4"/>
              </w:rPr>
              <w:t xml:space="preserve"> </w:t>
            </w:r>
            <w:r>
              <w:t>standard</w:t>
            </w:r>
            <w:r>
              <w:rPr>
                <w:spacing w:val="-4"/>
              </w:rPr>
              <w:t xml:space="preserve"> </w:t>
            </w:r>
            <w:r>
              <w:t>exclusion</w:t>
            </w:r>
            <w:r>
              <w:rPr>
                <w:spacing w:val="-8"/>
              </w:rPr>
              <w:t xml:space="preserve"> </w:t>
            </w:r>
            <w:r>
              <w:t>period</w:t>
            </w:r>
            <w:r>
              <w:rPr>
                <w:spacing w:val="-5"/>
              </w:rPr>
              <w:t xml:space="preserve"> </w:t>
            </w:r>
            <w:r>
              <w:t>is</w:t>
            </w:r>
            <w:r>
              <w:rPr>
                <w:spacing w:val="-3"/>
              </w:rPr>
              <w:t xml:space="preserve"> </w:t>
            </w:r>
            <w:r>
              <w:t>until</w:t>
            </w:r>
            <w:r>
              <w:rPr>
                <w:spacing w:val="-3"/>
              </w:rPr>
              <w:t xml:space="preserve"> </w:t>
            </w:r>
            <w:r>
              <w:t>48</w:t>
            </w:r>
            <w:r>
              <w:rPr>
                <w:spacing w:val="-4"/>
              </w:rPr>
              <w:t xml:space="preserve"> </w:t>
            </w:r>
            <w:r>
              <w:t>hours</w:t>
            </w:r>
            <w:r>
              <w:rPr>
                <w:spacing w:val="-6"/>
              </w:rPr>
              <w:t xml:space="preserve"> </w:t>
            </w:r>
            <w:r>
              <w:t>after</w:t>
            </w:r>
            <w:r>
              <w:rPr>
                <w:spacing w:val="-4"/>
              </w:rPr>
              <w:t xml:space="preserve"> </w:t>
            </w:r>
            <w:r>
              <w:t>symptoms</w:t>
            </w:r>
            <w:r>
              <w:rPr>
                <w:spacing w:val="-4"/>
              </w:rPr>
              <w:t xml:space="preserve"> </w:t>
            </w:r>
            <w:r>
              <w:t>have resolved. However, some people pose a greater risk to others and may be excluded until they have a negative stool sample (for example, pre-school</w:t>
            </w:r>
            <w:r>
              <w:rPr>
                <w:spacing w:val="-1"/>
              </w:rPr>
              <w:t xml:space="preserve"> </w:t>
            </w:r>
            <w:r>
              <w:t>infants, food handlers, and care staff working with vulnerable people). The health protection team will advise in these instances.</w:t>
            </w:r>
          </w:p>
        </w:tc>
      </w:tr>
      <w:tr w:rsidR="008F293F">
        <w:trPr>
          <w:trHeight w:val="1260"/>
        </w:trPr>
        <w:tc>
          <w:tcPr>
            <w:tcW w:w="2940" w:type="dxa"/>
          </w:tcPr>
          <w:p w:rsidR="008F293F" w:rsidRDefault="00EA468C">
            <w:pPr>
              <w:pStyle w:val="TableParagraph"/>
              <w:spacing w:before="112"/>
              <w:rPr>
                <w:b/>
              </w:rPr>
            </w:pPr>
            <w:r>
              <w:rPr>
                <w:b/>
              </w:rPr>
              <w:t>Food</w:t>
            </w:r>
            <w:r>
              <w:rPr>
                <w:b/>
                <w:spacing w:val="-1"/>
              </w:rPr>
              <w:t xml:space="preserve"> </w:t>
            </w:r>
            <w:r>
              <w:rPr>
                <w:b/>
                <w:spacing w:val="-2"/>
              </w:rPr>
              <w:t>poisoning</w:t>
            </w:r>
          </w:p>
        </w:tc>
        <w:tc>
          <w:tcPr>
            <w:tcW w:w="7518" w:type="dxa"/>
          </w:tcPr>
          <w:p w:rsidR="008F293F" w:rsidRDefault="00EA468C">
            <w:pPr>
              <w:pStyle w:val="TableParagraph"/>
              <w:spacing w:before="112" w:line="259" w:lineRule="auto"/>
              <w:ind w:left="108"/>
            </w:pPr>
            <w:r>
              <w:t xml:space="preserve">Until 48 hours from the last episode of vomiting and </w:t>
            </w:r>
            <w:proofErr w:type="spellStart"/>
            <w:r>
              <w:t>diarrhoea</w:t>
            </w:r>
            <w:proofErr w:type="spellEnd"/>
            <w:r>
              <w:t xml:space="preserve"> and they</w:t>
            </w:r>
            <w:r>
              <w:rPr>
                <w:spacing w:val="-5"/>
              </w:rPr>
              <w:t xml:space="preserve"> </w:t>
            </w:r>
            <w:r>
              <w:t>are</w:t>
            </w:r>
            <w:r>
              <w:rPr>
                <w:spacing w:val="-4"/>
              </w:rPr>
              <w:t xml:space="preserve"> </w:t>
            </w:r>
            <w:r>
              <w:t>well</w:t>
            </w:r>
            <w:r>
              <w:rPr>
                <w:spacing w:val="-3"/>
              </w:rPr>
              <w:t xml:space="preserve"> </w:t>
            </w:r>
            <w:r>
              <w:t>enough</w:t>
            </w:r>
            <w:r>
              <w:rPr>
                <w:spacing w:val="-4"/>
              </w:rPr>
              <w:t xml:space="preserve"> </w:t>
            </w:r>
            <w:r>
              <w:t>to</w:t>
            </w:r>
            <w:r>
              <w:rPr>
                <w:spacing w:val="-5"/>
              </w:rPr>
              <w:t xml:space="preserve"> </w:t>
            </w:r>
            <w:r>
              <w:t>return.</w:t>
            </w:r>
            <w:r>
              <w:rPr>
                <w:spacing w:val="-6"/>
              </w:rPr>
              <w:t xml:space="preserve"> </w:t>
            </w:r>
            <w:r>
              <w:t>Some</w:t>
            </w:r>
            <w:r>
              <w:rPr>
                <w:spacing w:val="-4"/>
              </w:rPr>
              <w:t xml:space="preserve"> </w:t>
            </w:r>
            <w:r>
              <w:t>infections</w:t>
            </w:r>
            <w:r>
              <w:rPr>
                <w:spacing w:val="-4"/>
              </w:rPr>
              <w:t xml:space="preserve"> </w:t>
            </w:r>
            <w:r>
              <w:t>may</w:t>
            </w:r>
            <w:r>
              <w:rPr>
                <w:spacing w:val="-5"/>
              </w:rPr>
              <w:t xml:space="preserve"> </w:t>
            </w:r>
            <w:r>
              <w:t>require</w:t>
            </w:r>
            <w:r>
              <w:rPr>
                <w:spacing w:val="-4"/>
              </w:rPr>
              <w:t xml:space="preserve"> </w:t>
            </w:r>
            <w:r>
              <w:t>longer periods (local health protection team will advise).</w:t>
            </w:r>
          </w:p>
        </w:tc>
      </w:tr>
      <w:tr w:rsidR="008F293F">
        <w:trPr>
          <w:trHeight w:val="693"/>
        </w:trPr>
        <w:tc>
          <w:tcPr>
            <w:tcW w:w="2940" w:type="dxa"/>
          </w:tcPr>
          <w:p w:rsidR="008F293F" w:rsidRDefault="00EA468C">
            <w:pPr>
              <w:pStyle w:val="TableParagraph"/>
              <w:spacing w:before="112"/>
              <w:rPr>
                <w:b/>
              </w:rPr>
            </w:pPr>
            <w:r>
              <w:rPr>
                <w:b/>
                <w:spacing w:val="-2"/>
              </w:rPr>
              <w:t>Salmonella</w:t>
            </w:r>
          </w:p>
        </w:tc>
        <w:tc>
          <w:tcPr>
            <w:tcW w:w="7518" w:type="dxa"/>
          </w:tcPr>
          <w:p w:rsidR="008F293F" w:rsidRDefault="00EA468C">
            <w:pPr>
              <w:pStyle w:val="TableParagraph"/>
              <w:spacing w:before="112"/>
              <w:ind w:left="108"/>
            </w:pPr>
            <w:r>
              <w:t>Until</w:t>
            </w:r>
            <w:r>
              <w:rPr>
                <w:spacing w:val="-7"/>
              </w:rPr>
              <w:t xml:space="preserve"> </w:t>
            </w:r>
            <w:r>
              <w:t>48</w:t>
            </w:r>
            <w:r>
              <w:rPr>
                <w:spacing w:val="-5"/>
              </w:rPr>
              <w:t xml:space="preserve"> </w:t>
            </w:r>
            <w:r>
              <w:t>hours</w:t>
            </w:r>
            <w:r>
              <w:rPr>
                <w:spacing w:val="-5"/>
              </w:rPr>
              <w:t xml:space="preserve"> </w:t>
            </w:r>
            <w:r>
              <w:t>after</w:t>
            </w:r>
            <w:r>
              <w:rPr>
                <w:spacing w:val="-4"/>
              </w:rPr>
              <w:t xml:space="preserve"> </w:t>
            </w:r>
            <w:r>
              <w:t>symptoms</w:t>
            </w:r>
            <w:r>
              <w:rPr>
                <w:spacing w:val="-5"/>
              </w:rPr>
              <w:t xml:space="preserve"> </w:t>
            </w:r>
            <w:r>
              <w:t>have</w:t>
            </w:r>
            <w:r>
              <w:rPr>
                <w:spacing w:val="-4"/>
              </w:rPr>
              <w:t xml:space="preserve"> </w:t>
            </w:r>
            <w:r>
              <w:rPr>
                <w:spacing w:val="-2"/>
              </w:rPr>
              <w:t>stopped.</w:t>
            </w:r>
          </w:p>
        </w:tc>
      </w:tr>
      <w:tr w:rsidR="008F293F">
        <w:trPr>
          <w:trHeight w:val="966"/>
        </w:trPr>
        <w:tc>
          <w:tcPr>
            <w:tcW w:w="2940" w:type="dxa"/>
          </w:tcPr>
          <w:p w:rsidR="008F293F" w:rsidRDefault="00EA468C">
            <w:pPr>
              <w:pStyle w:val="TableParagraph"/>
              <w:spacing w:before="112" w:line="259" w:lineRule="auto"/>
              <w:rPr>
                <w:b/>
              </w:rPr>
            </w:pPr>
            <w:r>
              <w:rPr>
                <w:b/>
              </w:rPr>
              <w:t>Typhoid</w:t>
            </w:r>
            <w:r>
              <w:rPr>
                <w:b/>
                <w:spacing w:val="-16"/>
              </w:rPr>
              <w:t xml:space="preserve"> </w:t>
            </w:r>
            <w:r>
              <w:rPr>
                <w:b/>
              </w:rPr>
              <w:t>and</w:t>
            </w:r>
            <w:r>
              <w:rPr>
                <w:b/>
                <w:spacing w:val="-15"/>
              </w:rPr>
              <w:t xml:space="preserve"> </w:t>
            </w:r>
            <w:r>
              <w:rPr>
                <w:b/>
              </w:rPr>
              <w:t xml:space="preserve">Paratyphoid </w:t>
            </w:r>
            <w:r>
              <w:rPr>
                <w:b/>
                <w:spacing w:val="-2"/>
              </w:rPr>
              <w:t>fever</w:t>
            </w:r>
          </w:p>
        </w:tc>
        <w:tc>
          <w:tcPr>
            <w:tcW w:w="7518" w:type="dxa"/>
          </w:tcPr>
          <w:p w:rsidR="008F293F" w:rsidRDefault="00EA468C">
            <w:pPr>
              <w:pStyle w:val="TableParagraph"/>
              <w:spacing w:before="112" w:line="259" w:lineRule="auto"/>
              <w:ind w:left="108"/>
            </w:pPr>
            <w:r>
              <w:t>Seek</w:t>
            </w:r>
            <w:r>
              <w:rPr>
                <w:spacing w:val="-4"/>
              </w:rPr>
              <w:t xml:space="preserve"> </w:t>
            </w:r>
            <w:r>
              <w:t>advice</w:t>
            </w:r>
            <w:r>
              <w:rPr>
                <w:spacing w:val="-4"/>
              </w:rPr>
              <w:t xml:space="preserve"> </w:t>
            </w:r>
            <w:r>
              <w:t>from</w:t>
            </w:r>
            <w:r>
              <w:rPr>
                <w:spacing w:val="-6"/>
              </w:rPr>
              <w:t xml:space="preserve"> </w:t>
            </w:r>
            <w:r>
              <w:t>environmental</w:t>
            </w:r>
            <w:r>
              <w:rPr>
                <w:spacing w:val="-3"/>
              </w:rPr>
              <w:t xml:space="preserve"> </w:t>
            </w:r>
            <w:r>
              <w:t>health</w:t>
            </w:r>
            <w:r>
              <w:rPr>
                <w:spacing w:val="-5"/>
              </w:rPr>
              <w:t xml:space="preserve"> </w:t>
            </w:r>
            <w:r>
              <w:t>officers</w:t>
            </w:r>
            <w:r>
              <w:rPr>
                <w:spacing w:val="-4"/>
              </w:rPr>
              <w:t xml:space="preserve"> </w:t>
            </w:r>
            <w:r>
              <w:t>or</w:t>
            </w:r>
            <w:r>
              <w:rPr>
                <w:spacing w:val="-4"/>
              </w:rPr>
              <w:t xml:space="preserve"> </w:t>
            </w:r>
            <w:r>
              <w:t>the</w:t>
            </w:r>
            <w:r>
              <w:rPr>
                <w:spacing w:val="-4"/>
              </w:rPr>
              <w:t xml:space="preserve"> </w:t>
            </w:r>
            <w:r>
              <w:t>local</w:t>
            </w:r>
            <w:r>
              <w:rPr>
                <w:spacing w:val="-3"/>
              </w:rPr>
              <w:t xml:space="preserve"> </w:t>
            </w:r>
            <w:r>
              <w:t>health protection team.</w:t>
            </w:r>
          </w:p>
        </w:tc>
      </w:tr>
    </w:tbl>
    <w:p w:rsidR="008F293F" w:rsidRDefault="008F293F">
      <w:pPr>
        <w:spacing w:line="259" w:lineRule="auto"/>
        <w:sectPr w:rsidR="008F293F">
          <w:pgSz w:w="11910" w:h="16840"/>
          <w:pgMar w:top="1200" w:right="120" w:bottom="1200" w:left="180" w:header="0" w:footer="1018" w:gutter="0"/>
          <w:cols w:space="720"/>
        </w:sectPr>
      </w:pPr>
    </w:p>
    <w:p w:rsidR="008F293F" w:rsidRDefault="008F293F">
      <w:pPr>
        <w:pStyle w:val="BodyText"/>
        <w:spacing w:before="2"/>
        <w:rPr>
          <w:sz w:val="2"/>
        </w:rPr>
      </w:pPr>
    </w:p>
    <w:tbl>
      <w:tblPr>
        <w:tblW w:w="0" w:type="auto"/>
        <w:tblInd w:w="5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0"/>
        <w:gridCol w:w="7518"/>
      </w:tblGrid>
      <w:tr w:rsidR="008F293F">
        <w:trPr>
          <w:trHeight w:val="707"/>
        </w:trPr>
        <w:tc>
          <w:tcPr>
            <w:tcW w:w="2940" w:type="dxa"/>
          </w:tcPr>
          <w:p w:rsidR="008F293F" w:rsidRDefault="00EA468C">
            <w:pPr>
              <w:pStyle w:val="TableParagraph"/>
              <w:spacing w:before="112"/>
              <w:rPr>
                <w:b/>
              </w:rPr>
            </w:pPr>
            <w:r>
              <w:rPr>
                <w:b/>
              </w:rPr>
              <w:t>Flu</w:t>
            </w:r>
            <w:r>
              <w:rPr>
                <w:b/>
                <w:spacing w:val="-1"/>
              </w:rPr>
              <w:t xml:space="preserve"> </w:t>
            </w:r>
            <w:r>
              <w:rPr>
                <w:b/>
                <w:spacing w:val="-2"/>
              </w:rPr>
              <w:t>(influenza)</w:t>
            </w:r>
          </w:p>
        </w:tc>
        <w:tc>
          <w:tcPr>
            <w:tcW w:w="7518" w:type="dxa"/>
          </w:tcPr>
          <w:p w:rsidR="008F293F" w:rsidRDefault="00EA468C">
            <w:pPr>
              <w:pStyle w:val="TableParagraph"/>
              <w:spacing w:before="112"/>
              <w:ind w:left="108"/>
            </w:pPr>
            <w:r>
              <w:t>Until</w:t>
            </w:r>
            <w:r>
              <w:rPr>
                <w:spacing w:val="-1"/>
              </w:rPr>
              <w:t xml:space="preserve"> </w:t>
            </w:r>
            <w:r>
              <w:rPr>
                <w:spacing w:val="-2"/>
              </w:rPr>
              <w:t>recovered.</w:t>
            </w:r>
          </w:p>
        </w:tc>
      </w:tr>
      <w:tr w:rsidR="008F293F">
        <w:trPr>
          <w:trHeight w:val="1840"/>
        </w:trPr>
        <w:tc>
          <w:tcPr>
            <w:tcW w:w="2940" w:type="dxa"/>
          </w:tcPr>
          <w:p w:rsidR="008F293F" w:rsidRDefault="00EA468C">
            <w:pPr>
              <w:pStyle w:val="TableParagraph"/>
              <w:spacing w:before="112"/>
              <w:rPr>
                <w:b/>
              </w:rPr>
            </w:pPr>
            <w:r>
              <w:rPr>
                <w:b/>
              </w:rPr>
              <w:t>Tuberculosis</w:t>
            </w:r>
            <w:r>
              <w:rPr>
                <w:b/>
                <w:spacing w:val="-14"/>
              </w:rPr>
              <w:t xml:space="preserve"> </w:t>
            </w:r>
            <w:r>
              <w:rPr>
                <w:b/>
                <w:spacing w:val="-4"/>
              </w:rPr>
              <w:t>(TB)</w:t>
            </w:r>
          </w:p>
        </w:tc>
        <w:tc>
          <w:tcPr>
            <w:tcW w:w="7518" w:type="dxa"/>
          </w:tcPr>
          <w:p w:rsidR="008F293F" w:rsidRDefault="00EA468C">
            <w:pPr>
              <w:pStyle w:val="TableParagraph"/>
              <w:spacing w:before="112" w:line="259" w:lineRule="auto"/>
              <w:ind w:left="108" w:right="107"/>
            </w:pPr>
            <w:r>
              <w:t>Pupils and staff with infectious TB can return to school after 2 weeks of treatment if well enough to do so and as long as they have responded</w:t>
            </w:r>
            <w:r>
              <w:rPr>
                <w:spacing w:val="-4"/>
              </w:rPr>
              <w:t xml:space="preserve"> </w:t>
            </w:r>
            <w:r>
              <w:t>to</w:t>
            </w:r>
            <w:r>
              <w:rPr>
                <w:spacing w:val="-5"/>
              </w:rPr>
              <w:t xml:space="preserve"> </w:t>
            </w:r>
            <w:r>
              <w:t>anti-TB</w:t>
            </w:r>
            <w:r>
              <w:rPr>
                <w:spacing w:val="-4"/>
              </w:rPr>
              <w:t xml:space="preserve"> </w:t>
            </w:r>
            <w:r>
              <w:t>therapy.</w:t>
            </w:r>
            <w:r>
              <w:rPr>
                <w:spacing w:val="-6"/>
              </w:rPr>
              <w:t xml:space="preserve"> </w:t>
            </w:r>
            <w:r>
              <w:t>Pupils</w:t>
            </w:r>
            <w:r>
              <w:rPr>
                <w:spacing w:val="-4"/>
              </w:rPr>
              <w:t xml:space="preserve"> </w:t>
            </w:r>
            <w:r>
              <w:t>and</w:t>
            </w:r>
            <w:r>
              <w:rPr>
                <w:spacing w:val="-4"/>
              </w:rPr>
              <w:t xml:space="preserve"> </w:t>
            </w:r>
            <w:r>
              <w:t>staff</w:t>
            </w:r>
            <w:r>
              <w:rPr>
                <w:spacing w:val="-4"/>
              </w:rPr>
              <w:t xml:space="preserve"> </w:t>
            </w:r>
            <w:r>
              <w:t>with</w:t>
            </w:r>
            <w:r>
              <w:rPr>
                <w:spacing w:val="-5"/>
              </w:rPr>
              <w:t xml:space="preserve"> </w:t>
            </w:r>
            <w:r>
              <w:t>non-pulmonary</w:t>
            </w:r>
            <w:r>
              <w:rPr>
                <w:spacing w:val="-5"/>
              </w:rPr>
              <w:t xml:space="preserve"> </w:t>
            </w:r>
            <w:r>
              <w:t>TB do not require exclusion and can return to school as soon as they are well enough.</w:t>
            </w:r>
          </w:p>
        </w:tc>
      </w:tr>
      <w:tr w:rsidR="008F293F">
        <w:trPr>
          <w:trHeight w:val="1552"/>
        </w:trPr>
        <w:tc>
          <w:tcPr>
            <w:tcW w:w="2940" w:type="dxa"/>
          </w:tcPr>
          <w:p w:rsidR="008F293F" w:rsidRDefault="00EA468C">
            <w:pPr>
              <w:pStyle w:val="TableParagraph"/>
              <w:spacing w:before="114" w:line="259" w:lineRule="auto"/>
              <w:rPr>
                <w:b/>
              </w:rPr>
            </w:pPr>
            <w:r>
              <w:rPr>
                <w:b/>
              </w:rPr>
              <w:t>Whooping</w:t>
            </w:r>
            <w:r>
              <w:rPr>
                <w:b/>
                <w:spacing w:val="-16"/>
              </w:rPr>
              <w:t xml:space="preserve"> </w:t>
            </w:r>
            <w:r>
              <w:rPr>
                <w:b/>
              </w:rPr>
              <w:t xml:space="preserve">cough </w:t>
            </w:r>
            <w:r>
              <w:rPr>
                <w:b/>
                <w:spacing w:val="-2"/>
              </w:rPr>
              <w:t>(pertussis)</w:t>
            </w:r>
          </w:p>
        </w:tc>
        <w:tc>
          <w:tcPr>
            <w:tcW w:w="7518" w:type="dxa"/>
          </w:tcPr>
          <w:p w:rsidR="008F293F" w:rsidRDefault="00EA468C">
            <w:pPr>
              <w:pStyle w:val="TableParagraph"/>
              <w:spacing w:before="114" w:line="259" w:lineRule="auto"/>
              <w:ind w:left="108"/>
            </w:pPr>
            <w:r>
              <w:t>A child or staff member should not return to school until they have had</w:t>
            </w:r>
            <w:r>
              <w:rPr>
                <w:spacing w:val="-4"/>
              </w:rPr>
              <w:t xml:space="preserve"> </w:t>
            </w:r>
            <w:r>
              <w:t>48</w:t>
            </w:r>
            <w:r>
              <w:rPr>
                <w:spacing w:val="-4"/>
              </w:rPr>
              <w:t xml:space="preserve"> </w:t>
            </w:r>
            <w:r>
              <w:t>hours</w:t>
            </w:r>
            <w:r>
              <w:rPr>
                <w:spacing w:val="-4"/>
              </w:rPr>
              <w:t xml:space="preserve"> </w:t>
            </w:r>
            <w:r>
              <w:t>of</w:t>
            </w:r>
            <w:r>
              <w:rPr>
                <w:spacing w:val="-5"/>
              </w:rPr>
              <w:t xml:space="preserve"> </w:t>
            </w:r>
            <w:r>
              <w:t>appropriate</w:t>
            </w:r>
            <w:r>
              <w:rPr>
                <w:spacing w:val="-4"/>
              </w:rPr>
              <w:t xml:space="preserve"> </w:t>
            </w:r>
            <w:r>
              <w:t>treatment</w:t>
            </w:r>
            <w:r>
              <w:rPr>
                <w:spacing w:val="-5"/>
              </w:rPr>
              <w:t xml:space="preserve"> </w:t>
            </w:r>
            <w:r>
              <w:t>with</w:t>
            </w:r>
            <w:r>
              <w:rPr>
                <w:spacing w:val="-5"/>
              </w:rPr>
              <w:t xml:space="preserve"> </w:t>
            </w:r>
            <w:r>
              <w:t>antibiotics</w:t>
            </w:r>
            <w:r>
              <w:rPr>
                <w:spacing w:val="-4"/>
              </w:rPr>
              <w:t xml:space="preserve"> </w:t>
            </w:r>
            <w:r>
              <w:t>and</w:t>
            </w:r>
            <w:r>
              <w:rPr>
                <w:spacing w:val="-4"/>
              </w:rPr>
              <w:t xml:space="preserve"> </w:t>
            </w:r>
            <w:r>
              <w:t>they</w:t>
            </w:r>
            <w:r>
              <w:rPr>
                <w:spacing w:val="-5"/>
              </w:rPr>
              <w:t xml:space="preserve"> </w:t>
            </w:r>
            <w:r>
              <w:t xml:space="preserve">feel well enough to do so or 21 days from onset of illness if no antibiotic </w:t>
            </w:r>
            <w:r>
              <w:rPr>
                <w:spacing w:val="-2"/>
              </w:rPr>
              <w:t>treatment.</w:t>
            </w:r>
          </w:p>
        </w:tc>
      </w:tr>
      <w:tr w:rsidR="008F293F">
        <w:trPr>
          <w:trHeight w:val="691"/>
        </w:trPr>
        <w:tc>
          <w:tcPr>
            <w:tcW w:w="2940" w:type="dxa"/>
          </w:tcPr>
          <w:p w:rsidR="008F293F" w:rsidRDefault="00EA468C">
            <w:pPr>
              <w:pStyle w:val="TableParagraph"/>
              <w:spacing w:before="112"/>
              <w:rPr>
                <w:b/>
              </w:rPr>
            </w:pPr>
            <w:r>
              <w:rPr>
                <w:b/>
                <w:spacing w:val="-2"/>
              </w:rPr>
              <w:t>Conjunctivitis</w:t>
            </w:r>
          </w:p>
        </w:tc>
        <w:tc>
          <w:tcPr>
            <w:tcW w:w="7518" w:type="dxa"/>
          </w:tcPr>
          <w:p w:rsidR="008F293F" w:rsidRDefault="00EA468C">
            <w:pPr>
              <w:pStyle w:val="TableParagraph"/>
              <w:spacing w:before="112"/>
              <w:ind w:left="108"/>
            </w:pPr>
            <w:r>
              <w:rPr>
                <w:spacing w:val="-2"/>
              </w:rPr>
              <w:t>None.</w:t>
            </w:r>
          </w:p>
        </w:tc>
      </w:tr>
      <w:tr w:rsidR="008F293F">
        <w:trPr>
          <w:trHeight w:val="693"/>
        </w:trPr>
        <w:tc>
          <w:tcPr>
            <w:tcW w:w="2940" w:type="dxa"/>
          </w:tcPr>
          <w:p w:rsidR="008F293F" w:rsidRDefault="00EA468C">
            <w:pPr>
              <w:pStyle w:val="TableParagraph"/>
              <w:spacing w:before="114"/>
              <w:rPr>
                <w:b/>
              </w:rPr>
            </w:pPr>
            <w:r>
              <w:rPr>
                <w:b/>
                <w:spacing w:val="-2"/>
              </w:rPr>
              <w:t>Giardia</w:t>
            </w:r>
          </w:p>
        </w:tc>
        <w:tc>
          <w:tcPr>
            <w:tcW w:w="7518" w:type="dxa"/>
          </w:tcPr>
          <w:p w:rsidR="008F293F" w:rsidRDefault="00EA468C">
            <w:pPr>
              <w:pStyle w:val="TableParagraph"/>
              <w:spacing w:before="114"/>
              <w:ind w:left="108"/>
            </w:pPr>
            <w:r>
              <w:t>Until</w:t>
            </w:r>
            <w:r>
              <w:rPr>
                <w:spacing w:val="-7"/>
              </w:rPr>
              <w:t xml:space="preserve"> </w:t>
            </w:r>
            <w:r>
              <w:t>48</w:t>
            </w:r>
            <w:r>
              <w:rPr>
                <w:spacing w:val="-5"/>
              </w:rPr>
              <w:t xml:space="preserve"> </w:t>
            </w:r>
            <w:r>
              <w:t>hours</w:t>
            </w:r>
            <w:r>
              <w:rPr>
                <w:spacing w:val="-5"/>
              </w:rPr>
              <w:t xml:space="preserve"> </w:t>
            </w:r>
            <w:r>
              <w:t>after</w:t>
            </w:r>
            <w:r>
              <w:rPr>
                <w:spacing w:val="-4"/>
              </w:rPr>
              <w:t xml:space="preserve"> </w:t>
            </w:r>
            <w:r>
              <w:t>symptoms</w:t>
            </w:r>
            <w:r>
              <w:rPr>
                <w:spacing w:val="-5"/>
              </w:rPr>
              <w:t xml:space="preserve"> </w:t>
            </w:r>
            <w:r>
              <w:t>have</w:t>
            </w:r>
            <w:r>
              <w:rPr>
                <w:spacing w:val="-4"/>
              </w:rPr>
              <w:t xml:space="preserve"> </w:t>
            </w:r>
            <w:r>
              <w:rPr>
                <w:spacing w:val="-2"/>
              </w:rPr>
              <w:t>stopped.</w:t>
            </w:r>
          </w:p>
        </w:tc>
      </w:tr>
      <w:tr w:rsidR="008F293F">
        <w:trPr>
          <w:trHeight w:val="710"/>
        </w:trPr>
        <w:tc>
          <w:tcPr>
            <w:tcW w:w="2940" w:type="dxa"/>
          </w:tcPr>
          <w:p w:rsidR="008F293F" w:rsidRDefault="00EA468C">
            <w:pPr>
              <w:pStyle w:val="TableParagraph"/>
              <w:spacing w:before="114"/>
              <w:rPr>
                <w:b/>
              </w:rPr>
            </w:pPr>
            <w:r>
              <w:rPr>
                <w:b/>
              </w:rPr>
              <w:t>Glandular</w:t>
            </w:r>
            <w:r>
              <w:rPr>
                <w:b/>
                <w:spacing w:val="-6"/>
              </w:rPr>
              <w:t xml:space="preserve"> </w:t>
            </w:r>
            <w:r>
              <w:rPr>
                <w:b/>
                <w:spacing w:val="-2"/>
              </w:rPr>
              <w:t>fever</w:t>
            </w:r>
          </w:p>
        </w:tc>
        <w:tc>
          <w:tcPr>
            <w:tcW w:w="7518" w:type="dxa"/>
          </w:tcPr>
          <w:p w:rsidR="008F293F" w:rsidRDefault="00EA468C">
            <w:pPr>
              <w:pStyle w:val="TableParagraph"/>
              <w:spacing w:before="114"/>
              <w:ind w:left="108"/>
            </w:pPr>
            <w:r>
              <w:t>None</w:t>
            </w:r>
            <w:r>
              <w:rPr>
                <w:spacing w:val="-2"/>
              </w:rPr>
              <w:t xml:space="preserve"> </w:t>
            </w:r>
            <w:r>
              <w:t>(can</w:t>
            </w:r>
            <w:r>
              <w:rPr>
                <w:spacing w:val="-3"/>
              </w:rPr>
              <w:t xml:space="preserve"> </w:t>
            </w:r>
            <w:r>
              <w:t>return</w:t>
            </w:r>
            <w:r>
              <w:rPr>
                <w:spacing w:val="-5"/>
              </w:rPr>
              <w:t xml:space="preserve"> </w:t>
            </w:r>
            <w:r>
              <w:t>once</w:t>
            </w:r>
            <w:r>
              <w:rPr>
                <w:spacing w:val="-5"/>
              </w:rPr>
              <w:t xml:space="preserve"> </w:t>
            </w:r>
            <w:r>
              <w:t>they</w:t>
            </w:r>
            <w:r>
              <w:rPr>
                <w:spacing w:val="-4"/>
              </w:rPr>
              <w:t xml:space="preserve"> </w:t>
            </w:r>
            <w:r>
              <w:t>feel</w:t>
            </w:r>
            <w:r>
              <w:rPr>
                <w:spacing w:val="-2"/>
              </w:rPr>
              <w:t xml:space="preserve"> well).</w:t>
            </w:r>
          </w:p>
        </w:tc>
      </w:tr>
      <w:tr w:rsidR="008F293F">
        <w:trPr>
          <w:trHeight w:val="690"/>
        </w:trPr>
        <w:tc>
          <w:tcPr>
            <w:tcW w:w="2940" w:type="dxa"/>
          </w:tcPr>
          <w:p w:rsidR="008F293F" w:rsidRDefault="00EA468C">
            <w:pPr>
              <w:pStyle w:val="TableParagraph"/>
              <w:spacing w:before="112"/>
              <w:rPr>
                <w:b/>
              </w:rPr>
            </w:pPr>
            <w:r>
              <w:rPr>
                <w:b/>
              </w:rPr>
              <w:t>Head</w:t>
            </w:r>
            <w:r>
              <w:rPr>
                <w:b/>
                <w:spacing w:val="-3"/>
              </w:rPr>
              <w:t xml:space="preserve"> </w:t>
            </w:r>
            <w:r>
              <w:rPr>
                <w:b/>
                <w:spacing w:val="-4"/>
              </w:rPr>
              <w:t>lice</w:t>
            </w:r>
          </w:p>
        </w:tc>
        <w:tc>
          <w:tcPr>
            <w:tcW w:w="7518" w:type="dxa"/>
          </w:tcPr>
          <w:p w:rsidR="008F293F" w:rsidRDefault="00EA468C">
            <w:pPr>
              <w:pStyle w:val="TableParagraph"/>
              <w:spacing w:before="112"/>
              <w:ind w:left="108"/>
            </w:pPr>
            <w:r>
              <w:rPr>
                <w:spacing w:val="-2"/>
              </w:rPr>
              <w:t>None.</w:t>
            </w:r>
          </w:p>
        </w:tc>
      </w:tr>
      <w:tr w:rsidR="008F293F">
        <w:trPr>
          <w:trHeight w:val="1843"/>
        </w:trPr>
        <w:tc>
          <w:tcPr>
            <w:tcW w:w="2940" w:type="dxa"/>
          </w:tcPr>
          <w:p w:rsidR="008F293F" w:rsidRDefault="00EA468C">
            <w:pPr>
              <w:pStyle w:val="TableParagraph"/>
              <w:spacing w:before="114"/>
              <w:rPr>
                <w:b/>
              </w:rPr>
            </w:pPr>
            <w:r>
              <w:rPr>
                <w:b/>
              </w:rPr>
              <w:t>Hepatitis</w:t>
            </w:r>
            <w:r>
              <w:rPr>
                <w:b/>
                <w:spacing w:val="-7"/>
              </w:rPr>
              <w:t xml:space="preserve"> </w:t>
            </w:r>
            <w:r>
              <w:rPr>
                <w:b/>
                <w:spacing w:val="-10"/>
              </w:rPr>
              <w:t>A</w:t>
            </w:r>
          </w:p>
        </w:tc>
        <w:tc>
          <w:tcPr>
            <w:tcW w:w="7518" w:type="dxa"/>
          </w:tcPr>
          <w:p w:rsidR="008F293F" w:rsidRDefault="00EA468C">
            <w:pPr>
              <w:pStyle w:val="TableParagraph"/>
              <w:spacing w:before="114" w:line="259" w:lineRule="auto"/>
              <w:ind w:left="108" w:right="107"/>
            </w:pPr>
            <w:r>
              <w:t>Exclude</w:t>
            </w:r>
            <w:r>
              <w:rPr>
                <w:spacing w:val="-4"/>
              </w:rPr>
              <w:t xml:space="preserve"> </w:t>
            </w:r>
            <w:r>
              <w:t>cases</w:t>
            </w:r>
            <w:r>
              <w:rPr>
                <w:spacing w:val="-3"/>
              </w:rPr>
              <w:t xml:space="preserve"> </w:t>
            </w:r>
            <w:r>
              <w:t>from</w:t>
            </w:r>
            <w:r>
              <w:rPr>
                <w:spacing w:val="-6"/>
              </w:rPr>
              <w:t xml:space="preserve"> </w:t>
            </w:r>
            <w:r>
              <w:t>school</w:t>
            </w:r>
            <w:r>
              <w:rPr>
                <w:spacing w:val="-4"/>
              </w:rPr>
              <w:t xml:space="preserve"> </w:t>
            </w:r>
            <w:r>
              <w:t>while</w:t>
            </w:r>
            <w:r>
              <w:rPr>
                <w:spacing w:val="-4"/>
              </w:rPr>
              <w:t xml:space="preserve"> </w:t>
            </w:r>
            <w:r>
              <w:t>unwell</w:t>
            </w:r>
            <w:r>
              <w:rPr>
                <w:spacing w:val="-3"/>
              </w:rPr>
              <w:t xml:space="preserve"> </w:t>
            </w:r>
            <w:r>
              <w:t>or</w:t>
            </w:r>
            <w:r>
              <w:rPr>
                <w:spacing w:val="-4"/>
              </w:rPr>
              <w:t xml:space="preserve"> </w:t>
            </w:r>
            <w:r>
              <w:t>until</w:t>
            </w:r>
            <w:r>
              <w:rPr>
                <w:spacing w:val="-3"/>
              </w:rPr>
              <w:t xml:space="preserve"> </w:t>
            </w:r>
            <w:r>
              <w:t>7</w:t>
            </w:r>
            <w:r>
              <w:rPr>
                <w:spacing w:val="-4"/>
              </w:rPr>
              <w:t xml:space="preserve"> </w:t>
            </w:r>
            <w:r>
              <w:t>days</w:t>
            </w:r>
            <w:r>
              <w:rPr>
                <w:spacing w:val="-4"/>
              </w:rPr>
              <w:t xml:space="preserve"> </w:t>
            </w:r>
            <w:r>
              <w:t>after</w:t>
            </w:r>
            <w:r>
              <w:rPr>
                <w:spacing w:val="-4"/>
              </w:rPr>
              <w:t xml:space="preserve"> </w:t>
            </w:r>
            <w:r>
              <w:t>the</w:t>
            </w:r>
            <w:r>
              <w:rPr>
                <w:spacing w:val="-4"/>
              </w:rPr>
              <w:t xml:space="preserve"> </w:t>
            </w:r>
            <w:r>
              <w:t>onset of jaundice (or onset of symptoms if no jaundice, or if under 5, or where hygiene is poor. There is no need to exclude well, older children with good hygiene who will have been much more infectious prior to diagnosis.</w:t>
            </w:r>
          </w:p>
        </w:tc>
      </w:tr>
      <w:tr w:rsidR="008F293F">
        <w:trPr>
          <w:trHeight w:val="1840"/>
        </w:trPr>
        <w:tc>
          <w:tcPr>
            <w:tcW w:w="2940" w:type="dxa"/>
          </w:tcPr>
          <w:p w:rsidR="008F293F" w:rsidRDefault="00EA468C">
            <w:pPr>
              <w:pStyle w:val="TableParagraph"/>
              <w:spacing w:before="112"/>
              <w:rPr>
                <w:b/>
              </w:rPr>
            </w:pPr>
            <w:r>
              <w:rPr>
                <w:b/>
              </w:rPr>
              <w:t>Hepatitis</w:t>
            </w:r>
            <w:r>
              <w:rPr>
                <w:b/>
                <w:spacing w:val="-7"/>
              </w:rPr>
              <w:t xml:space="preserve"> </w:t>
            </w:r>
            <w:r>
              <w:rPr>
                <w:b/>
                <w:spacing w:val="-10"/>
              </w:rPr>
              <w:t>B</w:t>
            </w:r>
          </w:p>
        </w:tc>
        <w:tc>
          <w:tcPr>
            <w:tcW w:w="7518" w:type="dxa"/>
          </w:tcPr>
          <w:p w:rsidR="008F293F" w:rsidRDefault="00EA468C">
            <w:pPr>
              <w:pStyle w:val="TableParagraph"/>
              <w:spacing w:before="112" w:line="259" w:lineRule="auto"/>
              <w:ind w:left="108"/>
            </w:pPr>
            <w:r>
              <w:t>Acute cases of hepatitis B will be too ill to attend school and their doctors will advise when they can return. Do not exclude chronic cases</w:t>
            </w:r>
            <w:r>
              <w:rPr>
                <w:spacing w:val="-2"/>
              </w:rPr>
              <w:t xml:space="preserve"> </w:t>
            </w:r>
            <w:r>
              <w:t>of</w:t>
            </w:r>
            <w:r>
              <w:rPr>
                <w:spacing w:val="-4"/>
              </w:rPr>
              <w:t xml:space="preserve"> </w:t>
            </w:r>
            <w:r>
              <w:t>hepatitis</w:t>
            </w:r>
            <w:r>
              <w:rPr>
                <w:spacing w:val="-3"/>
              </w:rPr>
              <w:t xml:space="preserve"> </w:t>
            </w:r>
            <w:r>
              <w:t>B</w:t>
            </w:r>
            <w:r>
              <w:rPr>
                <w:spacing w:val="-3"/>
              </w:rPr>
              <w:t xml:space="preserve"> </w:t>
            </w:r>
            <w:r>
              <w:t>or</w:t>
            </w:r>
            <w:r>
              <w:rPr>
                <w:spacing w:val="-3"/>
              </w:rPr>
              <w:t xml:space="preserve"> </w:t>
            </w:r>
            <w:r>
              <w:t>restrict</w:t>
            </w:r>
            <w:r>
              <w:rPr>
                <w:spacing w:val="-4"/>
              </w:rPr>
              <w:t xml:space="preserve"> </w:t>
            </w:r>
            <w:r>
              <w:t>their</w:t>
            </w:r>
            <w:r>
              <w:rPr>
                <w:spacing w:val="-3"/>
              </w:rPr>
              <w:t xml:space="preserve"> </w:t>
            </w:r>
            <w:r>
              <w:t>activities.</w:t>
            </w:r>
            <w:r>
              <w:rPr>
                <w:spacing w:val="-4"/>
              </w:rPr>
              <w:t xml:space="preserve"> </w:t>
            </w:r>
            <w:r>
              <w:t>Similarly,</w:t>
            </w:r>
            <w:r>
              <w:rPr>
                <w:spacing w:val="-4"/>
              </w:rPr>
              <w:t xml:space="preserve"> </w:t>
            </w:r>
            <w:r>
              <w:t>do</w:t>
            </w:r>
            <w:r>
              <w:rPr>
                <w:spacing w:val="-4"/>
              </w:rPr>
              <w:t xml:space="preserve"> </w:t>
            </w:r>
            <w:r>
              <w:t>not</w:t>
            </w:r>
            <w:r>
              <w:rPr>
                <w:spacing w:val="-4"/>
              </w:rPr>
              <w:t xml:space="preserve"> </w:t>
            </w:r>
            <w:r>
              <w:t>exclude staff with chronic hepatitis B infection. Contact your local health protection team for more advice if required.</w:t>
            </w:r>
          </w:p>
        </w:tc>
      </w:tr>
      <w:tr w:rsidR="008F293F">
        <w:trPr>
          <w:trHeight w:val="707"/>
        </w:trPr>
        <w:tc>
          <w:tcPr>
            <w:tcW w:w="2940" w:type="dxa"/>
          </w:tcPr>
          <w:p w:rsidR="008F293F" w:rsidRDefault="00EA468C">
            <w:pPr>
              <w:pStyle w:val="TableParagraph"/>
              <w:spacing w:before="114"/>
              <w:rPr>
                <w:b/>
              </w:rPr>
            </w:pPr>
            <w:r>
              <w:rPr>
                <w:b/>
              </w:rPr>
              <w:t>Hepatitis</w:t>
            </w:r>
            <w:r>
              <w:rPr>
                <w:b/>
                <w:spacing w:val="-9"/>
              </w:rPr>
              <w:t xml:space="preserve"> </w:t>
            </w:r>
            <w:r>
              <w:rPr>
                <w:b/>
                <w:spacing w:val="-10"/>
              </w:rPr>
              <w:t>C</w:t>
            </w:r>
          </w:p>
        </w:tc>
        <w:tc>
          <w:tcPr>
            <w:tcW w:w="7518" w:type="dxa"/>
          </w:tcPr>
          <w:p w:rsidR="008F293F" w:rsidRDefault="00EA468C">
            <w:pPr>
              <w:pStyle w:val="TableParagraph"/>
              <w:spacing w:before="114"/>
              <w:ind w:left="108"/>
            </w:pPr>
            <w:r>
              <w:rPr>
                <w:spacing w:val="-2"/>
              </w:rPr>
              <w:t>None.</w:t>
            </w:r>
          </w:p>
        </w:tc>
      </w:tr>
      <w:tr w:rsidR="008F293F">
        <w:trPr>
          <w:trHeight w:val="969"/>
        </w:trPr>
        <w:tc>
          <w:tcPr>
            <w:tcW w:w="2940" w:type="dxa"/>
          </w:tcPr>
          <w:p w:rsidR="008F293F" w:rsidRDefault="00EA468C">
            <w:pPr>
              <w:pStyle w:val="TableParagraph"/>
              <w:spacing w:before="114" w:line="259" w:lineRule="auto"/>
              <w:ind w:right="245"/>
              <w:rPr>
                <w:b/>
              </w:rPr>
            </w:pPr>
            <w:r>
              <w:rPr>
                <w:b/>
                <w:spacing w:val="-2"/>
              </w:rPr>
              <w:t xml:space="preserve">Meningococcal </w:t>
            </w:r>
            <w:r>
              <w:rPr>
                <w:b/>
              </w:rPr>
              <w:t>meningitis/</w:t>
            </w:r>
            <w:r>
              <w:rPr>
                <w:b/>
                <w:spacing w:val="-16"/>
              </w:rPr>
              <w:t xml:space="preserve"> </w:t>
            </w:r>
            <w:proofErr w:type="spellStart"/>
            <w:r>
              <w:rPr>
                <w:b/>
              </w:rPr>
              <w:t>septicaemia</w:t>
            </w:r>
            <w:proofErr w:type="spellEnd"/>
          </w:p>
        </w:tc>
        <w:tc>
          <w:tcPr>
            <w:tcW w:w="7518" w:type="dxa"/>
          </w:tcPr>
          <w:p w:rsidR="008F293F" w:rsidRDefault="00EA468C">
            <w:pPr>
              <w:pStyle w:val="TableParagraph"/>
              <w:spacing w:before="114" w:line="259" w:lineRule="auto"/>
              <w:ind w:left="108"/>
            </w:pPr>
            <w:r>
              <w:t>If</w:t>
            </w:r>
            <w:r>
              <w:rPr>
                <w:spacing w:val="-3"/>
              </w:rPr>
              <w:t xml:space="preserve"> </w:t>
            </w:r>
            <w:r>
              <w:t>the</w:t>
            </w:r>
            <w:r>
              <w:rPr>
                <w:spacing w:val="-3"/>
              </w:rPr>
              <w:t xml:space="preserve"> </w:t>
            </w:r>
            <w:r>
              <w:t>child</w:t>
            </w:r>
            <w:r>
              <w:rPr>
                <w:spacing w:val="-3"/>
              </w:rPr>
              <w:t xml:space="preserve"> </w:t>
            </w:r>
            <w:r>
              <w:t>has</w:t>
            </w:r>
            <w:r>
              <w:rPr>
                <w:spacing w:val="-2"/>
              </w:rPr>
              <w:t xml:space="preserve"> </w:t>
            </w:r>
            <w:r>
              <w:t>been</w:t>
            </w:r>
            <w:r>
              <w:rPr>
                <w:spacing w:val="-3"/>
              </w:rPr>
              <w:t xml:space="preserve"> </w:t>
            </w:r>
            <w:r>
              <w:t>treated</w:t>
            </w:r>
            <w:r>
              <w:rPr>
                <w:spacing w:val="-3"/>
              </w:rPr>
              <w:t xml:space="preserve"> </w:t>
            </w:r>
            <w:r>
              <w:t>and</w:t>
            </w:r>
            <w:r>
              <w:rPr>
                <w:spacing w:val="-3"/>
              </w:rPr>
              <w:t xml:space="preserve"> </w:t>
            </w:r>
            <w:r>
              <w:t>has</w:t>
            </w:r>
            <w:r>
              <w:rPr>
                <w:spacing w:val="-3"/>
              </w:rPr>
              <w:t xml:space="preserve"> </w:t>
            </w:r>
            <w:r>
              <w:t>recovered,</w:t>
            </w:r>
            <w:r>
              <w:rPr>
                <w:spacing w:val="-4"/>
              </w:rPr>
              <w:t xml:space="preserve"> </w:t>
            </w:r>
            <w:r>
              <w:t>they</w:t>
            </w:r>
            <w:r>
              <w:rPr>
                <w:spacing w:val="-4"/>
              </w:rPr>
              <w:t xml:space="preserve"> </w:t>
            </w:r>
            <w:r>
              <w:t>can</w:t>
            </w:r>
            <w:r>
              <w:rPr>
                <w:spacing w:val="-3"/>
              </w:rPr>
              <w:t xml:space="preserve"> </w:t>
            </w:r>
            <w:r>
              <w:t>return</w:t>
            </w:r>
            <w:r>
              <w:rPr>
                <w:spacing w:val="-4"/>
              </w:rPr>
              <w:t xml:space="preserve"> </w:t>
            </w:r>
            <w:r>
              <w:t xml:space="preserve">to </w:t>
            </w:r>
            <w:r>
              <w:rPr>
                <w:spacing w:val="-2"/>
              </w:rPr>
              <w:t>school.</w:t>
            </w:r>
          </w:p>
        </w:tc>
      </w:tr>
      <w:tr w:rsidR="008F293F">
        <w:trPr>
          <w:trHeight w:val="969"/>
        </w:trPr>
        <w:tc>
          <w:tcPr>
            <w:tcW w:w="2940" w:type="dxa"/>
          </w:tcPr>
          <w:p w:rsidR="008F293F" w:rsidRDefault="00EA468C">
            <w:pPr>
              <w:pStyle w:val="TableParagraph"/>
              <w:spacing w:before="112"/>
              <w:rPr>
                <w:b/>
              </w:rPr>
            </w:pPr>
            <w:r>
              <w:rPr>
                <w:b/>
                <w:spacing w:val="-2"/>
              </w:rPr>
              <w:t>Meningitis</w:t>
            </w:r>
          </w:p>
        </w:tc>
        <w:tc>
          <w:tcPr>
            <w:tcW w:w="7518" w:type="dxa"/>
          </w:tcPr>
          <w:p w:rsidR="008F293F" w:rsidRDefault="00EA468C">
            <w:pPr>
              <w:pStyle w:val="TableParagraph"/>
              <w:spacing w:before="112" w:line="261" w:lineRule="auto"/>
              <w:ind w:left="108"/>
            </w:pPr>
            <w:r>
              <w:t>Once</w:t>
            </w:r>
            <w:r>
              <w:rPr>
                <w:spacing w:val="-4"/>
              </w:rPr>
              <w:t xml:space="preserve"> </w:t>
            </w:r>
            <w:r>
              <w:t>the</w:t>
            </w:r>
            <w:r>
              <w:rPr>
                <w:spacing w:val="-4"/>
              </w:rPr>
              <w:t xml:space="preserve"> </w:t>
            </w:r>
            <w:r>
              <w:t>child</w:t>
            </w:r>
            <w:r>
              <w:rPr>
                <w:spacing w:val="-4"/>
              </w:rPr>
              <w:t xml:space="preserve"> </w:t>
            </w:r>
            <w:r>
              <w:t>has</w:t>
            </w:r>
            <w:r>
              <w:rPr>
                <w:spacing w:val="-3"/>
              </w:rPr>
              <w:t xml:space="preserve"> </w:t>
            </w:r>
            <w:r>
              <w:t>been</w:t>
            </w:r>
            <w:r>
              <w:rPr>
                <w:spacing w:val="-4"/>
              </w:rPr>
              <w:t xml:space="preserve"> </w:t>
            </w:r>
            <w:r>
              <w:t>treated</w:t>
            </w:r>
            <w:r>
              <w:rPr>
                <w:spacing w:val="-4"/>
              </w:rPr>
              <w:t xml:space="preserve"> </w:t>
            </w:r>
            <w:r>
              <w:t>(if</w:t>
            </w:r>
            <w:r>
              <w:rPr>
                <w:spacing w:val="-4"/>
              </w:rPr>
              <w:t xml:space="preserve"> </w:t>
            </w:r>
            <w:r>
              <w:t>necessary)</w:t>
            </w:r>
            <w:r>
              <w:rPr>
                <w:spacing w:val="-7"/>
              </w:rPr>
              <w:t xml:space="preserve"> </w:t>
            </w:r>
            <w:r>
              <w:t>and</w:t>
            </w:r>
            <w:r>
              <w:rPr>
                <w:spacing w:val="-4"/>
              </w:rPr>
              <w:t xml:space="preserve"> </w:t>
            </w:r>
            <w:r>
              <w:t>has</w:t>
            </w:r>
            <w:r>
              <w:rPr>
                <w:spacing w:val="-4"/>
              </w:rPr>
              <w:t xml:space="preserve"> </w:t>
            </w:r>
            <w:r>
              <w:t>recovered, they can return to school. No exclusion is needed.</w:t>
            </w:r>
          </w:p>
        </w:tc>
      </w:tr>
      <w:tr w:rsidR="008F293F">
        <w:trPr>
          <w:trHeight w:val="693"/>
        </w:trPr>
        <w:tc>
          <w:tcPr>
            <w:tcW w:w="2940" w:type="dxa"/>
          </w:tcPr>
          <w:p w:rsidR="008F293F" w:rsidRDefault="00EA468C">
            <w:pPr>
              <w:pStyle w:val="TableParagraph"/>
              <w:spacing w:before="112"/>
              <w:rPr>
                <w:b/>
              </w:rPr>
            </w:pPr>
            <w:r>
              <w:rPr>
                <w:b/>
              </w:rPr>
              <w:t>Meningitis</w:t>
            </w:r>
            <w:r>
              <w:rPr>
                <w:b/>
                <w:spacing w:val="-10"/>
              </w:rPr>
              <w:t xml:space="preserve"> </w:t>
            </w:r>
            <w:r>
              <w:rPr>
                <w:b/>
                <w:spacing w:val="-2"/>
              </w:rPr>
              <w:t>viral</w:t>
            </w:r>
          </w:p>
        </w:tc>
        <w:tc>
          <w:tcPr>
            <w:tcW w:w="7518" w:type="dxa"/>
          </w:tcPr>
          <w:p w:rsidR="008F293F" w:rsidRDefault="00EA468C">
            <w:pPr>
              <w:pStyle w:val="TableParagraph"/>
              <w:spacing w:before="112"/>
              <w:ind w:left="108"/>
            </w:pPr>
            <w:r>
              <w:rPr>
                <w:spacing w:val="-2"/>
              </w:rPr>
              <w:t>None.</w:t>
            </w:r>
          </w:p>
        </w:tc>
      </w:tr>
    </w:tbl>
    <w:p w:rsidR="008F293F" w:rsidRDefault="008F293F">
      <w:pPr>
        <w:sectPr w:rsidR="008F293F">
          <w:pgSz w:w="11910" w:h="16840"/>
          <w:pgMar w:top="1200" w:right="120" w:bottom="1200" w:left="180" w:header="0" w:footer="1018" w:gutter="0"/>
          <w:cols w:space="720"/>
        </w:sectPr>
      </w:pPr>
    </w:p>
    <w:p w:rsidR="008F293F" w:rsidRDefault="008F293F">
      <w:pPr>
        <w:pStyle w:val="BodyText"/>
        <w:spacing w:before="2"/>
        <w:rPr>
          <w:sz w:val="2"/>
        </w:rPr>
      </w:pPr>
    </w:p>
    <w:tbl>
      <w:tblPr>
        <w:tblW w:w="0" w:type="auto"/>
        <w:tblInd w:w="5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0"/>
        <w:gridCol w:w="7518"/>
      </w:tblGrid>
      <w:tr w:rsidR="008F293F">
        <w:trPr>
          <w:trHeight w:val="967"/>
        </w:trPr>
        <w:tc>
          <w:tcPr>
            <w:tcW w:w="2940" w:type="dxa"/>
          </w:tcPr>
          <w:p w:rsidR="008F293F" w:rsidRDefault="00EA468C">
            <w:pPr>
              <w:pStyle w:val="TableParagraph"/>
              <w:spacing w:before="112" w:line="259" w:lineRule="auto"/>
              <w:rPr>
                <w:b/>
              </w:rPr>
            </w:pPr>
            <w:r>
              <w:rPr>
                <w:b/>
              </w:rPr>
              <w:t>MRSA</w:t>
            </w:r>
            <w:r>
              <w:rPr>
                <w:b/>
                <w:spacing w:val="-16"/>
              </w:rPr>
              <w:t xml:space="preserve"> </w:t>
            </w:r>
            <w:r>
              <w:rPr>
                <w:b/>
              </w:rPr>
              <w:t>(</w:t>
            </w:r>
            <w:proofErr w:type="spellStart"/>
            <w:r>
              <w:rPr>
                <w:b/>
              </w:rPr>
              <w:t>meticillin</w:t>
            </w:r>
            <w:proofErr w:type="spellEnd"/>
            <w:r>
              <w:rPr>
                <w:b/>
                <w:spacing w:val="-15"/>
              </w:rPr>
              <w:t xml:space="preserve"> </w:t>
            </w:r>
            <w:r>
              <w:rPr>
                <w:b/>
              </w:rPr>
              <w:t>resistant Staphylococcus aureus)</w:t>
            </w:r>
          </w:p>
        </w:tc>
        <w:tc>
          <w:tcPr>
            <w:tcW w:w="7518" w:type="dxa"/>
          </w:tcPr>
          <w:p w:rsidR="008F293F" w:rsidRDefault="00EA468C">
            <w:pPr>
              <w:pStyle w:val="TableParagraph"/>
              <w:spacing w:before="112"/>
              <w:ind w:left="108"/>
            </w:pPr>
            <w:r>
              <w:rPr>
                <w:spacing w:val="-2"/>
              </w:rPr>
              <w:t>None.</w:t>
            </w:r>
          </w:p>
        </w:tc>
      </w:tr>
      <w:tr w:rsidR="008F293F">
        <w:trPr>
          <w:trHeight w:val="678"/>
        </w:trPr>
        <w:tc>
          <w:tcPr>
            <w:tcW w:w="2940" w:type="dxa"/>
          </w:tcPr>
          <w:p w:rsidR="008F293F" w:rsidRDefault="00EA468C">
            <w:pPr>
              <w:pStyle w:val="TableParagraph"/>
              <w:spacing w:before="114"/>
              <w:rPr>
                <w:b/>
              </w:rPr>
            </w:pPr>
            <w:r>
              <w:rPr>
                <w:b/>
                <w:spacing w:val="-2"/>
              </w:rPr>
              <w:t>Mumps</w:t>
            </w:r>
          </w:p>
        </w:tc>
        <w:tc>
          <w:tcPr>
            <w:tcW w:w="7518" w:type="dxa"/>
          </w:tcPr>
          <w:p w:rsidR="008F293F" w:rsidRDefault="00EA468C">
            <w:pPr>
              <w:pStyle w:val="TableParagraph"/>
              <w:spacing w:before="114"/>
              <w:ind w:left="108"/>
            </w:pPr>
            <w:r>
              <w:t>5</w:t>
            </w:r>
            <w:r>
              <w:rPr>
                <w:spacing w:val="-4"/>
              </w:rPr>
              <w:t xml:space="preserve"> </w:t>
            </w:r>
            <w:r>
              <w:t>days</w:t>
            </w:r>
            <w:r>
              <w:rPr>
                <w:spacing w:val="-4"/>
              </w:rPr>
              <w:t xml:space="preserve"> </w:t>
            </w:r>
            <w:r>
              <w:t>after</w:t>
            </w:r>
            <w:r>
              <w:rPr>
                <w:spacing w:val="-4"/>
              </w:rPr>
              <w:t xml:space="preserve"> </w:t>
            </w:r>
            <w:r>
              <w:t>onset</w:t>
            </w:r>
            <w:r>
              <w:rPr>
                <w:spacing w:val="-3"/>
              </w:rPr>
              <w:t xml:space="preserve"> </w:t>
            </w:r>
            <w:r>
              <w:t>of</w:t>
            </w:r>
            <w:r>
              <w:rPr>
                <w:spacing w:val="-5"/>
              </w:rPr>
              <w:t xml:space="preserve"> </w:t>
            </w:r>
            <w:r>
              <w:t>swelling</w:t>
            </w:r>
            <w:r>
              <w:rPr>
                <w:spacing w:val="-2"/>
              </w:rPr>
              <w:t xml:space="preserve"> </w:t>
            </w:r>
            <w:r>
              <w:t>(if</w:t>
            </w:r>
            <w:r>
              <w:rPr>
                <w:spacing w:val="-3"/>
              </w:rPr>
              <w:t xml:space="preserve"> </w:t>
            </w:r>
            <w:r>
              <w:rPr>
                <w:spacing w:val="-2"/>
              </w:rPr>
              <w:t>well).</w:t>
            </w:r>
          </w:p>
        </w:tc>
      </w:tr>
      <w:tr w:rsidR="008F293F">
        <w:trPr>
          <w:trHeight w:val="693"/>
        </w:trPr>
        <w:tc>
          <w:tcPr>
            <w:tcW w:w="2940" w:type="dxa"/>
          </w:tcPr>
          <w:p w:rsidR="008F293F" w:rsidRDefault="00EA468C">
            <w:pPr>
              <w:pStyle w:val="TableParagraph"/>
              <w:spacing w:before="112"/>
              <w:rPr>
                <w:b/>
              </w:rPr>
            </w:pPr>
            <w:r>
              <w:rPr>
                <w:b/>
                <w:spacing w:val="-2"/>
              </w:rPr>
              <w:t>Threadworm</w:t>
            </w:r>
          </w:p>
        </w:tc>
        <w:tc>
          <w:tcPr>
            <w:tcW w:w="7518" w:type="dxa"/>
          </w:tcPr>
          <w:p w:rsidR="008F293F" w:rsidRDefault="00EA468C">
            <w:pPr>
              <w:pStyle w:val="TableParagraph"/>
              <w:spacing w:before="112"/>
              <w:ind w:left="108"/>
            </w:pPr>
            <w:r>
              <w:rPr>
                <w:spacing w:val="-2"/>
              </w:rPr>
              <w:t>None.</w:t>
            </w:r>
          </w:p>
        </w:tc>
      </w:tr>
      <w:tr w:rsidR="008F293F">
        <w:trPr>
          <w:trHeight w:val="690"/>
        </w:trPr>
        <w:tc>
          <w:tcPr>
            <w:tcW w:w="2940" w:type="dxa"/>
          </w:tcPr>
          <w:p w:rsidR="008F293F" w:rsidRDefault="00EA468C">
            <w:pPr>
              <w:pStyle w:val="TableParagraph"/>
              <w:spacing w:before="112"/>
              <w:rPr>
                <w:b/>
              </w:rPr>
            </w:pPr>
            <w:r>
              <w:rPr>
                <w:b/>
                <w:spacing w:val="-2"/>
              </w:rPr>
              <w:t>Rotavirus</w:t>
            </w:r>
          </w:p>
        </w:tc>
        <w:tc>
          <w:tcPr>
            <w:tcW w:w="7518" w:type="dxa"/>
          </w:tcPr>
          <w:p w:rsidR="008F293F" w:rsidRDefault="00EA468C">
            <w:pPr>
              <w:pStyle w:val="TableParagraph"/>
              <w:spacing w:before="112"/>
              <w:ind w:left="108"/>
            </w:pPr>
            <w:r>
              <w:t>Until</w:t>
            </w:r>
            <w:r>
              <w:rPr>
                <w:spacing w:val="-5"/>
              </w:rPr>
              <w:t xml:space="preserve"> </w:t>
            </w:r>
            <w:r>
              <w:t>48</w:t>
            </w:r>
            <w:r>
              <w:rPr>
                <w:spacing w:val="-5"/>
              </w:rPr>
              <w:t xml:space="preserve"> </w:t>
            </w:r>
            <w:r>
              <w:t>hours</w:t>
            </w:r>
            <w:r>
              <w:rPr>
                <w:spacing w:val="-5"/>
              </w:rPr>
              <w:t xml:space="preserve"> </w:t>
            </w:r>
            <w:r>
              <w:t>after</w:t>
            </w:r>
            <w:r>
              <w:rPr>
                <w:spacing w:val="-4"/>
              </w:rPr>
              <w:t xml:space="preserve"> </w:t>
            </w:r>
            <w:r>
              <w:t>symptoms</w:t>
            </w:r>
            <w:r>
              <w:rPr>
                <w:spacing w:val="-5"/>
              </w:rPr>
              <w:t xml:space="preserve"> </w:t>
            </w:r>
            <w:r>
              <w:t>have</w:t>
            </w:r>
            <w:r>
              <w:rPr>
                <w:spacing w:val="-4"/>
              </w:rPr>
              <w:t xml:space="preserve"> </w:t>
            </w:r>
            <w:r>
              <w:rPr>
                <w:spacing w:val="-2"/>
              </w:rPr>
              <w:t>subsided.</w:t>
            </w:r>
          </w:p>
        </w:tc>
      </w:tr>
      <w:tr w:rsidR="008F293F">
        <w:trPr>
          <w:trHeight w:val="969"/>
        </w:trPr>
        <w:tc>
          <w:tcPr>
            <w:tcW w:w="2940" w:type="dxa"/>
          </w:tcPr>
          <w:p w:rsidR="008F293F" w:rsidRDefault="00EA468C">
            <w:pPr>
              <w:pStyle w:val="TableParagraph"/>
              <w:spacing w:before="114"/>
              <w:rPr>
                <w:b/>
              </w:rPr>
            </w:pPr>
            <w:r>
              <w:rPr>
                <w:b/>
                <w:spacing w:val="-2"/>
              </w:rPr>
              <w:t>Pandemics</w:t>
            </w:r>
          </w:p>
        </w:tc>
        <w:tc>
          <w:tcPr>
            <w:tcW w:w="7518" w:type="dxa"/>
          </w:tcPr>
          <w:p w:rsidR="008F293F" w:rsidRDefault="00EA468C">
            <w:pPr>
              <w:pStyle w:val="TableParagraph"/>
              <w:spacing w:before="114" w:line="259" w:lineRule="auto"/>
              <w:ind w:left="108" w:right="213"/>
            </w:pPr>
            <w:r>
              <w:t>School</w:t>
            </w:r>
            <w:r>
              <w:rPr>
                <w:spacing w:val="-3"/>
              </w:rPr>
              <w:t xml:space="preserve"> </w:t>
            </w:r>
            <w:r>
              <w:t>shall</w:t>
            </w:r>
            <w:r>
              <w:rPr>
                <w:spacing w:val="-3"/>
              </w:rPr>
              <w:t xml:space="preserve"> </w:t>
            </w:r>
            <w:r>
              <w:t>follow</w:t>
            </w:r>
            <w:r>
              <w:rPr>
                <w:spacing w:val="-6"/>
              </w:rPr>
              <w:t xml:space="preserve"> </w:t>
            </w:r>
            <w:r>
              <w:t>the</w:t>
            </w:r>
            <w:r>
              <w:rPr>
                <w:spacing w:val="-4"/>
              </w:rPr>
              <w:t xml:space="preserve"> </w:t>
            </w:r>
            <w:r>
              <w:t>guidance</w:t>
            </w:r>
            <w:r>
              <w:rPr>
                <w:spacing w:val="-4"/>
              </w:rPr>
              <w:t xml:space="preserve"> </w:t>
            </w:r>
            <w:r>
              <w:t>issued</w:t>
            </w:r>
            <w:r>
              <w:rPr>
                <w:spacing w:val="-4"/>
              </w:rPr>
              <w:t xml:space="preserve"> </w:t>
            </w:r>
            <w:r>
              <w:t>by</w:t>
            </w:r>
            <w:r>
              <w:rPr>
                <w:spacing w:val="-5"/>
              </w:rPr>
              <w:t xml:space="preserve"> </w:t>
            </w:r>
            <w:r>
              <w:t>Public</w:t>
            </w:r>
            <w:r>
              <w:rPr>
                <w:spacing w:val="-3"/>
              </w:rPr>
              <w:t xml:space="preserve"> </w:t>
            </w:r>
            <w:r>
              <w:t>Health</w:t>
            </w:r>
            <w:r>
              <w:rPr>
                <w:spacing w:val="-5"/>
              </w:rPr>
              <w:t xml:space="preserve"> </w:t>
            </w:r>
            <w:r>
              <w:t>England and the Local Authority</w:t>
            </w:r>
          </w:p>
        </w:tc>
      </w:tr>
    </w:tbl>
    <w:p w:rsidR="00EA468C" w:rsidRDefault="00EA468C"/>
    <w:sectPr w:rsidR="00EA468C">
      <w:pgSz w:w="11910" w:h="16840"/>
      <w:pgMar w:top="1200" w:right="120" w:bottom="1200" w:left="180" w:header="0" w:footer="10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7037" w:rsidRDefault="00C47037">
      <w:r>
        <w:separator/>
      </w:r>
    </w:p>
  </w:endnote>
  <w:endnote w:type="continuationSeparator" w:id="0">
    <w:p w:rsidR="00C47037" w:rsidRDefault="00C47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293F" w:rsidRDefault="008B02BD">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simplePos x="0" y="0"/>
              <wp:positionH relativeFrom="page">
                <wp:posOffset>6250940</wp:posOffset>
              </wp:positionH>
              <wp:positionV relativeFrom="page">
                <wp:posOffset>9906000</wp:posOffset>
              </wp:positionV>
              <wp:extent cx="865505" cy="180975"/>
              <wp:effectExtent l="0" t="0" r="0" b="0"/>
              <wp:wrapNone/>
              <wp:docPr id="2"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550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293F" w:rsidRDefault="00EA468C">
                          <w:pPr>
                            <w:spacing w:before="19"/>
                            <w:ind w:left="20"/>
                            <w:rPr>
                              <w:sz w:val="20"/>
                            </w:rPr>
                          </w:pPr>
                          <w:r>
                            <w:rPr>
                              <w:sz w:val="20"/>
                            </w:rPr>
                            <w:t>Page</w:t>
                          </w:r>
                          <w:r>
                            <w:rPr>
                              <w:spacing w:val="-4"/>
                              <w:sz w:val="20"/>
                            </w:rPr>
                            <w:t xml:space="preserve"> </w:t>
                          </w:r>
                          <w:r>
                            <w:rPr>
                              <w:b/>
                              <w:sz w:val="20"/>
                            </w:rPr>
                            <w:fldChar w:fldCharType="begin"/>
                          </w:r>
                          <w:r>
                            <w:rPr>
                              <w:b/>
                              <w:sz w:val="20"/>
                            </w:rPr>
                            <w:instrText xml:space="preserve"> PAGE </w:instrText>
                          </w:r>
                          <w:r>
                            <w:rPr>
                              <w:b/>
                              <w:sz w:val="20"/>
                            </w:rPr>
                            <w:fldChar w:fldCharType="separate"/>
                          </w:r>
                          <w:r>
                            <w:rPr>
                              <w:b/>
                              <w:sz w:val="20"/>
                            </w:rPr>
                            <w:t>10</w:t>
                          </w:r>
                          <w:r>
                            <w:rPr>
                              <w:b/>
                              <w:sz w:val="20"/>
                            </w:rPr>
                            <w:fldChar w:fldCharType="end"/>
                          </w:r>
                          <w:r>
                            <w:rPr>
                              <w:b/>
                              <w:spacing w:val="-3"/>
                              <w:sz w:val="20"/>
                            </w:rPr>
                            <w:t xml:space="preserve"> </w:t>
                          </w:r>
                          <w:r>
                            <w:rPr>
                              <w:sz w:val="20"/>
                            </w:rPr>
                            <w:t>of</w:t>
                          </w:r>
                          <w:r>
                            <w:rPr>
                              <w:spacing w:val="-5"/>
                              <w:sz w:val="20"/>
                            </w:rPr>
                            <w:t xml:space="preserve"> 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7" o:spid="_x0000_s1027" type="#_x0000_t202" style="position:absolute;margin-left:492.2pt;margin-top:780pt;width:68.15pt;height:14.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" filled="f" stroked="f">
              <v:textbox inset="0,0,0,0">
                <w:txbxContent>
                  <w:p w:rsidR="008F293F" w:rsidRDefault="00EA468C">
                    <w:pPr>
                      <w:spacing w:before="19"/>
                      <w:ind w:left="20"/>
                      <w:rPr>
                        <w:sz w:val="20"/>
                      </w:rPr>
                    </w:pPr>
                    <w:r>
                      <w:rPr>
                        <w:sz w:val="20"/>
                      </w:rPr>
                      <w:t>Page</w:t>
                    </w:r>
                    <w:r>
                      <w:rPr>
                        <w:spacing w:val="-4"/>
                        <w:sz w:val="20"/>
                      </w:rPr>
                      <w:t xml:space="preserve"> </w:t>
                    </w:r>
                    <w:r>
                      <w:rPr>
                        <w:b/>
                        <w:sz w:val="20"/>
                      </w:rPr>
                      <w:fldChar w:fldCharType="begin"/>
                    </w:r>
                    <w:r>
                      <w:rPr>
                        <w:b/>
                        <w:sz w:val="20"/>
                      </w:rPr>
                      <w:instrText xml:space="preserve"> PAGE </w:instrText>
                    </w:r>
                    <w:r>
                      <w:rPr>
                        <w:b/>
                        <w:sz w:val="20"/>
                      </w:rPr>
                      <w:fldChar w:fldCharType="separate"/>
                    </w:r>
                    <w:r>
                      <w:rPr>
                        <w:b/>
                        <w:sz w:val="20"/>
                      </w:rPr>
                      <w:t>10</w:t>
                    </w:r>
                    <w:r>
                      <w:rPr>
                        <w:b/>
                        <w:sz w:val="20"/>
                      </w:rPr>
                      <w:fldChar w:fldCharType="end"/>
                    </w:r>
                    <w:r>
                      <w:rPr>
                        <w:b/>
                        <w:spacing w:val="-3"/>
                        <w:sz w:val="20"/>
                      </w:rPr>
                      <w:t xml:space="preserve"> </w:t>
                    </w:r>
                    <w:r>
                      <w:rPr>
                        <w:sz w:val="20"/>
                      </w:rPr>
                      <w:t>of</w:t>
                    </w:r>
                    <w:r>
                      <w:rPr>
                        <w:spacing w:val="-5"/>
                        <w:sz w:val="20"/>
                      </w:rPr>
                      <w:t xml:space="preserve"> 18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7037" w:rsidRDefault="00C47037">
      <w:r>
        <w:separator/>
      </w:r>
    </w:p>
  </w:footnote>
  <w:footnote w:type="continuationSeparator" w:id="0">
    <w:p w:rsidR="00C47037" w:rsidRDefault="00C470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7F5C"/>
    <w:multiLevelType w:val="hybridMultilevel"/>
    <w:tmpl w:val="8BE2F6E0"/>
    <w:lvl w:ilvl="0" w:tplc="A268F6C0">
      <w:numFmt w:val="bullet"/>
      <w:lvlText w:val=""/>
      <w:lvlJc w:val="left"/>
      <w:pPr>
        <w:ind w:left="1260" w:hanging="361"/>
      </w:pPr>
      <w:rPr>
        <w:rFonts w:ascii="Wingdings" w:eastAsia="Wingdings" w:hAnsi="Wingdings" w:cs="Wingdings" w:hint="default"/>
        <w:b w:val="0"/>
        <w:bCs w:val="0"/>
        <w:i w:val="0"/>
        <w:iCs w:val="0"/>
        <w:w w:val="100"/>
        <w:sz w:val="22"/>
        <w:szCs w:val="22"/>
        <w:lang w:val="en-US" w:eastAsia="en-US" w:bidi="ar-SA"/>
      </w:rPr>
    </w:lvl>
    <w:lvl w:ilvl="1" w:tplc="CF14C448">
      <w:numFmt w:val="bullet"/>
      <w:lvlText w:val="•"/>
      <w:lvlJc w:val="left"/>
      <w:pPr>
        <w:ind w:left="2294" w:hanging="361"/>
      </w:pPr>
      <w:rPr>
        <w:rFonts w:hint="default"/>
        <w:lang w:val="en-US" w:eastAsia="en-US" w:bidi="ar-SA"/>
      </w:rPr>
    </w:lvl>
    <w:lvl w:ilvl="2" w:tplc="AFD8741E">
      <w:numFmt w:val="bullet"/>
      <w:lvlText w:val="•"/>
      <w:lvlJc w:val="left"/>
      <w:pPr>
        <w:ind w:left="3329" w:hanging="361"/>
      </w:pPr>
      <w:rPr>
        <w:rFonts w:hint="default"/>
        <w:lang w:val="en-US" w:eastAsia="en-US" w:bidi="ar-SA"/>
      </w:rPr>
    </w:lvl>
    <w:lvl w:ilvl="3" w:tplc="FF0ADB86">
      <w:numFmt w:val="bullet"/>
      <w:lvlText w:val="•"/>
      <w:lvlJc w:val="left"/>
      <w:pPr>
        <w:ind w:left="4363" w:hanging="361"/>
      </w:pPr>
      <w:rPr>
        <w:rFonts w:hint="default"/>
        <w:lang w:val="en-US" w:eastAsia="en-US" w:bidi="ar-SA"/>
      </w:rPr>
    </w:lvl>
    <w:lvl w:ilvl="4" w:tplc="5A3C2606">
      <w:numFmt w:val="bullet"/>
      <w:lvlText w:val="•"/>
      <w:lvlJc w:val="left"/>
      <w:pPr>
        <w:ind w:left="5398" w:hanging="361"/>
      </w:pPr>
      <w:rPr>
        <w:rFonts w:hint="default"/>
        <w:lang w:val="en-US" w:eastAsia="en-US" w:bidi="ar-SA"/>
      </w:rPr>
    </w:lvl>
    <w:lvl w:ilvl="5" w:tplc="2BEA3F9E">
      <w:numFmt w:val="bullet"/>
      <w:lvlText w:val="•"/>
      <w:lvlJc w:val="left"/>
      <w:pPr>
        <w:ind w:left="6433" w:hanging="361"/>
      </w:pPr>
      <w:rPr>
        <w:rFonts w:hint="default"/>
        <w:lang w:val="en-US" w:eastAsia="en-US" w:bidi="ar-SA"/>
      </w:rPr>
    </w:lvl>
    <w:lvl w:ilvl="6" w:tplc="1DC69E86">
      <w:numFmt w:val="bullet"/>
      <w:lvlText w:val="•"/>
      <w:lvlJc w:val="left"/>
      <w:pPr>
        <w:ind w:left="7467" w:hanging="361"/>
      </w:pPr>
      <w:rPr>
        <w:rFonts w:hint="default"/>
        <w:lang w:val="en-US" w:eastAsia="en-US" w:bidi="ar-SA"/>
      </w:rPr>
    </w:lvl>
    <w:lvl w:ilvl="7" w:tplc="E938CA26">
      <w:numFmt w:val="bullet"/>
      <w:lvlText w:val="•"/>
      <w:lvlJc w:val="left"/>
      <w:pPr>
        <w:ind w:left="8502" w:hanging="361"/>
      </w:pPr>
      <w:rPr>
        <w:rFonts w:hint="default"/>
        <w:lang w:val="en-US" w:eastAsia="en-US" w:bidi="ar-SA"/>
      </w:rPr>
    </w:lvl>
    <w:lvl w:ilvl="8" w:tplc="98BA88AC">
      <w:numFmt w:val="bullet"/>
      <w:lvlText w:val="•"/>
      <w:lvlJc w:val="left"/>
      <w:pPr>
        <w:ind w:left="9537" w:hanging="361"/>
      </w:pPr>
      <w:rPr>
        <w:rFonts w:hint="default"/>
        <w:lang w:val="en-US" w:eastAsia="en-US" w:bidi="ar-SA"/>
      </w:rPr>
    </w:lvl>
  </w:abstractNum>
  <w:abstractNum w:abstractNumId="1" w15:restartNumberingAfterBreak="0">
    <w:nsid w:val="18DD1EE7"/>
    <w:multiLevelType w:val="hybridMultilevel"/>
    <w:tmpl w:val="9028E6AA"/>
    <w:lvl w:ilvl="0" w:tplc="83805C08">
      <w:numFmt w:val="bullet"/>
      <w:lvlText w:val=""/>
      <w:lvlJc w:val="left"/>
      <w:pPr>
        <w:ind w:left="1226" w:hanging="284"/>
      </w:pPr>
      <w:rPr>
        <w:rFonts w:ascii="Wingdings" w:eastAsia="Wingdings" w:hAnsi="Wingdings" w:cs="Wingdings" w:hint="default"/>
        <w:b w:val="0"/>
        <w:bCs w:val="0"/>
        <w:i w:val="0"/>
        <w:iCs w:val="0"/>
        <w:w w:val="100"/>
        <w:sz w:val="24"/>
        <w:szCs w:val="24"/>
        <w:lang w:val="en-US" w:eastAsia="en-US" w:bidi="ar-SA"/>
      </w:rPr>
    </w:lvl>
    <w:lvl w:ilvl="1" w:tplc="FEF6B634">
      <w:numFmt w:val="bullet"/>
      <w:lvlText w:val="•"/>
      <w:lvlJc w:val="left"/>
      <w:pPr>
        <w:ind w:left="2258" w:hanging="284"/>
      </w:pPr>
      <w:rPr>
        <w:rFonts w:hint="default"/>
        <w:lang w:val="en-US" w:eastAsia="en-US" w:bidi="ar-SA"/>
      </w:rPr>
    </w:lvl>
    <w:lvl w:ilvl="2" w:tplc="7012BD10">
      <w:numFmt w:val="bullet"/>
      <w:lvlText w:val="•"/>
      <w:lvlJc w:val="left"/>
      <w:pPr>
        <w:ind w:left="3297" w:hanging="284"/>
      </w:pPr>
      <w:rPr>
        <w:rFonts w:hint="default"/>
        <w:lang w:val="en-US" w:eastAsia="en-US" w:bidi="ar-SA"/>
      </w:rPr>
    </w:lvl>
    <w:lvl w:ilvl="3" w:tplc="9E361E44">
      <w:numFmt w:val="bullet"/>
      <w:lvlText w:val="•"/>
      <w:lvlJc w:val="left"/>
      <w:pPr>
        <w:ind w:left="4335" w:hanging="284"/>
      </w:pPr>
      <w:rPr>
        <w:rFonts w:hint="default"/>
        <w:lang w:val="en-US" w:eastAsia="en-US" w:bidi="ar-SA"/>
      </w:rPr>
    </w:lvl>
    <w:lvl w:ilvl="4" w:tplc="7A08E8C0">
      <w:numFmt w:val="bullet"/>
      <w:lvlText w:val="•"/>
      <w:lvlJc w:val="left"/>
      <w:pPr>
        <w:ind w:left="5374" w:hanging="284"/>
      </w:pPr>
      <w:rPr>
        <w:rFonts w:hint="default"/>
        <w:lang w:val="en-US" w:eastAsia="en-US" w:bidi="ar-SA"/>
      </w:rPr>
    </w:lvl>
    <w:lvl w:ilvl="5" w:tplc="942A906E">
      <w:numFmt w:val="bullet"/>
      <w:lvlText w:val="•"/>
      <w:lvlJc w:val="left"/>
      <w:pPr>
        <w:ind w:left="6413" w:hanging="284"/>
      </w:pPr>
      <w:rPr>
        <w:rFonts w:hint="default"/>
        <w:lang w:val="en-US" w:eastAsia="en-US" w:bidi="ar-SA"/>
      </w:rPr>
    </w:lvl>
    <w:lvl w:ilvl="6" w:tplc="3730A21C">
      <w:numFmt w:val="bullet"/>
      <w:lvlText w:val="•"/>
      <w:lvlJc w:val="left"/>
      <w:pPr>
        <w:ind w:left="7451" w:hanging="284"/>
      </w:pPr>
      <w:rPr>
        <w:rFonts w:hint="default"/>
        <w:lang w:val="en-US" w:eastAsia="en-US" w:bidi="ar-SA"/>
      </w:rPr>
    </w:lvl>
    <w:lvl w:ilvl="7" w:tplc="B862F9B0">
      <w:numFmt w:val="bullet"/>
      <w:lvlText w:val="•"/>
      <w:lvlJc w:val="left"/>
      <w:pPr>
        <w:ind w:left="8490" w:hanging="284"/>
      </w:pPr>
      <w:rPr>
        <w:rFonts w:hint="default"/>
        <w:lang w:val="en-US" w:eastAsia="en-US" w:bidi="ar-SA"/>
      </w:rPr>
    </w:lvl>
    <w:lvl w:ilvl="8" w:tplc="8146CAE8">
      <w:numFmt w:val="bullet"/>
      <w:lvlText w:val="•"/>
      <w:lvlJc w:val="left"/>
      <w:pPr>
        <w:ind w:left="9529" w:hanging="284"/>
      </w:pPr>
      <w:rPr>
        <w:rFonts w:hint="default"/>
        <w:lang w:val="en-US" w:eastAsia="en-US" w:bidi="ar-SA"/>
      </w:rPr>
    </w:lvl>
  </w:abstractNum>
  <w:abstractNum w:abstractNumId="2" w15:restartNumberingAfterBreak="0">
    <w:nsid w:val="282C6412"/>
    <w:multiLevelType w:val="hybridMultilevel"/>
    <w:tmpl w:val="8C9CA31E"/>
    <w:lvl w:ilvl="0" w:tplc="27183912">
      <w:numFmt w:val="bullet"/>
      <w:lvlText w:val=""/>
      <w:lvlJc w:val="left"/>
      <w:pPr>
        <w:ind w:left="1260" w:hanging="361"/>
      </w:pPr>
      <w:rPr>
        <w:rFonts w:ascii="Wingdings" w:eastAsia="Wingdings" w:hAnsi="Wingdings" w:cs="Wingdings" w:hint="default"/>
        <w:b w:val="0"/>
        <w:bCs w:val="0"/>
        <w:i w:val="0"/>
        <w:iCs w:val="0"/>
        <w:w w:val="100"/>
        <w:sz w:val="22"/>
        <w:szCs w:val="22"/>
        <w:lang w:val="en-US" w:eastAsia="en-US" w:bidi="ar-SA"/>
      </w:rPr>
    </w:lvl>
    <w:lvl w:ilvl="1" w:tplc="BB483EE2">
      <w:numFmt w:val="bullet"/>
      <w:lvlText w:val="•"/>
      <w:lvlJc w:val="left"/>
      <w:pPr>
        <w:ind w:left="2294" w:hanging="361"/>
      </w:pPr>
      <w:rPr>
        <w:rFonts w:hint="default"/>
        <w:lang w:val="en-US" w:eastAsia="en-US" w:bidi="ar-SA"/>
      </w:rPr>
    </w:lvl>
    <w:lvl w:ilvl="2" w:tplc="D54C691E">
      <w:numFmt w:val="bullet"/>
      <w:lvlText w:val="•"/>
      <w:lvlJc w:val="left"/>
      <w:pPr>
        <w:ind w:left="3329" w:hanging="361"/>
      </w:pPr>
      <w:rPr>
        <w:rFonts w:hint="default"/>
        <w:lang w:val="en-US" w:eastAsia="en-US" w:bidi="ar-SA"/>
      </w:rPr>
    </w:lvl>
    <w:lvl w:ilvl="3" w:tplc="195661EA">
      <w:numFmt w:val="bullet"/>
      <w:lvlText w:val="•"/>
      <w:lvlJc w:val="left"/>
      <w:pPr>
        <w:ind w:left="4363" w:hanging="361"/>
      </w:pPr>
      <w:rPr>
        <w:rFonts w:hint="default"/>
        <w:lang w:val="en-US" w:eastAsia="en-US" w:bidi="ar-SA"/>
      </w:rPr>
    </w:lvl>
    <w:lvl w:ilvl="4" w:tplc="B88EACFA">
      <w:numFmt w:val="bullet"/>
      <w:lvlText w:val="•"/>
      <w:lvlJc w:val="left"/>
      <w:pPr>
        <w:ind w:left="5398" w:hanging="361"/>
      </w:pPr>
      <w:rPr>
        <w:rFonts w:hint="default"/>
        <w:lang w:val="en-US" w:eastAsia="en-US" w:bidi="ar-SA"/>
      </w:rPr>
    </w:lvl>
    <w:lvl w:ilvl="5" w:tplc="A8DA315C">
      <w:numFmt w:val="bullet"/>
      <w:lvlText w:val="•"/>
      <w:lvlJc w:val="left"/>
      <w:pPr>
        <w:ind w:left="6433" w:hanging="361"/>
      </w:pPr>
      <w:rPr>
        <w:rFonts w:hint="default"/>
        <w:lang w:val="en-US" w:eastAsia="en-US" w:bidi="ar-SA"/>
      </w:rPr>
    </w:lvl>
    <w:lvl w:ilvl="6" w:tplc="DB5CEA72">
      <w:numFmt w:val="bullet"/>
      <w:lvlText w:val="•"/>
      <w:lvlJc w:val="left"/>
      <w:pPr>
        <w:ind w:left="7467" w:hanging="361"/>
      </w:pPr>
      <w:rPr>
        <w:rFonts w:hint="default"/>
        <w:lang w:val="en-US" w:eastAsia="en-US" w:bidi="ar-SA"/>
      </w:rPr>
    </w:lvl>
    <w:lvl w:ilvl="7" w:tplc="9A9A8DFC">
      <w:numFmt w:val="bullet"/>
      <w:lvlText w:val="•"/>
      <w:lvlJc w:val="left"/>
      <w:pPr>
        <w:ind w:left="8502" w:hanging="361"/>
      </w:pPr>
      <w:rPr>
        <w:rFonts w:hint="default"/>
        <w:lang w:val="en-US" w:eastAsia="en-US" w:bidi="ar-SA"/>
      </w:rPr>
    </w:lvl>
    <w:lvl w:ilvl="8" w:tplc="88E2B0AE">
      <w:numFmt w:val="bullet"/>
      <w:lvlText w:val="•"/>
      <w:lvlJc w:val="left"/>
      <w:pPr>
        <w:ind w:left="9537" w:hanging="361"/>
      </w:pPr>
      <w:rPr>
        <w:rFonts w:hint="default"/>
        <w:lang w:val="en-US" w:eastAsia="en-US" w:bidi="ar-SA"/>
      </w:rPr>
    </w:lvl>
  </w:abstractNum>
  <w:abstractNum w:abstractNumId="3" w15:restartNumberingAfterBreak="0">
    <w:nsid w:val="292E7319"/>
    <w:multiLevelType w:val="hybridMultilevel"/>
    <w:tmpl w:val="CFD0E35A"/>
    <w:lvl w:ilvl="0" w:tplc="BA68DB4C">
      <w:numFmt w:val="bullet"/>
      <w:lvlText w:val=""/>
      <w:lvlJc w:val="left"/>
      <w:pPr>
        <w:ind w:left="1260" w:hanging="361"/>
      </w:pPr>
      <w:rPr>
        <w:rFonts w:ascii="Wingdings" w:eastAsia="Wingdings" w:hAnsi="Wingdings" w:cs="Wingdings" w:hint="default"/>
        <w:b w:val="0"/>
        <w:bCs w:val="0"/>
        <w:i w:val="0"/>
        <w:iCs w:val="0"/>
        <w:w w:val="100"/>
        <w:sz w:val="22"/>
        <w:szCs w:val="22"/>
        <w:lang w:val="en-US" w:eastAsia="en-US" w:bidi="ar-SA"/>
      </w:rPr>
    </w:lvl>
    <w:lvl w:ilvl="1" w:tplc="AE7C5D42">
      <w:numFmt w:val="bullet"/>
      <w:lvlText w:val="•"/>
      <w:lvlJc w:val="left"/>
      <w:pPr>
        <w:ind w:left="2294" w:hanging="361"/>
      </w:pPr>
      <w:rPr>
        <w:rFonts w:hint="default"/>
        <w:lang w:val="en-US" w:eastAsia="en-US" w:bidi="ar-SA"/>
      </w:rPr>
    </w:lvl>
    <w:lvl w:ilvl="2" w:tplc="2BD87F9A">
      <w:numFmt w:val="bullet"/>
      <w:lvlText w:val="•"/>
      <w:lvlJc w:val="left"/>
      <w:pPr>
        <w:ind w:left="3329" w:hanging="361"/>
      </w:pPr>
      <w:rPr>
        <w:rFonts w:hint="default"/>
        <w:lang w:val="en-US" w:eastAsia="en-US" w:bidi="ar-SA"/>
      </w:rPr>
    </w:lvl>
    <w:lvl w:ilvl="3" w:tplc="C1F8F554">
      <w:numFmt w:val="bullet"/>
      <w:lvlText w:val="•"/>
      <w:lvlJc w:val="left"/>
      <w:pPr>
        <w:ind w:left="4363" w:hanging="361"/>
      </w:pPr>
      <w:rPr>
        <w:rFonts w:hint="default"/>
        <w:lang w:val="en-US" w:eastAsia="en-US" w:bidi="ar-SA"/>
      </w:rPr>
    </w:lvl>
    <w:lvl w:ilvl="4" w:tplc="2AEC19A6">
      <w:numFmt w:val="bullet"/>
      <w:lvlText w:val="•"/>
      <w:lvlJc w:val="left"/>
      <w:pPr>
        <w:ind w:left="5398" w:hanging="361"/>
      </w:pPr>
      <w:rPr>
        <w:rFonts w:hint="default"/>
        <w:lang w:val="en-US" w:eastAsia="en-US" w:bidi="ar-SA"/>
      </w:rPr>
    </w:lvl>
    <w:lvl w:ilvl="5" w:tplc="36FAA7FC">
      <w:numFmt w:val="bullet"/>
      <w:lvlText w:val="•"/>
      <w:lvlJc w:val="left"/>
      <w:pPr>
        <w:ind w:left="6433" w:hanging="361"/>
      </w:pPr>
      <w:rPr>
        <w:rFonts w:hint="default"/>
        <w:lang w:val="en-US" w:eastAsia="en-US" w:bidi="ar-SA"/>
      </w:rPr>
    </w:lvl>
    <w:lvl w:ilvl="6" w:tplc="138649C0">
      <w:numFmt w:val="bullet"/>
      <w:lvlText w:val="•"/>
      <w:lvlJc w:val="left"/>
      <w:pPr>
        <w:ind w:left="7467" w:hanging="361"/>
      </w:pPr>
      <w:rPr>
        <w:rFonts w:hint="default"/>
        <w:lang w:val="en-US" w:eastAsia="en-US" w:bidi="ar-SA"/>
      </w:rPr>
    </w:lvl>
    <w:lvl w:ilvl="7" w:tplc="B0A6613C">
      <w:numFmt w:val="bullet"/>
      <w:lvlText w:val="•"/>
      <w:lvlJc w:val="left"/>
      <w:pPr>
        <w:ind w:left="8502" w:hanging="361"/>
      </w:pPr>
      <w:rPr>
        <w:rFonts w:hint="default"/>
        <w:lang w:val="en-US" w:eastAsia="en-US" w:bidi="ar-SA"/>
      </w:rPr>
    </w:lvl>
    <w:lvl w:ilvl="8" w:tplc="9B7EB24A">
      <w:numFmt w:val="bullet"/>
      <w:lvlText w:val="•"/>
      <w:lvlJc w:val="left"/>
      <w:pPr>
        <w:ind w:left="9537" w:hanging="361"/>
      </w:pPr>
      <w:rPr>
        <w:rFonts w:hint="default"/>
        <w:lang w:val="en-US" w:eastAsia="en-US" w:bidi="ar-SA"/>
      </w:rPr>
    </w:lvl>
  </w:abstractNum>
  <w:abstractNum w:abstractNumId="4" w15:restartNumberingAfterBreak="0">
    <w:nsid w:val="2CED4E33"/>
    <w:multiLevelType w:val="hybridMultilevel"/>
    <w:tmpl w:val="6F9E5FEC"/>
    <w:lvl w:ilvl="0" w:tplc="5C92D4FC">
      <w:numFmt w:val="bullet"/>
      <w:lvlText w:val=""/>
      <w:lvlJc w:val="left"/>
      <w:pPr>
        <w:ind w:left="1260" w:hanging="361"/>
      </w:pPr>
      <w:rPr>
        <w:rFonts w:ascii="Wingdings" w:eastAsia="Wingdings" w:hAnsi="Wingdings" w:cs="Wingdings" w:hint="default"/>
        <w:b w:val="0"/>
        <w:bCs w:val="0"/>
        <w:i w:val="0"/>
        <w:iCs w:val="0"/>
        <w:w w:val="100"/>
        <w:sz w:val="22"/>
        <w:szCs w:val="22"/>
        <w:lang w:val="en-US" w:eastAsia="en-US" w:bidi="ar-SA"/>
      </w:rPr>
    </w:lvl>
    <w:lvl w:ilvl="1" w:tplc="6A023690">
      <w:numFmt w:val="bullet"/>
      <w:lvlText w:val="•"/>
      <w:lvlJc w:val="left"/>
      <w:pPr>
        <w:ind w:left="2294" w:hanging="361"/>
      </w:pPr>
      <w:rPr>
        <w:rFonts w:hint="default"/>
        <w:lang w:val="en-US" w:eastAsia="en-US" w:bidi="ar-SA"/>
      </w:rPr>
    </w:lvl>
    <w:lvl w:ilvl="2" w:tplc="93AEE644">
      <w:numFmt w:val="bullet"/>
      <w:lvlText w:val="•"/>
      <w:lvlJc w:val="left"/>
      <w:pPr>
        <w:ind w:left="3329" w:hanging="361"/>
      </w:pPr>
      <w:rPr>
        <w:rFonts w:hint="default"/>
        <w:lang w:val="en-US" w:eastAsia="en-US" w:bidi="ar-SA"/>
      </w:rPr>
    </w:lvl>
    <w:lvl w:ilvl="3" w:tplc="51C8FF4C">
      <w:numFmt w:val="bullet"/>
      <w:lvlText w:val="•"/>
      <w:lvlJc w:val="left"/>
      <w:pPr>
        <w:ind w:left="4363" w:hanging="361"/>
      </w:pPr>
      <w:rPr>
        <w:rFonts w:hint="default"/>
        <w:lang w:val="en-US" w:eastAsia="en-US" w:bidi="ar-SA"/>
      </w:rPr>
    </w:lvl>
    <w:lvl w:ilvl="4" w:tplc="AA54EDC8">
      <w:numFmt w:val="bullet"/>
      <w:lvlText w:val="•"/>
      <w:lvlJc w:val="left"/>
      <w:pPr>
        <w:ind w:left="5398" w:hanging="361"/>
      </w:pPr>
      <w:rPr>
        <w:rFonts w:hint="default"/>
        <w:lang w:val="en-US" w:eastAsia="en-US" w:bidi="ar-SA"/>
      </w:rPr>
    </w:lvl>
    <w:lvl w:ilvl="5" w:tplc="C6E6E0FC">
      <w:numFmt w:val="bullet"/>
      <w:lvlText w:val="•"/>
      <w:lvlJc w:val="left"/>
      <w:pPr>
        <w:ind w:left="6433" w:hanging="361"/>
      </w:pPr>
      <w:rPr>
        <w:rFonts w:hint="default"/>
        <w:lang w:val="en-US" w:eastAsia="en-US" w:bidi="ar-SA"/>
      </w:rPr>
    </w:lvl>
    <w:lvl w:ilvl="6" w:tplc="BFC2EB82">
      <w:numFmt w:val="bullet"/>
      <w:lvlText w:val="•"/>
      <w:lvlJc w:val="left"/>
      <w:pPr>
        <w:ind w:left="7467" w:hanging="361"/>
      </w:pPr>
      <w:rPr>
        <w:rFonts w:hint="default"/>
        <w:lang w:val="en-US" w:eastAsia="en-US" w:bidi="ar-SA"/>
      </w:rPr>
    </w:lvl>
    <w:lvl w:ilvl="7" w:tplc="603AED34">
      <w:numFmt w:val="bullet"/>
      <w:lvlText w:val="•"/>
      <w:lvlJc w:val="left"/>
      <w:pPr>
        <w:ind w:left="8502" w:hanging="361"/>
      </w:pPr>
      <w:rPr>
        <w:rFonts w:hint="default"/>
        <w:lang w:val="en-US" w:eastAsia="en-US" w:bidi="ar-SA"/>
      </w:rPr>
    </w:lvl>
    <w:lvl w:ilvl="8" w:tplc="70968874">
      <w:numFmt w:val="bullet"/>
      <w:lvlText w:val="•"/>
      <w:lvlJc w:val="left"/>
      <w:pPr>
        <w:ind w:left="9537" w:hanging="361"/>
      </w:pPr>
      <w:rPr>
        <w:rFonts w:hint="default"/>
        <w:lang w:val="en-US" w:eastAsia="en-US" w:bidi="ar-SA"/>
      </w:rPr>
    </w:lvl>
  </w:abstractNum>
  <w:abstractNum w:abstractNumId="5" w15:restartNumberingAfterBreak="0">
    <w:nsid w:val="363129DD"/>
    <w:multiLevelType w:val="hybridMultilevel"/>
    <w:tmpl w:val="5A3C17C0"/>
    <w:lvl w:ilvl="0" w:tplc="66344408">
      <w:numFmt w:val="bullet"/>
      <w:lvlText w:val=""/>
      <w:lvlJc w:val="left"/>
      <w:pPr>
        <w:ind w:left="1260" w:hanging="361"/>
      </w:pPr>
      <w:rPr>
        <w:rFonts w:ascii="Wingdings" w:eastAsia="Wingdings" w:hAnsi="Wingdings" w:cs="Wingdings" w:hint="default"/>
        <w:b w:val="0"/>
        <w:bCs w:val="0"/>
        <w:i w:val="0"/>
        <w:iCs w:val="0"/>
        <w:w w:val="100"/>
        <w:sz w:val="22"/>
        <w:szCs w:val="22"/>
        <w:lang w:val="en-US" w:eastAsia="en-US" w:bidi="ar-SA"/>
      </w:rPr>
    </w:lvl>
    <w:lvl w:ilvl="1" w:tplc="4098792A">
      <w:numFmt w:val="bullet"/>
      <w:lvlText w:val=""/>
      <w:lvlJc w:val="left"/>
      <w:pPr>
        <w:ind w:left="1380" w:hanging="360"/>
      </w:pPr>
      <w:rPr>
        <w:rFonts w:ascii="Wingdings" w:eastAsia="Wingdings" w:hAnsi="Wingdings" w:cs="Wingdings" w:hint="default"/>
        <w:b w:val="0"/>
        <w:bCs w:val="0"/>
        <w:i w:val="0"/>
        <w:iCs w:val="0"/>
        <w:w w:val="100"/>
        <w:sz w:val="22"/>
        <w:szCs w:val="22"/>
        <w:lang w:val="en-US" w:eastAsia="en-US" w:bidi="ar-SA"/>
      </w:rPr>
    </w:lvl>
    <w:lvl w:ilvl="2" w:tplc="AE961E20">
      <w:numFmt w:val="bullet"/>
      <w:lvlText w:val="•"/>
      <w:lvlJc w:val="left"/>
      <w:pPr>
        <w:ind w:left="2516" w:hanging="360"/>
      </w:pPr>
      <w:rPr>
        <w:rFonts w:hint="default"/>
        <w:lang w:val="en-US" w:eastAsia="en-US" w:bidi="ar-SA"/>
      </w:rPr>
    </w:lvl>
    <w:lvl w:ilvl="3" w:tplc="0E1CAE30">
      <w:numFmt w:val="bullet"/>
      <w:lvlText w:val="•"/>
      <w:lvlJc w:val="left"/>
      <w:pPr>
        <w:ind w:left="3652" w:hanging="360"/>
      </w:pPr>
      <w:rPr>
        <w:rFonts w:hint="default"/>
        <w:lang w:val="en-US" w:eastAsia="en-US" w:bidi="ar-SA"/>
      </w:rPr>
    </w:lvl>
    <w:lvl w:ilvl="4" w:tplc="17E6220C">
      <w:numFmt w:val="bullet"/>
      <w:lvlText w:val="•"/>
      <w:lvlJc w:val="left"/>
      <w:pPr>
        <w:ind w:left="4788" w:hanging="360"/>
      </w:pPr>
      <w:rPr>
        <w:rFonts w:hint="default"/>
        <w:lang w:val="en-US" w:eastAsia="en-US" w:bidi="ar-SA"/>
      </w:rPr>
    </w:lvl>
    <w:lvl w:ilvl="5" w:tplc="B2FE37D6">
      <w:numFmt w:val="bullet"/>
      <w:lvlText w:val="•"/>
      <w:lvlJc w:val="left"/>
      <w:pPr>
        <w:ind w:left="5925" w:hanging="360"/>
      </w:pPr>
      <w:rPr>
        <w:rFonts w:hint="default"/>
        <w:lang w:val="en-US" w:eastAsia="en-US" w:bidi="ar-SA"/>
      </w:rPr>
    </w:lvl>
    <w:lvl w:ilvl="6" w:tplc="567EA1F2">
      <w:numFmt w:val="bullet"/>
      <w:lvlText w:val="•"/>
      <w:lvlJc w:val="left"/>
      <w:pPr>
        <w:ind w:left="7061" w:hanging="360"/>
      </w:pPr>
      <w:rPr>
        <w:rFonts w:hint="default"/>
        <w:lang w:val="en-US" w:eastAsia="en-US" w:bidi="ar-SA"/>
      </w:rPr>
    </w:lvl>
    <w:lvl w:ilvl="7" w:tplc="4F1C5D9C">
      <w:numFmt w:val="bullet"/>
      <w:lvlText w:val="•"/>
      <w:lvlJc w:val="left"/>
      <w:pPr>
        <w:ind w:left="8197" w:hanging="360"/>
      </w:pPr>
      <w:rPr>
        <w:rFonts w:hint="default"/>
        <w:lang w:val="en-US" w:eastAsia="en-US" w:bidi="ar-SA"/>
      </w:rPr>
    </w:lvl>
    <w:lvl w:ilvl="8" w:tplc="935A6888">
      <w:numFmt w:val="bullet"/>
      <w:lvlText w:val="•"/>
      <w:lvlJc w:val="left"/>
      <w:pPr>
        <w:ind w:left="9333" w:hanging="360"/>
      </w:pPr>
      <w:rPr>
        <w:rFonts w:hint="default"/>
        <w:lang w:val="en-US" w:eastAsia="en-US" w:bidi="ar-SA"/>
      </w:rPr>
    </w:lvl>
  </w:abstractNum>
  <w:abstractNum w:abstractNumId="6" w15:restartNumberingAfterBreak="0">
    <w:nsid w:val="3A3B2216"/>
    <w:multiLevelType w:val="multilevel"/>
    <w:tmpl w:val="2D905166"/>
    <w:lvl w:ilvl="0">
      <w:start w:val="15"/>
      <w:numFmt w:val="decimal"/>
      <w:lvlText w:val="%1"/>
      <w:lvlJc w:val="left"/>
      <w:pPr>
        <w:ind w:left="1094" w:hanging="555"/>
        <w:jc w:val="left"/>
      </w:pPr>
      <w:rPr>
        <w:rFonts w:hint="default"/>
        <w:lang w:val="en-US" w:eastAsia="en-US" w:bidi="ar-SA"/>
      </w:rPr>
    </w:lvl>
    <w:lvl w:ilvl="1">
      <w:start w:val="2"/>
      <w:numFmt w:val="decimal"/>
      <w:lvlText w:val="%1.%2."/>
      <w:lvlJc w:val="left"/>
      <w:pPr>
        <w:ind w:left="1094" w:hanging="555"/>
        <w:jc w:val="left"/>
      </w:pPr>
      <w:rPr>
        <w:rFonts w:ascii="Century Gothic" w:eastAsia="Century Gothic" w:hAnsi="Century Gothic" w:cs="Century Gothic" w:hint="default"/>
        <w:b/>
        <w:bCs/>
        <w:i w:val="0"/>
        <w:iCs w:val="0"/>
        <w:color w:val="2E5395"/>
        <w:spacing w:val="-2"/>
        <w:w w:val="100"/>
        <w:sz w:val="22"/>
        <w:szCs w:val="22"/>
        <w:lang w:val="en-US" w:eastAsia="en-US" w:bidi="ar-SA"/>
      </w:rPr>
    </w:lvl>
    <w:lvl w:ilvl="2">
      <w:numFmt w:val="bullet"/>
      <w:lvlText w:val=""/>
      <w:lvlJc w:val="left"/>
      <w:pPr>
        <w:ind w:left="1260" w:hanging="361"/>
      </w:pPr>
      <w:rPr>
        <w:rFonts w:ascii="Wingdings" w:eastAsia="Wingdings" w:hAnsi="Wingdings" w:cs="Wingdings" w:hint="default"/>
        <w:b w:val="0"/>
        <w:bCs w:val="0"/>
        <w:i w:val="0"/>
        <w:iCs w:val="0"/>
        <w:w w:val="100"/>
        <w:sz w:val="22"/>
        <w:szCs w:val="22"/>
        <w:lang w:val="en-US" w:eastAsia="en-US" w:bidi="ar-SA"/>
      </w:rPr>
    </w:lvl>
    <w:lvl w:ilvl="3">
      <w:numFmt w:val="bullet"/>
      <w:lvlText w:val="•"/>
      <w:lvlJc w:val="left"/>
      <w:pPr>
        <w:ind w:left="3559" w:hanging="361"/>
      </w:pPr>
      <w:rPr>
        <w:rFonts w:hint="default"/>
        <w:lang w:val="en-US" w:eastAsia="en-US" w:bidi="ar-SA"/>
      </w:rPr>
    </w:lvl>
    <w:lvl w:ilvl="4">
      <w:numFmt w:val="bullet"/>
      <w:lvlText w:val="•"/>
      <w:lvlJc w:val="left"/>
      <w:pPr>
        <w:ind w:left="4708" w:hanging="361"/>
      </w:pPr>
      <w:rPr>
        <w:rFonts w:hint="default"/>
        <w:lang w:val="en-US" w:eastAsia="en-US" w:bidi="ar-SA"/>
      </w:rPr>
    </w:lvl>
    <w:lvl w:ilvl="5">
      <w:numFmt w:val="bullet"/>
      <w:lvlText w:val="•"/>
      <w:lvlJc w:val="left"/>
      <w:pPr>
        <w:ind w:left="5858" w:hanging="361"/>
      </w:pPr>
      <w:rPr>
        <w:rFonts w:hint="default"/>
        <w:lang w:val="en-US" w:eastAsia="en-US" w:bidi="ar-SA"/>
      </w:rPr>
    </w:lvl>
    <w:lvl w:ilvl="6">
      <w:numFmt w:val="bullet"/>
      <w:lvlText w:val="•"/>
      <w:lvlJc w:val="left"/>
      <w:pPr>
        <w:ind w:left="7008" w:hanging="361"/>
      </w:pPr>
      <w:rPr>
        <w:rFonts w:hint="default"/>
        <w:lang w:val="en-US" w:eastAsia="en-US" w:bidi="ar-SA"/>
      </w:rPr>
    </w:lvl>
    <w:lvl w:ilvl="7">
      <w:numFmt w:val="bullet"/>
      <w:lvlText w:val="•"/>
      <w:lvlJc w:val="left"/>
      <w:pPr>
        <w:ind w:left="8157" w:hanging="361"/>
      </w:pPr>
      <w:rPr>
        <w:rFonts w:hint="default"/>
        <w:lang w:val="en-US" w:eastAsia="en-US" w:bidi="ar-SA"/>
      </w:rPr>
    </w:lvl>
    <w:lvl w:ilvl="8">
      <w:numFmt w:val="bullet"/>
      <w:lvlText w:val="•"/>
      <w:lvlJc w:val="left"/>
      <w:pPr>
        <w:ind w:left="9307" w:hanging="361"/>
      </w:pPr>
      <w:rPr>
        <w:rFonts w:hint="default"/>
        <w:lang w:val="en-US" w:eastAsia="en-US" w:bidi="ar-SA"/>
      </w:rPr>
    </w:lvl>
  </w:abstractNum>
  <w:abstractNum w:abstractNumId="7" w15:restartNumberingAfterBreak="0">
    <w:nsid w:val="40D86061"/>
    <w:multiLevelType w:val="hybridMultilevel"/>
    <w:tmpl w:val="560EE6D4"/>
    <w:lvl w:ilvl="0" w:tplc="D7CE7E60">
      <w:numFmt w:val="bullet"/>
      <w:lvlText w:val=""/>
      <w:lvlJc w:val="left"/>
      <w:pPr>
        <w:ind w:left="1260" w:hanging="361"/>
      </w:pPr>
      <w:rPr>
        <w:rFonts w:ascii="Wingdings" w:eastAsia="Wingdings" w:hAnsi="Wingdings" w:cs="Wingdings" w:hint="default"/>
        <w:b w:val="0"/>
        <w:bCs w:val="0"/>
        <w:i w:val="0"/>
        <w:iCs w:val="0"/>
        <w:w w:val="100"/>
        <w:sz w:val="22"/>
        <w:szCs w:val="22"/>
        <w:lang w:val="en-US" w:eastAsia="en-US" w:bidi="ar-SA"/>
      </w:rPr>
    </w:lvl>
    <w:lvl w:ilvl="1" w:tplc="853825BC">
      <w:numFmt w:val="bullet"/>
      <w:lvlText w:val="•"/>
      <w:lvlJc w:val="left"/>
      <w:pPr>
        <w:ind w:left="2294" w:hanging="361"/>
      </w:pPr>
      <w:rPr>
        <w:rFonts w:hint="default"/>
        <w:lang w:val="en-US" w:eastAsia="en-US" w:bidi="ar-SA"/>
      </w:rPr>
    </w:lvl>
    <w:lvl w:ilvl="2" w:tplc="244CC22E">
      <w:numFmt w:val="bullet"/>
      <w:lvlText w:val="•"/>
      <w:lvlJc w:val="left"/>
      <w:pPr>
        <w:ind w:left="3329" w:hanging="361"/>
      </w:pPr>
      <w:rPr>
        <w:rFonts w:hint="default"/>
        <w:lang w:val="en-US" w:eastAsia="en-US" w:bidi="ar-SA"/>
      </w:rPr>
    </w:lvl>
    <w:lvl w:ilvl="3" w:tplc="18D4D298">
      <w:numFmt w:val="bullet"/>
      <w:lvlText w:val="•"/>
      <w:lvlJc w:val="left"/>
      <w:pPr>
        <w:ind w:left="4363" w:hanging="361"/>
      </w:pPr>
      <w:rPr>
        <w:rFonts w:hint="default"/>
        <w:lang w:val="en-US" w:eastAsia="en-US" w:bidi="ar-SA"/>
      </w:rPr>
    </w:lvl>
    <w:lvl w:ilvl="4" w:tplc="96C81952">
      <w:numFmt w:val="bullet"/>
      <w:lvlText w:val="•"/>
      <w:lvlJc w:val="left"/>
      <w:pPr>
        <w:ind w:left="5398" w:hanging="361"/>
      </w:pPr>
      <w:rPr>
        <w:rFonts w:hint="default"/>
        <w:lang w:val="en-US" w:eastAsia="en-US" w:bidi="ar-SA"/>
      </w:rPr>
    </w:lvl>
    <w:lvl w:ilvl="5" w:tplc="D3F85E7E">
      <w:numFmt w:val="bullet"/>
      <w:lvlText w:val="•"/>
      <w:lvlJc w:val="left"/>
      <w:pPr>
        <w:ind w:left="6433" w:hanging="361"/>
      </w:pPr>
      <w:rPr>
        <w:rFonts w:hint="default"/>
        <w:lang w:val="en-US" w:eastAsia="en-US" w:bidi="ar-SA"/>
      </w:rPr>
    </w:lvl>
    <w:lvl w:ilvl="6" w:tplc="616255E6">
      <w:numFmt w:val="bullet"/>
      <w:lvlText w:val="•"/>
      <w:lvlJc w:val="left"/>
      <w:pPr>
        <w:ind w:left="7467" w:hanging="361"/>
      </w:pPr>
      <w:rPr>
        <w:rFonts w:hint="default"/>
        <w:lang w:val="en-US" w:eastAsia="en-US" w:bidi="ar-SA"/>
      </w:rPr>
    </w:lvl>
    <w:lvl w:ilvl="7" w:tplc="E028F13C">
      <w:numFmt w:val="bullet"/>
      <w:lvlText w:val="•"/>
      <w:lvlJc w:val="left"/>
      <w:pPr>
        <w:ind w:left="8502" w:hanging="361"/>
      </w:pPr>
      <w:rPr>
        <w:rFonts w:hint="default"/>
        <w:lang w:val="en-US" w:eastAsia="en-US" w:bidi="ar-SA"/>
      </w:rPr>
    </w:lvl>
    <w:lvl w:ilvl="8" w:tplc="09846062">
      <w:numFmt w:val="bullet"/>
      <w:lvlText w:val="•"/>
      <w:lvlJc w:val="left"/>
      <w:pPr>
        <w:ind w:left="9537" w:hanging="361"/>
      </w:pPr>
      <w:rPr>
        <w:rFonts w:hint="default"/>
        <w:lang w:val="en-US" w:eastAsia="en-US" w:bidi="ar-SA"/>
      </w:rPr>
    </w:lvl>
  </w:abstractNum>
  <w:abstractNum w:abstractNumId="8" w15:restartNumberingAfterBreak="0">
    <w:nsid w:val="48B33155"/>
    <w:multiLevelType w:val="multilevel"/>
    <w:tmpl w:val="4A226D14"/>
    <w:lvl w:ilvl="0">
      <w:start w:val="15"/>
      <w:numFmt w:val="decimal"/>
      <w:lvlText w:val="%1"/>
      <w:lvlJc w:val="left"/>
      <w:pPr>
        <w:ind w:left="1033" w:hanging="494"/>
        <w:jc w:val="left"/>
      </w:pPr>
      <w:rPr>
        <w:rFonts w:hint="default"/>
        <w:lang w:val="en-US" w:eastAsia="en-US" w:bidi="ar-SA"/>
      </w:rPr>
    </w:lvl>
    <w:lvl w:ilvl="1">
      <w:start w:val="1"/>
      <w:numFmt w:val="decimal"/>
      <w:lvlText w:val="%1.%2"/>
      <w:lvlJc w:val="left"/>
      <w:pPr>
        <w:ind w:left="1033" w:hanging="494"/>
        <w:jc w:val="left"/>
      </w:pPr>
      <w:rPr>
        <w:rFonts w:ascii="Century Gothic" w:eastAsia="Century Gothic" w:hAnsi="Century Gothic" w:cs="Century Gothic" w:hint="default"/>
        <w:b/>
        <w:bCs/>
        <w:i w:val="0"/>
        <w:iCs w:val="0"/>
        <w:color w:val="2E5395"/>
        <w:spacing w:val="-2"/>
        <w:w w:val="100"/>
        <w:sz w:val="22"/>
        <w:szCs w:val="22"/>
        <w:lang w:val="en-US" w:eastAsia="en-US" w:bidi="ar-SA"/>
      </w:rPr>
    </w:lvl>
    <w:lvl w:ilvl="2">
      <w:numFmt w:val="bullet"/>
      <w:lvlText w:val=""/>
      <w:lvlJc w:val="left"/>
      <w:pPr>
        <w:ind w:left="1260" w:hanging="361"/>
      </w:pPr>
      <w:rPr>
        <w:rFonts w:ascii="Wingdings" w:eastAsia="Wingdings" w:hAnsi="Wingdings" w:cs="Wingdings" w:hint="default"/>
        <w:b w:val="0"/>
        <w:bCs w:val="0"/>
        <w:i w:val="0"/>
        <w:iCs w:val="0"/>
        <w:w w:val="100"/>
        <w:sz w:val="22"/>
        <w:szCs w:val="22"/>
        <w:lang w:val="en-US" w:eastAsia="en-US" w:bidi="ar-SA"/>
      </w:rPr>
    </w:lvl>
    <w:lvl w:ilvl="3">
      <w:numFmt w:val="bullet"/>
      <w:lvlText w:val="•"/>
      <w:lvlJc w:val="left"/>
      <w:pPr>
        <w:ind w:left="3559" w:hanging="361"/>
      </w:pPr>
      <w:rPr>
        <w:rFonts w:hint="default"/>
        <w:lang w:val="en-US" w:eastAsia="en-US" w:bidi="ar-SA"/>
      </w:rPr>
    </w:lvl>
    <w:lvl w:ilvl="4">
      <w:numFmt w:val="bullet"/>
      <w:lvlText w:val="•"/>
      <w:lvlJc w:val="left"/>
      <w:pPr>
        <w:ind w:left="4708" w:hanging="361"/>
      </w:pPr>
      <w:rPr>
        <w:rFonts w:hint="default"/>
        <w:lang w:val="en-US" w:eastAsia="en-US" w:bidi="ar-SA"/>
      </w:rPr>
    </w:lvl>
    <w:lvl w:ilvl="5">
      <w:numFmt w:val="bullet"/>
      <w:lvlText w:val="•"/>
      <w:lvlJc w:val="left"/>
      <w:pPr>
        <w:ind w:left="5858" w:hanging="361"/>
      </w:pPr>
      <w:rPr>
        <w:rFonts w:hint="default"/>
        <w:lang w:val="en-US" w:eastAsia="en-US" w:bidi="ar-SA"/>
      </w:rPr>
    </w:lvl>
    <w:lvl w:ilvl="6">
      <w:numFmt w:val="bullet"/>
      <w:lvlText w:val="•"/>
      <w:lvlJc w:val="left"/>
      <w:pPr>
        <w:ind w:left="7008" w:hanging="361"/>
      </w:pPr>
      <w:rPr>
        <w:rFonts w:hint="default"/>
        <w:lang w:val="en-US" w:eastAsia="en-US" w:bidi="ar-SA"/>
      </w:rPr>
    </w:lvl>
    <w:lvl w:ilvl="7">
      <w:numFmt w:val="bullet"/>
      <w:lvlText w:val="•"/>
      <w:lvlJc w:val="left"/>
      <w:pPr>
        <w:ind w:left="8157" w:hanging="361"/>
      </w:pPr>
      <w:rPr>
        <w:rFonts w:hint="default"/>
        <w:lang w:val="en-US" w:eastAsia="en-US" w:bidi="ar-SA"/>
      </w:rPr>
    </w:lvl>
    <w:lvl w:ilvl="8">
      <w:numFmt w:val="bullet"/>
      <w:lvlText w:val="•"/>
      <w:lvlJc w:val="left"/>
      <w:pPr>
        <w:ind w:left="9307" w:hanging="361"/>
      </w:pPr>
      <w:rPr>
        <w:rFonts w:hint="default"/>
        <w:lang w:val="en-US" w:eastAsia="en-US" w:bidi="ar-SA"/>
      </w:rPr>
    </w:lvl>
  </w:abstractNum>
  <w:abstractNum w:abstractNumId="9" w15:restartNumberingAfterBreak="0">
    <w:nsid w:val="5AF824C0"/>
    <w:multiLevelType w:val="hybridMultilevel"/>
    <w:tmpl w:val="12862704"/>
    <w:lvl w:ilvl="0" w:tplc="20DE6B3E">
      <w:numFmt w:val="bullet"/>
      <w:lvlText w:val=""/>
      <w:lvlJc w:val="left"/>
      <w:pPr>
        <w:ind w:left="1260" w:hanging="361"/>
      </w:pPr>
      <w:rPr>
        <w:rFonts w:ascii="Wingdings" w:eastAsia="Wingdings" w:hAnsi="Wingdings" w:cs="Wingdings" w:hint="default"/>
        <w:b w:val="0"/>
        <w:bCs w:val="0"/>
        <w:i w:val="0"/>
        <w:iCs w:val="0"/>
        <w:w w:val="100"/>
        <w:sz w:val="22"/>
        <w:szCs w:val="22"/>
        <w:lang w:val="en-US" w:eastAsia="en-US" w:bidi="ar-SA"/>
      </w:rPr>
    </w:lvl>
    <w:lvl w:ilvl="1" w:tplc="9AC63232">
      <w:numFmt w:val="bullet"/>
      <w:lvlText w:val="•"/>
      <w:lvlJc w:val="left"/>
      <w:pPr>
        <w:ind w:left="2294" w:hanging="361"/>
      </w:pPr>
      <w:rPr>
        <w:rFonts w:hint="default"/>
        <w:lang w:val="en-US" w:eastAsia="en-US" w:bidi="ar-SA"/>
      </w:rPr>
    </w:lvl>
    <w:lvl w:ilvl="2" w:tplc="29C036A2">
      <w:numFmt w:val="bullet"/>
      <w:lvlText w:val="•"/>
      <w:lvlJc w:val="left"/>
      <w:pPr>
        <w:ind w:left="3329" w:hanging="361"/>
      </w:pPr>
      <w:rPr>
        <w:rFonts w:hint="default"/>
        <w:lang w:val="en-US" w:eastAsia="en-US" w:bidi="ar-SA"/>
      </w:rPr>
    </w:lvl>
    <w:lvl w:ilvl="3" w:tplc="5D6A3340">
      <w:numFmt w:val="bullet"/>
      <w:lvlText w:val="•"/>
      <w:lvlJc w:val="left"/>
      <w:pPr>
        <w:ind w:left="4363" w:hanging="361"/>
      </w:pPr>
      <w:rPr>
        <w:rFonts w:hint="default"/>
        <w:lang w:val="en-US" w:eastAsia="en-US" w:bidi="ar-SA"/>
      </w:rPr>
    </w:lvl>
    <w:lvl w:ilvl="4" w:tplc="6650758A">
      <w:numFmt w:val="bullet"/>
      <w:lvlText w:val="•"/>
      <w:lvlJc w:val="left"/>
      <w:pPr>
        <w:ind w:left="5398" w:hanging="361"/>
      </w:pPr>
      <w:rPr>
        <w:rFonts w:hint="default"/>
        <w:lang w:val="en-US" w:eastAsia="en-US" w:bidi="ar-SA"/>
      </w:rPr>
    </w:lvl>
    <w:lvl w:ilvl="5" w:tplc="94E6D8AE">
      <w:numFmt w:val="bullet"/>
      <w:lvlText w:val="•"/>
      <w:lvlJc w:val="left"/>
      <w:pPr>
        <w:ind w:left="6433" w:hanging="361"/>
      </w:pPr>
      <w:rPr>
        <w:rFonts w:hint="default"/>
        <w:lang w:val="en-US" w:eastAsia="en-US" w:bidi="ar-SA"/>
      </w:rPr>
    </w:lvl>
    <w:lvl w:ilvl="6" w:tplc="0DDC2598">
      <w:numFmt w:val="bullet"/>
      <w:lvlText w:val="•"/>
      <w:lvlJc w:val="left"/>
      <w:pPr>
        <w:ind w:left="7467" w:hanging="361"/>
      </w:pPr>
      <w:rPr>
        <w:rFonts w:hint="default"/>
        <w:lang w:val="en-US" w:eastAsia="en-US" w:bidi="ar-SA"/>
      </w:rPr>
    </w:lvl>
    <w:lvl w:ilvl="7" w:tplc="A072CA8A">
      <w:numFmt w:val="bullet"/>
      <w:lvlText w:val="•"/>
      <w:lvlJc w:val="left"/>
      <w:pPr>
        <w:ind w:left="8502" w:hanging="361"/>
      </w:pPr>
      <w:rPr>
        <w:rFonts w:hint="default"/>
        <w:lang w:val="en-US" w:eastAsia="en-US" w:bidi="ar-SA"/>
      </w:rPr>
    </w:lvl>
    <w:lvl w:ilvl="8" w:tplc="AEE4E1EA">
      <w:numFmt w:val="bullet"/>
      <w:lvlText w:val="•"/>
      <w:lvlJc w:val="left"/>
      <w:pPr>
        <w:ind w:left="9537" w:hanging="361"/>
      </w:pPr>
      <w:rPr>
        <w:rFonts w:hint="default"/>
        <w:lang w:val="en-US" w:eastAsia="en-US" w:bidi="ar-SA"/>
      </w:rPr>
    </w:lvl>
  </w:abstractNum>
  <w:abstractNum w:abstractNumId="10" w15:restartNumberingAfterBreak="0">
    <w:nsid w:val="6AA10026"/>
    <w:multiLevelType w:val="multilevel"/>
    <w:tmpl w:val="37F4FC58"/>
    <w:lvl w:ilvl="0">
      <w:start w:val="1"/>
      <w:numFmt w:val="decimal"/>
      <w:lvlText w:val="%1."/>
      <w:lvlJc w:val="left"/>
      <w:pPr>
        <w:ind w:left="787" w:hanging="248"/>
        <w:jc w:val="left"/>
      </w:pPr>
      <w:rPr>
        <w:rFonts w:ascii="Century Gothic" w:eastAsia="Century Gothic" w:hAnsi="Century Gothic" w:cs="Century Gothic" w:hint="default"/>
        <w:b/>
        <w:bCs/>
        <w:i w:val="0"/>
        <w:iCs w:val="0"/>
        <w:color w:val="2E5395"/>
        <w:w w:val="100"/>
        <w:sz w:val="22"/>
        <w:szCs w:val="22"/>
        <w:lang w:val="en-US" w:eastAsia="en-US" w:bidi="ar-SA"/>
      </w:rPr>
    </w:lvl>
    <w:lvl w:ilvl="1">
      <w:start w:val="1"/>
      <w:numFmt w:val="decimal"/>
      <w:lvlText w:val="%1.%2."/>
      <w:lvlJc w:val="left"/>
      <w:pPr>
        <w:ind w:left="971" w:hanging="432"/>
        <w:jc w:val="left"/>
      </w:pPr>
      <w:rPr>
        <w:rFonts w:ascii="Century Gothic" w:eastAsia="Century Gothic" w:hAnsi="Century Gothic" w:cs="Century Gothic" w:hint="default"/>
        <w:b/>
        <w:bCs/>
        <w:i w:val="0"/>
        <w:iCs w:val="0"/>
        <w:color w:val="2E5395"/>
        <w:spacing w:val="-2"/>
        <w:w w:val="100"/>
        <w:sz w:val="22"/>
        <w:szCs w:val="22"/>
        <w:lang w:val="en-US" w:eastAsia="en-US" w:bidi="ar-SA"/>
      </w:rPr>
    </w:lvl>
    <w:lvl w:ilvl="2">
      <w:numFmt w:val="bullet"/>
      <w:lvlText w:val=""/>
      <w:lvlJc w:val="left"/>
      <w:pPr>
        <w:ind w:left="1260" w:hanging="361"/>
      </w:pPr>
      <w:rPr>
        <w:rFonts w:ascii="Wingdings" w:eastAsia="Wingdings" w:hAnsi="Wingdings" w:cs="Wingdings" w:hint="default"/>
        <w:b w:val="0"/>
        <w:bCs w:val="0"/>
        <w:i w:val="0"/>
        <w:iCs w:val="0"/>
        <w:w w:val="100"/>
        <w:sz w:val="22"/>
        <w:szCs w:val="22"/>
        <w:lang w:val="en-US" w:eastAsia="en-US" w:bidi="ar-SA"/>
      </w:rPr>
    </w:lvl>
    <w:lvl w:ilvl="3">
      <w:numFmt w:val="bullet"/>
      <w:lvlText w:val="•"/>
      <w:lvlJc w:val="left"/>
      <w:pPr>
        <w:ind w:left="1260" w:hanging="361"/>
      </w:pPr>
      <w:rPr>
        <w:rFonts w:hint="default"/>
        <w:lang w:val="en-US" w:eastAsia="en-US" w:bidi="ar-SA"/>
      </w:rPr>
    </w:lvl>
    <w:lvl w:ilvl="4">
      <w:numFmt w:val="bullet"/>
      <w:lvlText w:val="•"/>
      <w:lvlJc w:val="left"/>
      <w:pPr>
        <w:ind w:left="2738" w:hanging="361"/>
      </w:pPr>
      <w:rPr>
        <w:rFonts w:hint="default"/>
        <w:lang w:val="en-US" w:eastAsia="en-US" w:bidi="ar-SA"/>
      </w:rPr>
    </w:lvl>
    <w:lvl w:ilvl="5">
      <w:numFmt w:val="bullet"/>
      <w:lvlText w:val="•"/>
      <w:lvlJc w:val="left"/>
      <w:pPr>
        <w:ind w:left="4216" w:hanging="361"/>
      </w:pPr>
      <w:rPr>
        <w:rFonts w:hint="default"/>
        <w:lang w:val="en-US" w:eastAsia="en-US" w:bidi="ar-SA"/>
      </w:rPr>
    </w:lvl>
    <w:lvl w:ilvl="6">
      <w:numFmt w:val="bullet"/>
      <w:lvlText w:val="•"/>
      <w:lvlJc w:val="left"/>
      <w:pPr>
        <w:ind w:left="5694" w:hanging="361"/>
      </w:pPr>
      <w:rPr>
        <w:rFonts w:hint="default"/>
        <w:lang w:val="en-US" w:eastAsia="en-US" w:bidi="ar-SA"/>
      </w:rPr>
    </w:lvl>
    <w:lvl w:ilvl="7">
      <w:numFmt w:val="bullet"/>
      <w:lvlText w:val="•"/>
      <w:lvlJc w:val="left"/>
      <w:pPr>
        <w:ind w:left="7172" w:hanging="361"/>
      </w:pPr>
      <w:rPr>
        <w:rFonts w:hint="default"/>
        <w:lang w:val="en-US" w:eastAsia="en-US" w:bidi="ar-SA"/>
      </w:rPr>
    </w:lvl>
    <w:lvl w:ilvl="8">
      <w:numFmt w:val="bullet"/>
      <w:lvlText w:val="•"/>
      <w:lvlJc w:val="left"/>
      <w:pPr>
        <w:ind w:left="8650" w:hanging="361"/>
      </w:pPr>
      <w:rPr>
        <w:rFonts w:hint="default"/>
        <w:lang w:val="en-US" w:eastAsia="en-US" w:bidi="ar-SA"/>
      </w:rPr>
    </w:lvl>
  </w:abstractNum>
  <w:abstractNum w:abstractNumId="11" w15:restartNumberingAfterBreak="0">
    <w:nsid w:val="6C8A3D33"/>
    <w:multiLevelType w:val="hybridMultilevel"/>
    <w:tmpl w:val="FBBE2B6C"/>
    <w:lvl w:ilvl="0" w:tplc="28AA585A">
      <w:numFmt w:val="bullet"/>
      <w:lvlText w:val=""/>
      <w:lvlJc w:val="left"/>
      <w:pPr>
        <w:ind w:left="1260" w:hanging="361"/>
      </w:pPr>
      <w:rPr>
        <w:rFonts w:ascii="Wingdings" w:eastAsia="Wingdings" w:hAnsi="Wingdings" w:cs="Wingdings" w:hint="default"/>
        <w:b w:val="0"/>
        <w:bCs w:val="0"/>
        <w:i w:val="0"/>
        <w:iCs w:val="0"/>
        <w:w w:val="100"/>
        <w:sz w:val="22"/>
        <w:szCs w:val="22"/>
        <w:lang w:val="en-US" w:eastAsia="en-US" w:bidi="ar-SA"/>
      </w:rPr>
    </w:lvl>
    <w:lvl w:ilvl="1" w:tplc="D16E0EA0">
      <w:numFmt w:val="bullet"/>
      <w:lvlText w:val="•"/>
      <w:lvlJc w:val="left"/>
      <w:pPr>
        <w:ind w:left="2294" w:hanging="361"/>
      </w:pPr>
      <w:rPr>
        <w:rFonts w:hint="default"/>
        <w:lang w:val="en-US" w:eastAsia="en-US" w:bidi="ar-SA"/>
      </w:rPr>
    </w:lvl>
    <w:lvl w:ilvl="2" w:tplc="5DBA17E8">
      <w:numFmt w:val="bullet"/>
      <w:lvlText w:val="•"/>
      <w:lvlJc w:val="left"/>
      <w:pPr>
        <w:ind w:left="3329" w:hanging="361"/>
      </w:pPr>
      <w:rPr>
        <w:rFonts w:hint="default"/>
        <w:lang w:val="en-US" w:eastAsia="en-US" w:bidi="ar-SA"/>
      </w:rPr>
    </w:lvl>
    <w:lvl w:ilvl="3" w:tplc="7E26E200">
      <w:numFmt w:val="bullet"/>
      <w:lvlText w:val="•"/>
      <w:lvlJc w:val="left"/>
      <w:pPr>
        <w:ind w:left="4363" w:hanging="361"/>
      </w:pPr>
      <w:rPr>
        <w:rFonts w:hint="default"/>
        <w:lang w:val="en-US" w:eastAsia="en-US" w:bidi="ar-SA"/>
      </w:rPr>
    </w:lvl>
    <w:lvl w:ilvl="4" w:tplc="98C686AC">
      <w:numFmt w:val="bullet"/>
      <w:lvlText w:val="•"/>
      <w:lvlJc w:val="left"/>
      <w:pPr>
        <w:ind w:left="5398" w:hanging="361"/>
      </w:pPr>
      <w:rPr>
        <w:rFonts w:hint="default"/>
        <w:lang w:val="en-US" w:eastAsia="en-US" w:bidi="ar-SA"/>
      </w:rPr>
    </w:lvl>
    <w:lvl w:ilvl="5" w:tplc="1AA6A72C">
      <w:numFmt w:val="bullet"/>
      <w:lvlText w:val="•"/>
      <w:lvlJc w:val="left"/>
      <w:pPr>
        <w:ind w:left="6433" w:hanging="361"/>
      </w:pPr>
      <w:rPr>
        <w:rFonts w:hint="default"/>
        <w:lang w:val="en-US" w:eastAsia="en-US" w:bidi="ar-SA"/>
      </w:rPr>
    </w:lvl>
    <w:lvl w:ilvl="6" w:tplc="BBBEE2B0">
      <w:numFmt w:val="bullet"/>
      <w:lvlText w:val="•"/>
      <w:lvlJc w:val="left"/>
      <w:pPr>
        <w:ind w:left="7467" w:hanging="361"/>
      </w:pPr>
      <w:rPr>
        <w:rFonts w:hint="default"/>
        <w:lang w:val="en-US" w:eastAsia="en-US" w:bidi="ar-SA"/>
      </w:rPr>
    </w:lvl>
    <w:lvl w:ilvl="7" w:tplc="1032B36E">
      <w:numFmt w:val="bullet"/>
      <w:lvlText w:val="•"/>
      <w:lvlJc w:val="left"/>
      <w:pPr>
        <w:ind w:left="8502" w:hanging="361"/>
      </w:pPr>
      <w:rPr>
        <w:rFonts w:hint="default"/>
        <w:lang w:val="en-US" w:eastAsia="en-US" w:bidi="ar-SA"/>
      </w:rPr>
    </w:lvl>
    <w:lvl w:ilvl="8" w:tplc="0F86FDC4">
      <w:numFmt w:val="bullet"/>
      <w:lvlText w:val="•"/>
      <w:lvlJc w:val="left"/>
      <w:pPr>
        <w:ind w:left="9537" w:hanging="361"/>
      </w:pPr>
      <w:rPr>
        <w:rFonts w:hint="default"/>
        <w:lang w:val="en-US" w:eastAsia="en-US" w:bidi="ar-SA"/>
      </w:rPr>
    </w:lvl>
  </w:abstractNum>
  <w:abstractNum w:abstractNumId="12" w15:restartNumberingAfterBreak="0">
    <w:nsid w:val="6D7F70F8"/>
    <w:multiLevelType w:val="hybridMultilevel"/>
    <w:tmpl w:val="560C9044"/>
    <w:lvl w:ilvl="0" w:tplc="10226FDC">
      <w:numFmt w:val="bullet"/>
      <w:lvlText w:val=""/>
      <w:lvlJc w:val="left"/>
      <w:pPr>
        <w:ind w:left="1260" w:hanging="361"/>
      </w:pPr>
      <w:rPr>
        <w:rFonts w:ascii="Wingdings" w:eastAsia="Wingdings" w:hAnsi="Wingdings" w:cs="Wingdings" w:hint="default"/>
        <w:b w:val="0"/>
        <w:bCs w:val="0"/>
        <w:i w:val="0"/>
        <w:iCs w:val="0"/>
        <w:w w:val="100"/>
        <w:sz w:val="22"/>
        <w:szCs w:val="22"/>
        <w:lang w:val="en-US" w:eastAsia="en-US" w:bidi="ar-SA"/>
      </w:rPr>
    </w:lvl>
    <w:lvl w:ilvl="1" w:tplc="C43A8CB2">
      <w:numFmt w:val="bullet"/>
      <w:lvlText w:val="•"/>
      <w:lvlJc w:val="left"/>
      <w:pPr>
        <w:ind w:left="2294" w:hanging="361"/>
      </w:pPr>
      <w:rPr>
        <w:rFonts w:hint="default"/>
        <w:lang w:val="en-US" w:eastAsia="en-US" w:bidi="ar-SA"/>
      </w:rPr>
    </w:lvl>
    <w:lvl w:ilvl="2" w:tplc="05864884">
      <w:numFmt w:val="bullet"/>
      <w:lvlText w:val="•"/>
      <w:lvlJc w:val="left"/>
      <w:pPr>
        <w:ind w:left="3329" w:hanging="361"/>
      </w:pPr>
      <w:rPr>
        <w:rFonts w:hint="default"/>
        <w:lang w:val="en-US" w:eastAsia="en-US" w:bidi="ar-SA"/>
      </w:rPr>
    </w:lvl>
    <w:lvl w:ilvl="3" w:tplc="6A7A3BD6">
      <w:numFmt w:val="bullet"/>
      <w:lvlText w:val="•"/>
      <w:lvlJc w:val="left"/>
      <w:pPr>
        <w:ind w:left="4363" w:hanging="361"/>
      </w:pPr>
      <w:rPr>
        <w:rFonts w:hint="default"/>
        <w:lang w:val="en-US" w:eastAsia="en-US" w:bidi="ar-SA"/>
      </w:rPr>
    </w:lvl>
    <w:lvl w:ilvl="4" w:tplc="DB366112">
      <w:numFmt w:val="bullet"/>
      <w:lvlText w:val="•"/>
      <w:lvlJc w:val="left"/>
      <w:pPr>
        <w:ind w:left="5398" w:hanging="361"/>
      </w:pPr>
      <w:rPr>
        <w:rFonts w:hint="default"/>
        <w:lang w:val="en-US" w:eastAsia="en-US" w:bidi="ar-SA"/>
      </w:rPr>
    </w:lvl>
    <w:lvl w:ilvl="5" w:tplc="8F4CDB4A">
      <w:numFmt w:val="bullet"/>
      <w:lvlText w:val="•"/>
      <w:lvlJc w:val="left"/>
      <w:pPr>
        <w:ind w:left="6433" w:hanging="361"/>
      </w:pPr>
      <w:rPr>
        <w:rFonts w:hint="default"/>
        <w:lang w:val="en-US" w:eastAsia="en-US" w:bidi="ar-SA"/>
      </w:rPr>
    </w:lvl>
    <w:lvl w:ilvl="6" w:tplc="4DDEA2EE">
      <w:numFmt w:val="bullet"/>
      <w:lvlText w:val="•"/>
      <w:lvlJc w:val="left"/>
      <w:pPr>
        <w:ind w:left="7467" w:hanging="361"/>
      </w:pPr>
      <w:rPr>
        <w:rFonts w:hint="default"/>
        <w:lang w:val="en-US" w:eastAsia="en-US" w:bidi="ar-SA"/>
      </w:rPr>
    </w:lvl>
    <w:lvl w:ilvl="7" w:tplc="2B2E09E2">
      <w:numFmt w:val="bullet"/>
      <w:lvlText w:val="•"/>
      <w:lvlJc w:val="left"/>
      <w:pPr>
        <w:ind w:left="8502" w:hanging="361"/>
      </w:pPr>
      <w:rPr>
        <w:rFonts w:hint="default"/>
        <w:lang w:val="en-US" w:eastAsia="en-US" w:bidi="ar-SA"/>
      </w:rPr>
    </w:lvl>
    <w:lvl w:ilvl="8" w:tplc="7CCE743E">
      <w:numFmt w:val="bullet"/>
      <w:lvlText w:val="•"/>
      <w:lvlJc w:val="left"/>
      <w:pPr>
        <w:ind w:left="9537" w:hanging="361"/>
      </w:pPr>
      <w:rPr>
        <w:rFonts w:hint="default"/>
        <w:lang w:val="en-US" w:eastAsia="en-US" w:bidi="ar-SA"/>
      </w:rPr>
    </w:lvl>
  </w:abstractNum>
  <w:abstractNum w:abstractNumId="13" w15:restartNumberingAfterBreak="0">
    <w:nsid w:val="6FDC2054"/>
    <w:multiLevelType w:val="hybridMultilevel"/>
    <w:tmpl w:val="C234EF9A"/>
    <w:lvl w:ilvl="0" w:tplc="8CC285E8">
      <w:numFmt w:val="bullet"/>
      <w:lvlText w:val=""/>
      <w:lvlJc w:val="left"/>
      <w:pPr>
        <w:ind w:left="1260" w:hanging="361"/>
      </w:pPr>
      <w:rPr>
        <w:rFonts w:ascii="Wingdings" w:eastAsia="Wingdings" w:hAnsi="Wingdings" w:cs="Wingdings" w:hint="default"/>
        <w:b w:val="0"/>
        <w:bCs w:val="0"/>
        <w:i w:val="0"/>
        <w:iCs w:val="0"/>
        <w:w w:val="100"/>
        <w:sz w:val="22"/>
        <w:szCs w:val="22"/>
        <w:lang w:val="en-US" w:eastAsia="en-US" w:bidi="ar-SA"/>
      </w:rPr>
    </w:lvl>
    <w:lvl w:ilvl="1" w:tplc="91B40916">
      <w:numFmt w:val="bullet"/>
      <w:lvlText w:val="•"/>
      <w:lvlJc w:val="left"/>
      <w:pPr>
        <w:ind w:left="2294" w:hanging="361"/>
      </w:pPr>
      <w:rPr>
        <w:rFonts w:hint="default"/>
        <w:lang w:val="en-US" w:eastAsia="en-US" w:bidi="ar-SA"/>
      </w:rPr>
    </w:lvl>
    <w:lvl w:ilvl="2" w:tplc="F15860DA">
      <w:numFmt w:val="bullet"/>
      <w:lvlText w:val="•"/>
      <w:lvlJc w:val="left"/>
      <w:pPr>
        <w:ind w:left="3329" w:hanging="361"/>
      </w:pPr>
      <w:rPr>
        <w:rFonts w:hint="default"/>
        <w:lang w:val="en-US" w:eastAsia="en-US" w:bidi="ar-SA"/>
      </w:rPr>
    </w:lvl>
    <w:lvl w:ilvl="3" w:tplc="27C07CF0">
      <w:numFmt w:val="bullet"/>
      <w:lvlText w:val="•"/>
      <w:lvlJc w:val="left"/>
      <w:pPr>
        <w:ind w:left="4363" w:hanging="361"/>
      </w:pPr>
      <w:rPr>
        <w:rFonts w:hint="default"/>
        <w:lang w:val="en-US" w:eastAsia="en-US" w:bidi="ar-SA"/>
      </w:rPr>
    </w:lvl>
    <w:lvl w:ilvl="4" w:tplc="83FCCF2C">
      <w:numFmt w:val="bullet"/>
      <w:lvlText w:val="•"/>
      <w:lvlJc w:val="left"/>
      <w:pPr>
        <w:ind w:left="5398" w:hanging="361"/>
      </w:pPr>
      <w:rPr>
        <w:rFonts w:hint="default"/>
        <w:lang w:val="en-US" w:eastAsia="en-US" w:bidi="ar-SA"/>
      </w:rPr>
    </w:lvl>
    <w:lvl w:ilvl="5" w:tplc="84A89B38">
      <w:numFmt w:val="bullet"/>
      <w:lvlText w:val="•"/>
      <w:lvlJc w:val="left"/>
      <w:pPr>
        <w:ind w:left="6433" w:hanging="361"/>
      </w:pPr>
      <w:rPr>
        <w:rFonts w:hint="default"/>
        <w:lang w:val="en-US" w:eastAsia="en-US" w:bidi="ar-SA"/>
      </w:rPr>
    </w:lvl>
    <w:lvl w:ilvl="6" w:tplc="3D60FF64">
      <w:numFmt w:val="bullet"/>
      <w:lvlText w:val="•"/>
      <w:lvlJc w:val="left"/>
      <w:pPr>
        <w:ind w:left="7467" w:hanging="361"/>
      </w:pPr>
      <w:rPr>
        <w:rFonts w:hint="default"/>
        <w:lang w:val="en-US" w:eastAsia="en-US" w:bidi="ar-SA"/>
      </w:rPr>
    </w:lvl>
    <w:lvl w:ilvl="7" w:tplc="2ADC97AC">
      <w:numFmt w:val="bullet"/>
      <w:lvlText w:val="•"/>
      <w:lvlJc w:val="left"/>
      <w:pPr>
        <w:ind w:left="8502" w:hanging="361"/>
      </w:pPr>
      <w:rPr>
        <w:rFonts w:hint="default"/>
        <w:lang w:val="en-US" w:eastAsia="en-US" w:bidi="ar-SA"/>
      </w:rPr>
    </w:lvl>
    <w:lvl w:ilvl="8" w:tplc="216A644C">
      <w:numFmt w:val="bullet"/>
      <w:lvlText w:val="•"/>
      <w:lvlJc w:val="left"/>
      <w:pPr>
        <w:ind w:left="9537" w:hanging="361"/>
      </w:pPr>
      <w:rPr>
        <w:rFonts w:hint="default"/>
        <w:lang w:val="en-US" w:eastAsia="en-US" w:bidi="ar-SA"/>
      </w:rPr>
    </w:lvl>
  </w:abstractNum>
  <w:abstractNum w:abstractNumId="14" w15:restartNumberingAfterBreak="0">
    <w:nsid w:val="78CA2BF9"/>
    <w:multiLevelType w:val="hybridMultilevel"/>
    <w:tmpl w:val="44361660"/>
    <w:lvl w:ilvl="0" w:tplc="B6764F86">
      <w:numFmt w:val="bullet"/>
      <w:lvlText w:val=""/>
      <w:lvlJc w:val="left"/>
      <w:pPr>
        <w:ind w:left="1260" w:hanging="361"/>
      </w:pPr>
      <w:rPr>
        <w:rFonts w:ascii="Wingdings" w:eastAsia="Wingdings" w:hAnsi="Wingdings" w:cs="Wingdings" w:hint="default"/>
        <w:b w:val="0"/>
        <w:bCs w:val="0"/>
        <w:i w:val="0"/>
        <w:iCs w:val="0"/>
        <w:w w:val="100"/>
        <w:sz w:val="22"/>
        <w:szCs w:val="22"/>
        <w:lang w:val="en-US" w:eastAsia="en-US" w:bidi="ar-SA"/>
      </w:rPr>
    </w:lvl>
    <w:lvl w:ilvl="1" w:tplc="4142D8F8">
      <w:numFmt w:val="bullet"/>
      <w:lvlText w:val="•"/>
      <w:lvlJc w:val="left"/>
      <w:pPr>
        <w:ind w:left="2294" w:hanging="361"/>
      </w:pPr>
      <w:rPr>
        <w:rFonts w:hint="default"/>
        <w:lang w:val="en-US" w:eastAsia="en-US" w:bidi="ar-SA"/>
      </w:rPr>
    </w:lvl>
    <w:lvl w:ilvl="2" w:tplc="1F741618">
      <w:numFmt w:val="bullet"/>
      <w:lvlText w:val="•"/>
      <w:lvlJc w:val="left"/>
      <w:pPr>
        <w:ind w:left="3329" w:hanging="361"/>
      </w:pPr>
      <w:rPr>
        <w:rFonts w:hint="default"/>
        <w:lang w:val="en-US" w:eastAsia="en-US" w:bidi="ar-SA"/>
      </w:rPr>
    </w:lvl>
    <w:lvl w:ilvl="3" w:tplc="0548DE4C">
      <w:numFmt w:val="bullet"/>
      <w:lvlText w:val="•"/>
      <w:lvlJc w:val="left"/>
      <w:pPr>
        <w:ind w:left="4363" w:hanging="361"/>
      </w:pPr>
      <w:rPr>
        <w:rFonts w:hint="default"/>
        <w:lang w:val="en-US" w:eastAsia="en-US" w:bidi="ar-SA"/>
      </w:rPr>
    </w:lvl>
    <w:lvl w:ilvl="4" w:tplc="86C6CF8C">
      <w:numFmt w:val="bullet"/>
      <w:lvlText w:val="•"/>
      <w:lvlJc w:val="left"/>
      <w:pPr>
        <w:ind w:left="5398" w:hanging="361"/>
      </w:pPr>
      <w:rPr>
        <w:rFonts w:hint="default"/>
        <w:lang w:val="en-US" w:eastAsia="en-US" w:bidi="ar-SA"/>
      </w:rPr>
    </w:lvl>
    <w:lvl w:ilvl="5" w:tplc="E9E2068E">
      <w:numFmt w:val="bullet"/>
      <w:lvlText w:val="•"/>
      <w:lvlJc w:val="left"/>
      <w:pPr>
        <w:ind w:left="6433" w:hanging="361"/>
      </w:pPr>
      <w:rPr>
        <w:rFonts w:hint="default"/>
        <w:lang w:val="en-US" w:eastAsia="en-US" w:bidi="ar-SA"/>
      </w:rPr>
    </w:lvl>
    <w:lvl w:ilvl="6" w:tplc="BDCAA13E">
      <w:numFmt w:val="bullet"/>
      <w:lvlText w:val="•"/>
      <w:lvlJc w:val="left"/>
      <w:pPr>
        <w:ind w:left="7467" w:hanging="361"/>
      </w:pPr>
      <w:rPr>
        <w:rFonts w:hint="default"/>
        <w:lang w:val="en-US" w:eastAsia="en-US" w:bidi="ar-SA"/>
      </w:rPr>
    </w:lvl>
    <w:lvl w:ilvl="7" w:tplc="316C6B5A">
      <w:numFmt w:val="bullet"/>
      <w:lvlText w:val="•"/>
      <w:lvlJc w:val="left"/>
      <w:pPr>
        <w:ind w:left="8502" w:hanging="361"/>
      </w:pPr>
      <w:rPr>
        <w:rFonts w:hint="default"/>
        <w:lang w:val="en-US" w:eastAsia="en-US" w:bidi="ar-SA"/>
      </w:rPr>
    </w:lvl>
    <w:lvl w:ilvl="8" w:tplc="F9D62CBC">
      <w:numFmt w:val="bullet"/>
      <w:lvlText w:val="•"/>
      <w:lvlJc w:val="left"/>
      <w:pPr>
        <w:ind w:left="9537" w:hanging="361"/>
      </w:pPr>
      <w:rPr>
        <w:rFonts w:hint="default"/>
        <w:lang w:val="en-US" w:eastAsia="en-US" w:bidi="ar-SA"/>
      </w:rPr>
    </w:lvl>
  </w:abstractNum>
  <w:num w:numId="1">
    <w:abstractNumId w:val="1"/>
  </w:num>
  <w:num w:numId="2">
    <w:abstractNumId w:val="13"/>
  </w:num>
  <w:num w:numId="3">
    <w:abstractNumId w:val="3"/>
  </w:num>
  <w:num w:numId="4">
    <w:abstractNumId w:val="2"/>
  </w:num>
  <w:num w:numId="5">
    <w:abstractNumId w:val="6"/>
  </w:num>
  <w:num w:numId="6">
    <w:abstractNumId w:val="8"/>
  </w:num>
  <w:num w:numId="7">
    <w:abstractNumId w:val="11"/>
  </w:num>
  <w:num w:numId="8">
    <w:abstractNumId w:val="12"/>
  </w:num>
  <w:num w:numId="9">
    <w:abstractNumId w:val="14"/>
  </w:num>
  <w:num w:numId="10">
    <w:abstractNumId w:val="9"/>
  </w:num>
  <w:num w:numId="11">
    <w:abstractNumId w:val="4"/>
  </w:num>
  <w:num w:numId="12">
    <w:abstractNumId w:val="5"/>
  </w:num>
  <w:num w:numId="13">
    <w:abstractNumId w:val="7"/>
  </w:num>
  <w:num w:numId="14">
    <w:abstractNumId w:val="0"/>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93F"/>
    <w:rsid w:val="000D2D66"/>
    <w:rsid w:val="008B02BD"/>
    <w:rsid w:val="008F293F"/>
    <w:rsid w:val="00C47037"/>
    <w:rsid w:val="00EA4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83F7C3"/>
  <w15:docId w15:val="{D7B037FE-0A37-432C-8763-1E3094427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entury Gothic" w:eastAsia="Century Gothic" w:hAnsi="Century Gothic" w:cs="Century Gothic"/>
    </w:rPr>
  </w:style>
  <w:style w:type="paragraph" w:styleId="Heading1">
    <w:name w:val="heading 1"/>
    <w:basedOn w:val="Normal"/>
    <w:uiPriority w:val="9"/>
    <w:qFormat/>
    <w:pPr>
      <w:ind w:left="1096" w:hanging="372"/>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line="915" w:lineRule="exact"/>
      <w:ind w:left="2376" w:right="1417"/>
      <w:jc w:val="center"/>
    </w:pPr>
    <w:rPr>
      <w:rFonts w:ascii="Calibri" w:eastAsia="Calibri" w:hAnsi="Calibri" w:cs="Calibri"/>
      <w:sz w:val="80"/>
      <w:szCs w:val="80"/>
    </w:rPr>
  </w:style>
  <w:style w:type="paragraph" w:styleId="ListParagraph">
    <w:name w:val="List Paragraph"/>
    <w:basedOn w:val="Normal"/>
    <w:uiPriority w:val="1"/>
    <w:qFormat/>
    <w:pPr>
      <w:ind w:left="1260" w:hanging="361"/>
    </w:pPr>
  </w:style>
  <w:style w:type="paragraph" w:customStyle="1" w:styleId="TableParagraph">
    <w:name w:val="Table Paragraph"/>
    <w:basedOn w:val="Normal"/>
    <w:uiPriority w:val="1"/>
    <w:qFormat/>
    <w:pPr>
      <w:spacing w:before="74"/>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legislation.gov.uk/uksi/1999/3242/contents/made" TargetMode="External"/><Relationship Id="rId18" Type="http://schemas.openxmlformats.org/officeDocument/2006/relationships/hyperlink" Target="http://www.legislation.gov.uk/uksi/1998/2451/regulation/4/made" TargetMode="External"/><Relationship Id="rId26" Type="http://schemas.openxmlformats.org/officeDocument/2006/relationships/hyperlink" Target="https://www.gov.uk/government/publications/health-protection-in-schools-and-other-childcare-facilities/chapter-9-managing-specific-infectious-diseases" TargetMode="External"/><Relationship Id="rId3" Type="http://schemas.openxmlformats.org/officeDocument/2006/relationships/settings" Target="settings.xml"/><Relationship Id="rId21" Type="http://schemas.openxmlformats.org/officeDocument/2006/relationships/hyperlink" Target="https://www.gov.uk/government/publications/health-protection-in-schools-and-other-childcare-facilities/chapter-9-managing-specific-infectious-diseases" TargetMode="External"/><Relationship Id="rId7" Type="http://schemas.openxmlformats.org/officeDocument/2006/relationships/image" Target="media/image1.png"/><Relationship Id="rId12" Type="http://schemas.openxmlformats.org/officeDocument/2006/relationships/hyperlink" Target="http://www.legislation.gov.uk/uksi/1992/2051/regulation/3/made" TargetMode="External"/><Relationship Id="rId17" Type="http://schemas.openxmlformats.org/officeDocument/2006/relationships/hyperlink" Target="http://www.legislation.gov.uk/uksi/1992/2792/contents/made" TargetMode="External"/><Relationship Id="rId25" Type="http://schemas.openxmlformats.org/officeDocument/2006/relationships/hyperlink" Target="https://www.gov.uk/government/publications/health-protection-in-schools-and-other-childcare-facilities/chapter-9-managing-specific-infectious-diseases" TargetMode="External"/><Relationship Id="rId2" Type="http://schemas.openxmlformats.org/officeDocument/2006/relationships/styles" Target="styles.xml"/><Relationship Id="rId16" Type="http://schemas.openxmlformats.org/officeDocument/2006/relationships/hyperlink" Target="http://www.legislation.gov.uk/uksi/2013/1471/schedule/1/paragraph/1/made" TargetMode="External"/><Relationship Id="rId20" Type="http://schemas.openxmlformats.org/officeDocument/2006/relationships/hyperlink" Target="http://www.legislation.gov.uk/uksi/2005/735/contents/mad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pga/1974/37" TargetMode="External"/><Relationship Id="rId24"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www.legislation.gov.uk/uksi/2013/1471/schedule/1/paragraph/1/made" TargetMode="External"/><Relationship Id="rId23" Type="http://schemas.openxmlformats.org/officeDocument/2006/relationships/hyperlink" Target="http://www.hse.gov.uk/riddor/report.htm" TargetMode="External"/><Relationship Id="rId28" Type="http://schemas.openxmlformats.org/officeDocument/2006/relationships/theme" Target="theme/theme1.xml"/><Relationship Id="rId10" Type="http://schemas.openxmlformats.org/officeDocument/2006/relationships/hyperlink" Target="https://www.gov.uk/government/publications/health-and-safety-advice-for-schools" TargetMode="External"/><Relationship Id="rId19" Type="http://schemas.openxmlformats.org/officeDocument/2006/relationships/hyperlink" Target="http://www.legislation.gov.uk/uksi/2005/1541/part/2/made" TargetMode="External"/><Relationship Id="rId4" Type="http://schemas.openxmlformats.org/officeDocument/2006/relationships/webSettings" Target="webSettings.xml"/><Relationship Id="rId9" Type="http://schemas.openxmlformats.org/officeDocument/2006/relationships/hyperlink" Target="https://www.gov.uk/government/publications/health-and-safety-advice-for-schools" TargetMode="External"/><Relationship Id="rId14" Type="http://schemas.openxmlformats.org/officeDocument/2006/relationships/hyperlink" Target="http://www.legislation.gov.uk/uksi/2002/2677/contents/made" TargetMode="External"/><Relationship Id="rId22" Type="http://schemas.openxmlformats.org/officeDocument/2006/relationships/footer" Target="footer1.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5831</Words>
  <Characters>33237</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Maariyah Abubaker</dc:creator>
  <cp:lastModifiedBy>Nabil Abdul Sattar</cp:lastModifiedBy>
  <cp:revision>3</cp:revision>
  <dcterms:created xsi:type="dcterms:W3CDTF">2024-11-11T14:32:00Z</dcterms:created>
  <dcterms:modified xsi:type="dcterms:W3CDTF">2024-11-26T11:24:00Z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2021-10-11T00:00:00Z</vt:filetime>
  </property>
  <property fmtid="{D5CDD505-2E9C-101B-9397-08002B2CF9AE}" pid="3" name="Creator">
    <vt:lpwstr>Microsoft® Word 2019</vt:lpwstr>
  </property>
  <property fmtid="{D5CDD505-2E9C-101B-9397-08002B2CF9AE}" pid="4" name="LastSaved">
    <vt:filetime>2024-11-11T00:00:00Z</vt:filetime>
  </property>
  <property fmtid="{D5CDD505-2E9C-101B-9397-08002B2CF9AE}" pid="5" name="Producer">
    <vt:lpwstr>Microsoft® Word 2019</vt:lpwstr>
  </property>
</Properties>
</file>