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61E3" w:rsidRDefault="007A61E3" w:rsidP="007A61E3">
      <w:pPr>
        <w:pStyle w:val="BodyText"/>
        <w:rPr>
          <w:rFonts w:ascii="Times New Roman"/>
          <w:sz w:val="20"/>
        </w:rPr>
      </w:pPr>
      <w:r>
        <w:rPr>
          <w:noProof/>
        </w:rPr>
        <mc:AlternateContent>
          <mc:Choice Requires="wpg">
            <w:drawing>
              <wp:anchor distT="0" distB="0" distL="0" distR="0" simplePos="0" relativeHeight="251661312" behindDoc="1" locked="0" layoutInCell="1" allowOverlap="1" wp14:anchorId="3600BA57" wp14:editId="54F96269">
                <wp:simplePos x="0" y="0"/>
                <wp:positionH relativeFrom="page">
                  <wp:posOffset>-9525</wp:posOffset>
                </wp:positionH>
                <wp:positionV relativeFrom="page">
                  <wp:posOffset>0</wp:posOffset>
                </wp:positionV>
                <wp:extent cx="7565390" cy="1069213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5390" cy="10692130"/>
                          <a:chOff x="0" y="0"/>
                          <a:chExt cx="7565390" cy="10692130"/>
                        </a:xfrm>
                      </wpg:grpSpPr>
                      <wps:wsp>
                        <wps:cNvPr id="2" name="Graphic 2"/>
                        <wps:cNvSpPr/>
                        <wps:spPr>
                          <a:xfrm>
                            <a:off x="4546473" y="0"/>
                            <a:ext cx="3018790" cy="10692130"/>
                          </a:xfrm>
                          <a:custGeom>
                            <a:avLst/>
                            <a:gdLst/>
                            <a:ahLst/>
                            <a:cxnLst/>
                            <a:rect l="l" t="t" r="r" b="b"/>
                            <a:pathLst>
                              <a:path w="3018790" h="10692130">
                                <a:moveTo>
                                  <a:pt x="3018790" y="0"/>
                                </a:moveTo>
                                <a:lnTo>
                                  <a:pt x="3018790" y="0"/>
                                </a:lnTo>
                                <a:lnTo>
                                  <a:pt x="0" y="0"/>
                                </a:lnTo>
                                <a:lnTo>
                                  <a:pt x="0" y="2673096"/>
                                </a:lnTo>
                                <a:lnTo>
                                  <a:pt x="120904" y="2673096"/>
                                </a:lnTo>
                                <a:lnTo>
                                  <a:pt x="120904" y="3854196"/>
                                </a:lnTo>
                                <a:lnTo>
                                  <a:pt x="0" y="3854196"/>
                                </a:lnTo>
                                <a:lnTo>
                                  <a:pt x="0" y="7186955"/>
                                </a:lnTo>
                                <a:lnTo>
                                  <a:pt x="0" y="10198887"/>
                                </a:lnTo>
                                <a:lnTo>
                                  <a:pt x="0" y="10692130"/>
                                </a:lnTo>
                                <a:lnTo>
                                  <a:pt x="120904" y="10692130"/>
                                </a:lnTo>
                                <a:lnTo>
                                  <a:pt x="134327" y="10692130"/>
                                </a:lnTo>
                                <a:lnTo>
                                  <a:pt x="3002153" y="10692130"/>
                                </a:lnTo>
                                <a:lnTo>
                                  <a:pt x="3002153" y="2527173"/>
                                </a:lnTo>
                                <a:lnTo>
                                  <a:pt x="3018790" y="2527173"/>
                                </a:lnTo>
                                <a:lnTo>
                                  <a:pt x="3018790" y="0"/>
                                </a:lnTo>
                                <a:close/>
                              </a:path>
                            </a:pathLst>
                          </a:custGeom>
                          <a:solidFill>
                            <a:srgbClr val="C8C8C8"/>
                          </a:solidFill>
                        </wps:spPr>
                        <wps:bodyPr wrap="square" lIns="0" tIns="0" rIns="0" bIns="0" rtlCol="0">
                          <a:prstTxWarp prst="textNoShape">
                            <a:avLst/>
                          </a:prstTxWarp>
                          <a:noAutofit/>
                        </wps:bodyPr>
                      </wps:wsp>
                      <wps:wsp>
                        <wps:cNvPr id="3" name="Graphic 3"/>
                        <wps:cNvSpPr/>
                        <wps:spPr>
                          <a:xfrm>
                            <a:off x="9525" y="2673096"/>
                            <a:ext cx="6788150" cy="1181100"/>
                          </a:xfrm>
                          <a:custGeom>
                            <a:avLst/>
                            <a:gdLst/>
                            <a:ahLst/>
                            <a:cxnLst/>
                            <a:rect l="l" t="t" r="r" b="b"/>
                            <a:pathLst>
                              <a:path w="6788150" h="1181100">
                                <a:moveTo>
                                  <a:pt x="6788150" y="0"/>
                                </a:moveTo>
                                <a:lnTo>
                                  <a:pt x="0" y="0"/>
                                </a:lnTo>
                                <a:lnTo>
                                  <a:pt x="0" y="1181100"/>
                                </a:lnTo>
                                <a:lnTo>
                                  <a:pt x="6788150" y="1181100"/>
                                </a:lnTo>
                                <a:lnTo>
                                  <a:pt x="6788150" y="0"/>
                                </a:lnTo>
                                <a:close/>
                              </a:path>
                            </a:pathLst>
                          </a:custGeom>
                          <a:solidFill>
                            <a:srgbClr val="2E5496"/>
                          </a:solidFill>
                        </wps:spPr>
                        <wps:bodyPr wrap="square" lIns="0" tIns="0" rIns="0" bIns="0" rtlCol="0">
                          <a:prstTxWarp prst="textNoShape">
                            <a:avLst/>
                          </a:prstTxWarp>
                          <a:noAutofit/>
                        </wps:bodyPr>
                      </wps:wsp>
                      <wps:wsp>
                        <wps:cNvPr id="4" name="Graphic 4"/>
                        <wps:cNvSpPr/>
                        <wps:spPr>
                          <a:xfrm>
                            <a:off x="9525" y="2673096"/>
                            <a:ext cx="6788150" cy="1181100"/>
                          </a:xfrm>
                          <a:custGeom>
                            <a:avLst/>
                            <a:gdLst/>
                            <a:ahLst/>
                            <a:cxnLst/>
                            <a:rect l="l" t="t" r="r" b="b"/>
                            <a:pathLst>
                              <a:path w="6788150" h="1181100">
                                <a:moveTo>
                                  <a:pt x="0" y="1181100"/>
                                </a:moveTo>
                                <a:lnTo>
                                  <a:pt x="6788150" y="1181100"/>
                                </a:lnTo>
                                <a:lnTo>
                                  <a:pt x="6788150" y="0"/>
                                </a:lnTo>
                                <a:lnTo>
                                  <a:pt x="0" y="0"/>
                                </a:lnTo>
                                <a:lnTo>
                                  <a:pt x="0" y="1181100"/>
                                </a:lnTo>
                                <a:close/>
                              </a:path>
                            </a:pathLst>
                          </a:custGeom>
                          <a:ln w="19050">
                            <a:solidFill>
                              <a:srgbClr val="2E5496"/>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7" cstate="print"/>
                          <a:stretch>
                            <a:fillRect/>
                          </a:stretch>
                        </pic:blipFill>
                        <pic:spPr>
                          <a:xfrm>
                            <a:off x="219075" y="2753360"/>
                            <a:ext cx="1000125" cy="959484"/>
                          </a:xfrm>
                          <a:prstGeom prst="rect">
                            <a:avLst/>
                          </a:prstGeom>
                        </pic:spPr>
                      </pic:pic>
                    </wpg:wgp>
                  </a:graphicData>
                </a:graphic>
              </wp:anchor>
            </w:drawing>
          </mc:Choice>
          <mc:Fallback>
            <w:pict>
              <v:group w14:anchorId="072B0F3C" id="Group 1" o:spid="_x0000_s1026" style="position:absolute;margin-left:-.75pt;margin-top:0;width:595.7pt;height:841.9pt;z-index:-251655168;mso-wrap-distance-left:0;mso-wrap-distance-right:0;mso-position-horizontal-relative:page;mso-position-vertical-relative:page" coordsize="75653,1069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">
                <v:shape id="Graphic 2" o:spid="_x0000_s1027" style="position:absolute;left:45464;width:30188;height:106921;visibility:visible;mso-wrap-style:square;v-text-anchor:top" coordsize="3018790,1069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" path="m3018790,r,l,,,2673096r120904,l120904,3854196,,3854196,,7186955r,3011932l,10692130r120904,l134327,10692130r2867826,l3002153,2527173r16637,l3018790,xe" fillcolor="#c8c8c8" stroked="f">
                  <v:path arrowok="t"/>
                </v:shape>
                <v:shape id="Graphic 3" o:spid="_x0000_s1028" style="position:absolute;left:95;top:26730;width:67881;height:11811;visibility:visible;mso-wrap-style:square;v-text-anchor:top" coordsize="6788150,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" path="m6788150,l,,,1181100r6788150,l6788150,xe" fillcolor="#2e5496" stroked="f">
                  <v:path arrowok="t"/>
                </v:shape>
                <v:shape id="Graphic 4" o:spid="_x0000_s1029" style="position:absolute;left:95;top:26730;width:67881;height:11811;visibility:visible;mso-wrap-style:square;v-text-anchor:top" coordsize="6788150,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" path="m,1181100r6788150,l6788150,,,,,1181100xe" filled="f" strokecolor="#2e5496" strokeweight="1.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2190;top:27533;width:10002;height:9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">
                  <v:imagedata r:id="rId8" o:title=""/>
                </v:shape>
                <w10:wrap anchorx="page" anchory="page"/>
              </v:group>
            </w:pict>
          </mc:Fallback>
        </mc:AlternateContent>
      </w:r>
      <w:r>
        <w:rPr>
          <w:noProof/>
        </w:rPr>
        <mc:AlternateContent>
          <mc:Choice Requires="wps">
            <w:drawing>
              <wp:anchor distT="0" distB="0" distL="0" distR="0" simplePos="0" relativeHeight="251659264" behindDoc="0" locked="0" layoutInCell="1" allowOverlap="1" wp14:anchorId="7E4148EE" wp14:editId="2997DD28">
                <wp:simplePos x="0" y="0"/>
                <wp:positionH relativeFrom="page">
                  <wp:posOffset>-9525</wp:posOffset>
                </wp:positionH>
                <wp:positionV relativeFrom="page">
                  <wp:posOffset>2663570</wp:posOffset>
                </wp:positionV>
                <wp:extent cx="6807200" cy="12001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0" cy="1200150"/>
                        </a:xfrm>
                        <a:prstGeom prst="rect">
                          <a:avLst/>
                        </a:prstGeom>
                      </wps:spPr>
                      <wps:txbx>
                        <w:txbxContent>
                          <w:p w:rsidR="007A61E3" w:rsidRDefault="007A61E3" w:rsidP="007A61E3">
                            <w:pPr>
                              <w:spacing w:before="456"/>
                              <w:ind w:left="4650"/>
                              <w:rPr>
                                <w:rFonts w:ascii="Carlito"/>
                                <w:sz w:val="80"/>
                              </w:rPr>
                            </w:pPr>
                            <w:r>
                              <w:rPr>
                                <w:rFonts w:ascii="Carlito"/>
                                <w:color w:val="FFFFFF"/>
                                <w:sz w:val="80"/>
                              </w:rPr>
                              <w:t>Admissions</w:t>
                            </w:r>
                            <w:r>
                              <w:rPr>
                                <w:rFonts w:ascii="Carlito"/>
                                <w:color w:val="FFFFFF"/>
                                <w:spacing w:val="-44"/>
                                <w:sz w:val="80"/>
                              </w:rPr>
                              <w:t xml:space="preserve"> </w:t>
                            </w:r>
                            <w:r>
                              <w:rPr>
                                <w:rFonts w:ascii="Carlito"/>
                                <w:color w:val="FFFFFF"/>
                                <w:spacing w:val="-2"/>
                                <w:sz w:val="80"/>
                              </w:rPr>
                              <w:t>Policy</w:t>
                            </w:r>
                          </w:p>
                        </w:txbxContent>
                      </wps:txbx>
                      <wps:bodyPr wrap="square" lIns="0" tIns="0" rIns="0" bIns="0" rtlCol="0">
                        <a:noAutofit/>
                      </wps:bodyPr>
                    </wps:wsp>
                  </a:graphicData>
                </a:graphic>
              </wp:anchor>
            </w:drawing>
          </mc:Choice>
          <mc:Fallback>
            <w:pict>
              <v:shapetype w14:anchorId="7E4148EE" id="_x0000_t202" coordsize="21600,21600" o:spt="202" path="m,l,21600r21600,l21600,xe">
                <v:stroke joinstyle="miter"/>
                <v:path gradientshapeok="t" o:connecttype="rect"/>
              </v:shapetype>
              <v:shape id="Textbox 6" o:spid="_x0000_s1026" type="#_x0000_t202" style="position:absolute;margin-left:-.75pt;margin-top:209.75pt;width:536pt;height:94.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" filled="f" stroked="f">
                <v:textbox inset="0,0,0,0">
                  <w:txbxContent>
                    <w:p w:rsidR="007A61E3" w:rsidRDefault="007A61E3" w:rsidP="007A61E3">
                      <w:pPr>
                        <w:spacing w:before="456"/>
                        <w:ind w:left="4650"/>
                        <w:rPr>
                          <w:rFonts w:ascii="Carlito"/>
                          <w:sz w:val="80"/>
                        </w:rPr>
                      </w:pPr>
                      <w:r>
                        <w:rPr>
                          <w:rFonts w:ascii="Carlito"/>
                          <w:color w:val="FFFFFF"/>
                          <w:sz w:val="80"/>
                        </w:rPr>
                        <w:t>Admissions</w:t>
                      </w:r>
                      <w:r>
                        <w:rPr>
                          <w:rFonts w:ascii="Carlito"/>
                          <w:color w:val="FFFFFF"/>
                          <w:spacing w:val="-44"/>
                          <w:sz w:val="80"/>
                        </w:rPr>
                        <w:t xml:space="preserve"> </w:t>
                      </w:r>
                      <w:r>
                        <w:rPr>
                          <w:rFonts w:ascii="Carlito"/>
                          <w:color w:val="FFFFFF"/>
                          <w:spacing w:val="-2"/>
                          <w:sz w:val="80"/>
                        </w:rPr>
                        <w:t>Policy</w:t>
                      </w:r>
                    </w:p>
                  </w:txbxContent>
                </v:textbox>
                <w10:wrap anchorx="page" anchory="page"/>
              </v:shape>
            </w:pict>
          </mc:Fallback>
        </mc:AlternateContent>
      </w: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rPr>
          <w:rFonts w:ascii="Times New Roman"/>
          <w:sz w:val="20"/>
        </w:rPr>
      </w:pPr>
    </w:p>
    <w:p w:rsidR="007A61E3" w:rsidRDefault="007A61E3" w:rsidP="007A61E3">
      <w:pPr>
        <w:pStyle w:val="BodyText"/>
        <w:spacing w:before="176"/>
        <w:rPr>
          <w:rFonts w:ascii="Times New Roman"/>
          <w:sz w:val="20"/>
        </w:rPr>
      </w:pPr>
    </w:p>
    <w:p w:rsidR="009A0FFE" w:rsidRDefault="007A61E3" w:rsidP="007A61E3">
      <w:pPr>
        <w:spacing w:line="364" w:lineRule="auto"/>
        <w:ind w:left="7722" w:right="219"/>
        <w:rPr>
          <w:sz w:val="20"/>
        </w:rPr>
      </w:pPr>
      <w:r>
        <w:rPr>
          <w:spacing w:val="-4"/>
          <w:sz w:val="20"/>
        </w:rPr>
        <w:t>Approved</w:t>
      </w:r>
      <w:r>
        <w:rPr>
          <w:spacing w:val="-11"/>
          <w:sz w:val="20"/>
        </w:rPr>
        <w:t xml:space="preserve"> </w:t>
      </w:r>
      <w:r>
        <w:rPr>
          <w:spacing w:val="-4"/>
          <w:sz w:val="20"/>
        </w:rPr>
        <w:t>by:</w:t>
      </w:r>
      <w:r>
        <w:rPr>
          <w:spacing w:val="-9"/>
          <w:sz w:val="20"/>
        </w:rPr>
        <w:t xml:space="preserve"> </w:t>
      </w:r>
      <w:r>
        <w:rPr>
          <w:spacing w:val="-4"/>
          <w:sz w:val="20"/>
        </w:rPr>
        <w:t>LIA</w:t>
      </w:r>
      <w:r>
        <w:rPr>
          <w:spacing w:val="-15"/>
          <w:sz w:val="20"/>
        </w:rPr>
        <w:t xml:space="preserve"> </w:t>
      </w:r>
      <w:r>
        <w:rPr>
          <w:spacing w:val="-4"/>
          <w:sz w:val="20"/>
        </w:rPr>
        <w:t>Governing</w:t>
      </w:r>
      <w:r>
        <w:rPr>
          <w:spacing w:val="-11"/>
          <w:sz w:val="20"/>
        </w:rPr>
        <w:t xml:space="preserve"> </w:t>
      </w:r>
      <w:r>
        <w:rPr>
          <w:spacing w:val="-4"/>
          <w:sz w:val="20"/>
        </w:rPr>
        <w:t xml:space="preserve">Board </w:t>
      </w:r>
      <w:r>
        <w:rPr>
          <w:sz w:val="20"/>
        </w:rPr>
        <w:t>Date</w:t>
      </w:r>
      <w:r>
        <w:rPr>
          <w:spacing w:val="-18"/>
          <w:sz w:val="20"/>
        </w:rPr>
        <w:t xml:space="preserve"> </w:t>
      </w:r>
      <w:r>
        <w:rPr>
          <w:sz w:val="20"/>
        </w:rPr>
        <w:t>of</w:t>
      </w:r>
      <w:r>
        <w:rPr>
          <w:spacing w:val="-18"/>
          <w:sz w:val="20"/>
        </w:rPr>
        <w:t xml:space="preserve"> </w:t>
      </w:r>
      <w:r>
        <w:rPr>
          <w:sz w:val="20"/>
        </w:rPr>
        <w:t>Ratification:</w:t>
      </w:r>
      <w:r>
        <w:rPr>
          <w:spacing w:val="-17"/>
          <w:sz w:val="20"/>
        </w:rPr>
        <w:t xml:space="preserve"> </w:t>
      </w:r>
      <w:r w:rsidR="009A0FFE">
        <w:rPr>
          <w:sz w:val="20"/>
        </w:rPr>
        <w:t>Decem</w:t>
      </w:r>
      <w:r>
        <w:rPr>
          <w:sz w:val="20"/>
        </w:rPr>
        <w:t>ber</w:t>
      </w:r>
      <w:r>
        <w:rPr>
          <w:spacing w:val="-18"/>
          <w:sz w:val="20"/>
        </w:rPr>
        <w:t xml:space="preserve"> </w:t>
      </w:r>
      <w:r>
        <w:rPr>
          <w:sz w:val="20"/>
        </w:rPr>
        <w:t xml:space="preserve">2024 </w:t>
      </w:r>
    </w:p>
    <w:p w:rsidR="007A61E3" w:rsidRDefault="007A61E3" w:rsidP="007A61E3">
      <w:pPr>
        <w:spacing w:line="364" w:lineRule="auto"/>
        <w:ind w:left="7722" w:right="219"/>
        <w:rPr>
          <w:sz w:val="20"/>
        </w:rPr>
      </w:pPr>
      <w:bookmarkStart w:id="0" w:name="_GoBack"/>
      <w:bookmarkEnd w:id="0"/>
      <w:r>
        <w:rPr>
          <w:sz w:val="20"/>
        </w:rPr>
        <w:t>Frequency of Review: 1 Year</w:t>
      </w:r>
    </w:p>
    <w:p w:rsidR="007A61E3" w:rsidRDefault="007A61E3" w:rsidP="007A61E3">
      <w:pPr>
        <w:spacing w:line="239" w:lineRule="exact"/>
        <w:ind w:left="7722"/>
        <w:rPr>
          <w:sz w:val="20"/>
        </w:rPr>
      </w:pPr>
      <w:r>
        <w:rPr>
          <w:noProof/>
        </w:rPr>
        <mc:AlternateContent>
          <mc:Choice Requires="wps">
            <w:drawing>
              <wp:anchor distT="0" distB="0" distL="0" distR="0" simplePos="0" relativeHeight="251660288" behindDoc="1" locked="0" layoutInCell="1" allowOverlap="1" wp14:anchorId="420C0366" wp14:editId="61EB3EEA">
                <wp:simplePos x="0" y="0"/>
                <wp:positionH relativeFrom="page">
                  <wp:posOffset>6470650</wp:posOffset>
                </wp:positionH>
                <wp:positionV relativeFrom="paragraph">
                  <wp:posOffset>131427</wp:posOffset>
                </wp:positionV>
                <wp:extent cx="635000"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0" cy="152400"/>
                        </a:xfrm>
                        <a:prstGeom prst="rect">
                          <a:avLst/>
                        </a:prstGeom>
                      </wps:spPr>
                      <wps:txbx>
                        <w:txbxContent>
                          <w:p w:rsidR="007A61E3" w:rsidRDefault="007A61E3" w:rsidP="007A61E3">
                            <w:pPr>
                              <w:spacing w:line="239" w:lineRule="exact"/>
                              <w:rPr>
                                <w:rFonts w:ascii="Times New Roman"/>
                                <w:b/>
                              </w:rPr>
                            </w:pPr>
                            <w:r>
                              <w:rPr>
                                <w:rFonts w:ascii="Carlito"/>
                              </w:rPr>
                              <w:t>Page</w:t>
                            </w:r>
                            <w:r>
                              <w:rPr>
                                <w:rFonts w:ascii="Carlito"/>
                                <w:spacing w:val="-3"/>
                              </w:rPr>
                              <w:t xml:space="preserve"> </w:t>
                            </w:r>
                            <w:r>
                              <w:rPr>
                                <w:rFonts w:ascii="Times New Roman"/>
                                <w:b/>
                                <w:sz w:val="24"/>
                              </w:rPr>
                              <w:t>1</w:t>
                            </w:r>
                            <w:r>
                              <w:rPr>
                                <w:rFonts w:ascii="Times New Roman"/>
                                <w:b/>
                                <w:spacing w:val="-10"/>
                                <w:sz w:val="24"/>
                              </w:rPr>
                              <w:t xml:space="preserve"> </w:t>
                            </w:r>
                            <w:r>
                              <w:rPr>
                                <w:rFonts w:ascii="Carlito"/>
                              </w:rPr>
                              <w:t xml:space="preserve">of </w:t>
                            </w:r>
                            <w:r>
                              <w:rPr>
                                <w:rFonts w:ascii="Times New Roman"/>
                                <w:b/>
                                <w:spacing w:val="-10"/>
                              </w:rPr>
                              <w:t>3</w:t>
                            </w:r>
                          </w:p>
                        </w:txbxContent>
                      </wps:txbx>
                      <wps:bodyPr wrap="square" lIns="0" tIns="0" rIns="0" bIns="0" rtlCol="0">
                        <a:noAutofit/>
                      </wps:bodyPr>
                    </wps:wsp>
                  </a:graphicData>
                </a:graphic>
              </wp:anchor>
            </w:drawing>
          </mc:Choice>
          <mc:Fallback>
            <w:pict>
              <v:shape w14:anchorId="420C0366" id="Textbox 7" o:spid="_x0000_s1027" type="#_x0000_t202" style="position:absolute;left:0;text-align:left;margin-left:509.5pt;margin-top:10.35pt;width:50pt;height:12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" filled="f" stroked="f">
                <v:textbox inset="0,0,0,0">
                  <w:txbxContent>
                    <w:p w:rsidR="007A61E3" w:rsidRDefault="007A61E3" w:rsidP="007A61E3">
                      <w:pPr>
                        <w:spacing w:line="239" w:lineRule="exact"/>
                        <w:rPr>
                          <w:rFonts w:ascii="Times New Roman"/>
                          <w:b/>
                        </w:rPr>
                      </w:pPr>
                      <w:r>
                        <w:rPr>
                          <w:rFonts w:ascii="Carlito"/>
                        </w:rPr>
                        <w:t>Page</w:t>
                      </w:r>
                      <w:r>
                        <w:rPr>
                          <w:rFonts w:ascii="Carlito"/>
                          <w:spacing w:val="-3"/>
                        </w:rPr>
                        <w:t xml:space="preserve"> </w:t>
                      </w:r>
                      <w:r>
                        <w:rPr>
                          <w:rFonts w:ascii="Times New Roman"/>
                          <w:b/>
                          <w:sz w:val="24"/>
                        </w:rPr>
                        <w:t>1</w:t>
                      </w:r>
                      <w:r>
                        <w:rPr>
                          <w:rFonts w:ascii="Times New Roman"/>
                          <w:b/>
                          <w:spacing w:val="-10"/>
                          <w:sz w:val="24"/>
                        </w:rPr>
                        <w:t xml:space="preserve"> </w:t>
                      </w:r>
                      <w:r>
                        <w:rPr>
                          <w:rFonts w:ascii="Carlito"/>
                        </w:rPr>
                        <w:t xml:space="preserve">of </w:t>
                      </w:r>
                      <w:r>
                        <w:rPr>
                          <w:rFonts w:ascii="Times New Roman"/>
                          <w:b/>
                          <w:spacing w:val="-10"/>
                        </w:rPr>
                        <w:t>3</w:t>
                      </w:r>
                    </w:p>
                  </w:txbxContent>
                </v:textbox>
                <w10:wrap anchorx="page"/>
              </v:shape>
            </w:pict>
          </mc:Fallback>
        </mc:AlternateContent>
      </w:r>
      <w:r>
        <w:rPr>
          <w:spacing w:val="-4"/>
          <w:sz w:val="20"/>
        </w:rPr>
        <w:t>Next</w:t>
      </w:r>
      <w:r>
        <w:rPr>
          <w:spacing w:val="-9"/>
          <w:sz w:val="20"/>
        </w:rPr>
        <w:t xml:space="preserve"> </w:t>
      </w:r>
      <w:r>
        <w:rPr>
          <w:spacing w:val="-4"/>
          <w:sz w:val="20"/>
        </w:rPr>
        <w:t>Review:</w:t>
      </w:r>
      <w:r>
        <w:rPr>
          <w:spacing w:val="-10"/>
          <w:sz w:val="20"/>
        </w:rPr>
        <w:t xml:space="preserve"> </w:t>
      </w:r>
      <w:r w:rsidR="009A0FFE">
        <w:rPr>
          <w:spacing w:val="-4"/>
          <w:sz w:val="20"/>
        </w:rPr>
        <w:t>December</w:t>
      </w:r>
      <w:r>
        <w:rPr>
          <w:spacing w:val="-10"/>
          <w:sz w:val="20"/>
        </w:rPr>
        <w:t xml:space="preserve"> </w:t>
      </w:r>
      <w:r>
        <w:rPr>
          <w:spacing w:val="-4"/>
          <w:sz w:val="20"/>
        </w:rPr>
        <w:t>202</w:t>
      </w:r>
      <w:r w:rsidR="009A0FFE">
        <w:rPr>
          <w:spacing w:val="-4"/>
          <w:sz w:val="20"/>
        </w:rPr>
        <w:t>5</w:t>
      </w:r>
    </w:p>
    <w:p w:rsidR="007A61E3" w:rsidRDefault="007A61E3" w:rsidP="007A61E3">
      <w:pPr>
        <w:spacing w:line="239" w:lineRule="exact"/>
        <w:rPr>
          <w:sz w:val="20"/>
        </w:rPr>
        <w:sectPr w:rsidR="007A61E3" w:rsidSect="007A61E3">
          <w:pgSz w:w="11910" w:h="16840"/>
          <w:pgMar w:top="1920" w:right="560" w:bottom="280" w:left="0" w:header="720" w:footer="720" w:gutter="0"/>
          <w:cols w:space="720"/>
        </w:sectPr>
      </w:pPr>
    </w:p>
    <w:p w:rsidR="007A61E3" w:rsidRPr="00B92D25" w:rsidRDefault="007A61E3" w:rsidP="00040500">
      <w:pPr>
        <w:spacing w:before="86"/>
        <w:rPr>
          <w:b/>
          <w:color w:val="4472C4" w:themeColor="accent1"/>
          <w:sz w:val="28"/>
        </w:rPr>
      </w:pPr>
      <w:r w:rsidRPr="00B92D25">
        <w:rPr>
          <w:b/>
          <w:color w:val="4472C4" w:themeColor="accent1"/>
          <w:spacing w:val="-2"/>
          <w:w w:val="90"/>
          <w:sz w:val="28"/>
        </w:rPr>
        <w:lastRenderedPageBreak/>
        <w:t>CONTENTS</w:t>
      </w:r>
    </w:p>
    <w:p w:rsidR="007A61E3" w:rsidRPr="00B92D25" w:rsidRDefault="007A61E3" w:rsidP="007A61E3">
      <w:pPr>
        <w:pStyle w:val="BodyText"/>
        <w:spacing w:before="8"/>
        <w:rPr>
          <w:b/>
          <w:color w:val="4472C4" w:themeColor="accent1"/>
          <w:sz w:val="15"/>
        </w:rPr>
      </w:pPr>
    </w:p>
    <w:tbl>
      <w:tblPr>
        <w:tblW w:w="10459" w:type="dxa"/>
        <w:tblInd w:w="-705" w:type="dxa"/>
        <w:tblLayout w:type="fixed"/>
        <w:tblCellMar>
          <w:left w:w="0" w:type="dxa"/>
          <w:right w:w="0" w:type="dxa"/>
        </w:tblCellMar>
        <w:tblLook w:val="01E0" w:firstRow="1" w:lastRow="1" w:firstColumn="1" w:lastColumn="1" w:noHBand="0" w:noVBand="0"/>
      </w:tblPr>
      <w:tblGrid>
        <w:gridCol w:w="6691"/>
        <w:gridCol w:w="3768"/>
      </w:tblGrid>
      <w:tr w:rsidR="00B92D25" w:rsidRPr="00B92D25" w:rsidTr="00040500">
        <w:trPr>
          <w:trHeight w:val="336"/>
        </w:trPr>
        <w:tc>
          <w:tcPr>
            <w:tcW w:w="6691" w:type="dxa"/>
          </w:tcPr>
          <w:p w:rsidR="007A61E3" w:rsidRPr="00B92D25" w:rsidRDefault="007A61E3" w:rsidP="001D6D35">
            <w:pPr>
              <w:pStyle w:val="TableParagraph"/>
              <w:spacing w:before="0"/>
              <w:ind w:left="0"/>
              <w:rPr>
                <w:rFonts w:ascii="Times New Roman"/>
                <w:color w:val="4472C4" w:themeColor="accent1"/>
              </w:rPr>
            </w:pPr>
          </w:p>
        </w:tc>
        <w:tc>
          <w:tcPr>
            <w:tcW w:w="3768" w:type="dxa"/>
          </w:tcPr>
          <w:p w:rsidR="007A61E3" w:rsidRPr="00B92D25" w:rsidRDefault="007A61E3" w:rsidP="001D6D35">
            <w:pPr>
              <w:pStyle w:val="TableParagraph"/>
              <w:spacing w:before="1"/>
              <w:rPr>
                <w:color w:val="4472C4" w:themeColor="accent1"/>
              </w:rPr>
            </w:pPr>
            <w:r w:rsidRPr="00B92D25">
              <w:rPr>
                <w:color w:val="4472C4" w:themeColor="accent1"/>
                <w:spacing w:val="-5"/>
                <w:w w:val="105"/>
              </w:rPr>
              <w:t>PG</w:t>
            </w:r>
          </w:p>
        </w:tc>
      </w:tr>
      <w:tr w:rsidR="00B92D25" w:rsidRPr="00B92D25" w:rsidTr="00040500">
        <w:trPr>
          <w:trHeight w:val="416"/>
        </w:trPr>
        <w:tc>
          <w:tcPr>
            <w:tcW w:w="6691" w:type="dxa"/>
          </w:tcPr>
          <w:p w:rsidR="007A61E3" w:rsidRPr="00B92D25" w:rsidRDefault="007A61E3" w:rsidP="001D6D35">
            <w:pPr>
              <w:pStyle w:val="TableParagraph"/>
              <w:spacing w:before="67"/>
              <w:ind w:left="50"/>
              <w:rPr>
                <w:color w:val="4472C4" w:themeColor="accent1"/>
              </w:rPr>
            </w:pPr>
            <w:r w:rsidRPr="00B92D25">
              <w:rPr>
                <w:color w:val="4472C4" w:themeColor="accent1"/>
              </w:rPr>
              <w:t>1.</w:t>
            </w:r>
            <w:r w:rsidRPr="00B92D25">
              <w:rPr>
                <w:color w:val="4472C4" w:themeColor="accent1"/>
                <w:spacing w:val="60"/>
              </w:rPr>
              <w:t xml:space="preserve"> </w:t>
            </w:r>
            <w:r w:rsidRPr="00B92D25">
              <w:rPr>
                <w:color w:val="4472C4" w:themeColor="accent1"/>
                <w:spacing w:val="-2"/>
              </w:rPr>
              <w:t>Introduction</w:t>
            </w:r>
          </w:p>
        </w:tc>
        <w:tc>
          <w:tcPr>
            <w:tcW w:w="3768" w:type="dxa"/>
          </w:tcPr>
          <w:p w:rsidR="007A61E3" w:rsidRPr="00B92D25" w:rsidRDefault="00B92D25" w:rsidP="001D6D35">
            <w:pPr>
              <w:pStyle w:val="TableParagraph"/>
              <w:spacing w:before="67"/>
              <w:rPr>
                <w:color w:val="4472C4" w:themeColor="accent1"/>
              </w:rPr>
            </w:pPr>
            <w:r w:rsidRPr="00B92D25">
              <w:rPr>
                <w:color w:val="4472C4" w:themeColor="accent1"/>
              </w:rPr>
              <w:t>4</w:t>
            </w:r>
          </w:p>
        </w:tc>
      </w:tr>
      <w:tr w:rsidR="00B92D25" w:rsidRPr="00B92D25" w:rsidTr="00040500">
        <w:trPr>
          <w:trHeight w:val="429"/>
        </w:trPr>
        <w:tc>
          <w:tcPr>
            <w:tcW w:w="6691" w:type="dxa"/>
          </w:tcPr>
          <w:p w:rsidR="007A61E3" w:rsidRPr="00B92D25" w:rsidRDefault="007A61E3" w:rsidP="001D6D35">
            <w:pPr>
              <w:pStyle w:val="TableParagraph"/>
              <w:ind w:left="50"/>
              <w:rPr>
                <w:color w:val="4472C4" w:themeColor="accent1"/>
              </w:rPr>
            </w:pPr>
            <w:r w:rsidRPr="00B92D25">
              <w:rPr>
                <w:color w:val="4472C4" w:themeColor="accent1"/>
                <w:w w:val="95"/>
              </w:rPr>
              <w:t>2.</w:t>
            </w:r>
            <w:r w:rsidRPr="00B92D25">
              <w:rPr>
                <w:color w:val="4472C4" w:themeColor="accent1"/>
                <w:spacing w:val="71"/>
              </w:rPr>
              <w:t xml:space="preserve"> </w:t>
            </w:r>
            <w:r w:rsidRPr="00B92D25">
              <w:rPr>
                <w:color w:val="4472C4" w:themeColor="accent1"/>
                <w:spacing w:val="-4"/>
                <w:w w:val="95"/>
              </w:rPr>
              <w:t>Aims</w:t>
            </w:r>
          </w:p>
        </w:tc>
        <w:tc>
          <w:tcPr>
            <w:tcW w:w="3768" w:type="dxa"/>
          </w:tcPr>
          <w:p w:rsidR="007A61E3" w:rsidRPr="00B92D25" w:rsidRDefault="00B92D25" w:rsidP="001D6D35">
            <w:pPr>
              <w:pStyle w:val="TableParagraph"/>
              <w:rPr>
                <w:color w:val="4472C4" w:themeColor="accent1"/>
              </w:rPr>
            </w:pPr>
            <w:r w:rsidRPr="00B92D25">
              <w:rPr>
                <w:color w:val="4472C4" w:themeColor="accent1"/>
                <w:spacing w:val="-10"/>
                <w:w w:val="95"/>
              </w:rPr>
              <w:t>4</w:t>
            </w:r>
          </w:p>
        </w:tc>
      </w:tr>
      <w:tr w:rsidR="00B92D25" w:rsidRPr="00B92D25" w:rsidTr="00040500">
        <w:trPr>
          <w:trHeight w:val="429"/>
        </w:trPr>
        <w:tc>
          <w:tcPr>
            <w:tcW w:w="6691" w:type="dxa"/>
          </w:tcPr>
          <w:p w:rsidR="007A61E3" w:rsidRPr="00B92D25" w:rsidRDefault="007A61E3" w:rsidP="001D6D35">
            <w:pPr>
              <w:pStyle w:val="TableParagraph"/>
              <w:ind w:left="50"/>
              <w:rPr>
                <w:color w:val="4472C4" w:themeColor="accent1"/>
              </w:rPr>
            </w:pPr>
            <w:r w:rsidRPr="00B92D25">
              <w:rPr>
                <w:color w:val="4472C4" w:themeColor="accent1"/>
              </w:rPr>
              <w:t>3.</w:t>
            </w:r>
            <w:r w:rsidRPr="00B92D25">
              <w:rPr>
                <w:color w:val="4472C4" w:themeColor="accent1"/>
                <w:spacing w:val="60"/>
              </w:rPr>
              <w:t xml:space="preserve"> </w:t>
            </w:r>
            <w:r w:rsidRPr="00B92D25">
              <w:rPr>
                <w:color w:val="4472C4" w:themeColor="accent1"/>
                <w:spacing w:val="-2"/>
              </w:rPr>
              <w:t>Implementation</w:t>
            </w:r>
          </w:p>
        </w:tc>
        <w:tc>
          <w:tcPr>
            <w:tcW w:w="3768" w:type="dxa"/>
          </w:tcPr>
          <w:p w:rsidR="007A61E3" w:rsidRPr="00B92D25" w:rsidRDefault="00B92D25" w:rsidP="001D6D35">
            <w:pPr>
              <w:pStyle w:val="TableParagraph"/>
              <w:rPr>
                <w:color w:val="4472C4" w:themeColor="accent1"/>
              </w:rPr>
            </w:pPr>
            <w:r w:rsidRPr="00B92D25">
              <w:rPr>
                <w:color w:val="4472C4" w:themeColor="accent1"/>
                <w:spacing w:val="-10"/>
                <w:w w:val="95"/>
              </w:rPr>
              <w:t>4</w:t>
            </w:r>
          </w:p>
        </w:tc>
      </w:tr>
      <w:tr w:rsidR="00B92D25" w:rsidRPr="00B92D25" w:rsidTr="00040500">
        <w:trPr>
          <w:trHeight w:val="429"/>
        </w:trPr>
        <w:tc>
          <w:tcPr>
            <w:tcW w:w="6691" w:type="dxa"/>
          </w:tcPr>
          <w:p w:rsidR="007A61E3" w:rsidRPr="00B92D25" w:rsidRDefault="007A61E3" w:rsidP="001D6D35">
            <w:pPr>
              <w:pStyle w:val="TableParagraph"/>
              <w:ind w:left="50"/>
              <w:rPr>
                <w:color w:val="4472C4" w:themeColor="accent1"/>
              </w:rPr>
            </w:pPr>
            <w:r w:rsidRPr="00B92D25">
              <w:rPr>
                <w:color w:val="4472C4" w:themeColor="accent1"/>
                <w:spacing w:val="-6"/>
              </w:rPr>
              <w:t>4.</w:t>
            </w:r>
            <w:r w:rsidRPr="00B92D25">
              <w:rPr>
                <w:color w:val="4472C4" w:themeColor="accent1"/>
                <w:spacing w:val="54"/>
              </w:rPr>
              <w:t xml:space="preserve"> </w:t>
            </w:r>
            <w:r w:rsidRPr="00B92D25">
              <w:rPr>
                <w:color w:val="4472C4" w:themeColor="accent1"/>
                <w:spacing w:val="-6"/>
              </w:rPr>
              <w:t>Admission</w:t>
            </w:r>
            <w:r w:rsidRPr="00B92D25">
              <w:rPr>
                <w:color w:val="4472C4" w:themeColor="accent1"/>
                <w:spacing w:val="-19"/>
              </w:rPr>
              <w:t xml:space="preserve"> </w:t>
            </w:r>
            <w:r w:rsidRPr="00B92D25">
              <w:rPr>
                <w:color w:val="4472C4" w:themeColor="accent1"/>
                <w:spacing w:val="-6"/>
              </w:rPr>
              <w:t>Criteria/</w:t>
            </w:r>
            <w:r w:rsidRPr="00B92D25">
              <w:rPr>
                <w:color w:val="4472C4" w:themeColor="accent1"/>
                <w:spacing w:val="-18"/>
              </w:rPr>
              <w:t xml:space="preserve"> </w:t>
            </w:r>
            <w:r w:rsidRPr="00B92D25">
              <w:rPr>
                <w:color w:val="4472C4" w:themeColor="accent1"/>
                <w:spacing w:val="-6"/>
              </w:rPr>
              <w:t>Priorities</w:t>
            </w:r>
          </w:p>
        </w:tc>
        <w:tc>
          <w:tcPr>
            <w:tcW w:w="3768" w:type="dxa"/>
          </w:tcPr>
          <w:p w:rsidR="007A61E3" w:rsidRPr="00B92D25" w:rsidRDefault="00B92D25" w:rsidP="001D6D35">
            <w:pPr>
              <w:pStyle w:val="TableParagraph"/>
              <w:rPr>
                <w:color w:val="4472C4" w:themeColor="accent1"/>
              </w:rPr>
            </w:pPr>
            <w:r w:rsidRPr="00B92D25">
              <w:rPr>
                <w:color w:val="4472C4" w:themeColor="accent1"/>
                <w:spacing w:val="-10"/>
                <w:w w:val="95"/>
              </w:rPr>
              <w:t>4</w:t>
            </w:r>
          </w:p>
        </w:tc>
      </w:tr>
      <w:tr w:rsidR="00B92D25" w:rsidRPr="00B92D25" w:rsidTr="00040500">
        <w:trPr>
          <w:trHeight w:val="429"/>
        </w:trPr>
        <w:tc>
          <w:tcPr>
            <w:tcW w:w="6691" w:type="dxa"/>
          </w:tcPr>
          <w:p w:rsidR="007A61E3" w:rsidRPr="00B92D25" w:rsidRDefault="007A61E3" w:rsidP="001D6D35">
            <w:pPr>
              <w:pStyle w:val="TableParagraph"/>
              <w:ind w:left="50"/>
              <w:rPr>
                <w:color w:val="4472C4" w:themeColor="accent1"/>
              </w:rPr>
            </w:pPr>
            <w:r w:rsidRPr="00B92D25">
              <w:rPr>
                <w:color w:val="4472C4" w:themeColor="accent1"/>
              </w:rPr>
              <w:t>5.</w:t>
            </w:r>
            <w:r w:rsidRPr="00B92D25">
              <w:rPr>
                <w:color w:val="4472C4" w:themeColor="accent1"/>
                <w:spacing w:val="49"/>
              </w:rPr>
              <w:t xml:space="preserve"> </w:t>
            </w:r>
            <w:r w:rsidRPr="00B92D25">
              <w:rPr>
                <w:color w:val="4472C4" w:themeColor="accent1"/>
              </w:rPr>
              <w:t>Equal</w:t>
            </w:r>
            <w:r w:rsidRPr="00B92D25">
              <w:rPr>
                <w:color w:val="4472C4" w:themeColor="accent1"/>
                <w:spacing w:val="-19"/>
              </w:rPr>
              <w:t xml:space="preserve"> </w:t>
            </w:r>
            <w:r w:rsidRPr="00B92D25">
              <w:rPr>
                <w:color w:val="4472C4" w:themeColor="accent1"/>
                <w:spacing w:val="-2"/>
              </w:rPr>
              <w:t>Opportunities</w:t>
            </w:r>
          </w:p>
        </w:tc>
        <w:tc>
          <w:tcPr>
            <w:tcW w:w="3768" w:type="dxa"/>
          </w:tcPr>
          <w:p w:rsidR="007A61E3" w:rsidRPr="00B92D25" w:rsidRDefault="00B92D25" w:rsidP="001D6D35">
            <w:pPr>
              <w:pStyle w:val="TableParagraph"/>
              <w:rPr>
                <w:color w:val="4472C4" w:themeColor="accent1"/>
              </w:rPr>
            </w:pPr>
            <w:r w:rsidRPr="00B92D25">
              <w:rPr>
                <w:color w:val="4472C4" w:themeColor="accent1"/>
                <w:spacing w:val="-10"/>
                <w:w w:val="95"/>
              </w:rPr>
              <w:t>6</w:t>
            </w:r>
          </w:p>
        </w:tc>
      </w:tr>
      <w:tr w:rsidR="00B92D25" w:rsidRPr="00B92D25" w:rsidTr="00040500">
        <w:trPr>
          <w:trHeight w:val="430"/>
        </w:trPr>
        <w:tc>
          <w:tcPr>
            <w:tcW w:w="6691" w:type="dxa"/>
          </w:tcPr>
          <w:p w:rsidR="007A61E3" w:rsidRPr="00B92D25" w:rsidRDefault="007A61E3" w:rsidP="001D6D35">
            <w:pPr>
              <w:pStyle w:val="TableParagraph"/>
              <w:ind w:left="50"/>
              <w:rPr>
                <w:color w:val="4472C4" w:themeColor="accent1"/>
              </w:rPr>
            </w:pPr>
            <w:r w:rsidRPr="00B92D25">
              <w:rPr>
                <w:color w:val="4472C4" w:themeColor="accent1"/>
                <w:w w:val="95"/>
              </w:rPr>
              <w:t>6.</w:t>
            </w:r>
            <w:r w:rsidRPr="00B92D25">
              <w:rPr>
                <w:color w:val="4472C4" w:themeColor="accent1"/>
                <w:spacing w:val="42"/>
                <w:w w:val="150"/>
              </w:rPr>
              <w:t xml:space="preserve"> </w:t>
            </w:r>
            <w:r w:rsidRPr="00B92D25">
              <w:rPr>
                <w:color w:val="4472C4" w:themeColor="accent1"/>
                <w:w w:val="95"/>
              </w:rPr>
              <w:t>Waiting</w:t>
            </w:r>
            <w:r w:rsidRPr="00B92D25">
              <w:rPr>
                <w:color w:val="4472C4" w:themeColor="accent1"/>
                <w:spacing w:val="-16"/>
                <w:w w:val="95"/>
              </w:rPr>
              <w:t xml:space="preserve"> </w:t>
            </w:r>
            <w:r w:rsidRPr="00B92D25">
              <w:rPr>
                <w:color w:val="4472C4" w:themeColor="accent1"/>
                <w:spacing w:val="-4"/>
                <w:w w:val="95"/>
              </w:rPr>
              <w:t>List</w:t>
            </w:r>
          </w:p>
        </w:tc>
        <w:tc>
          <w:tcPr>
            <w:tcW w:w="3768" w:type="dxa"/>
          </w:tcPr>
          <w:p w:rsidR="007A61E3" w:rsidRPr="00B92D25" w:rsidRDefault="00B92D25" w:rsidP="001D6D35">
            <w:pPr>
              <w:pStyle w:val="TableParagraph"/>
              <w:rPr>
                <w:color w:val="4472C4" w:themeColor="accent1"/>
              </w:rPr>
            </w:pPr>
            <w:r w:rsidRPr="00B92D25">
              <w:rPr>
                <w:color w:val="4472C4" w:themeColor="accent1"/>
                <w:spacing w:val="-10"/>
                <w:w w:val="95"/>
              </w:rPr>
              <w:t>6</w:t>
            </w:r>
          </w:p>
        </w:tc>
      </w:tr>
      <w:tr w:rsidR="00B92D25" w:rsidRPr="00B92D25" w:rsidTr="00040500">
        <w:trPr>
          <w:trHeight w:val="424"/>
        </w:trPr>
        <w:tc>
          <w:tcPr>
            <w:tcW w:w="6691" w:type="dxa"/>
          </w:tcPr>
          <w:p w:rsidR="007A61E3" w:rsidRPr="00B92D25" w:rsidRDefault="007A61E3" w:rsidP="001D6D35">
            <w:pPr>
              <w:pStyle w:val="TableParagraph"/>
              <w:spacing w:before="81"/>
              <w:ind w:left="50"/>
              <w:rPr>
                <w:color w:val="4472C4" w:themeColor="accent1"/>
              </w:rPr>
            </w:pPr>
            <w:r w:rsidRPr="00B92D25">
              <w:rPr>
                <w:color w:val="4472C4" w:themeColor="accent1"/>
                <w:spacing w:val="-2"/>
              </w:rPr>
              <w:t>7.</w:t>
            </w:r>
            <w:r w:rsidRPr="00B92D25">
              <w:rPr>
                <w:color w:val="4472C4" w:themeColor="accent1"/>
                <w:spacing w:val="44"/>
              </w:rPr>
              <w:t xml:space="preserve"> </w:t>
            </w:r>
            <w:r w:rsidRPr="00B92D25">
              <w:rPr>
                <w:color w:val="4472C4" w:themeColor="accent1"/>
                <w:spacing w:val="-2"/>
              </w:rPr>
              <w:t>Monitoring</w:t>
            </w:r>
            <w:r w:rsidRPr="00B92D25">
              <w:rPr>
                <w:color w:val="4472C4" w:themeColor="accent1"/>
                <w:spacing w:val="-18"/>
              </w:rPr>
              <w:t xml:space="preserve"> </w:t>
            </w:r>
            <w:r w:rsidRPr="00B92D25">
              <w:rPr>
                <w:color w:val="4472C4" w:themeColor="accent1"/>
                <w:spacing w:val="-2"/>
              </w:rPr>
              <w:t>Arrangements</w:t>
            </w:r>
          </w:p>
        </w:tc>
        <w:tc>
          <w:tcPr>
            <w:tcW w:w="3768" w:type="dxa"/>
          </w:tcPr>
          <w:p w:rsidR="007A61E3" w:rsidRPr="00B92D25" w:rsidRDefault="00B92D25" w:rsidP="001D6D35">
            <w:pPr>
              <w:pStyle w:val="TableParagraph"/>
              <w:spacing w:before="81"/>
              <w:rPr>
                <w:color w:val="4472C4" w:themeColor="accent1"/>
              </w:rPr>
            </w:pPr>
            <w:r w:rsidRPr="00B92D25">
              <w:rPr>
                <w:color w:val="4472C4" w:themeColor="accent1"/>
                <w:spacing w:val="-10"/>
                <w:w w:val="95"/>
              </w:rPr>
              <w:t>6</w:t>
            </w:r>
          </w:p>
        </w:tc>
      </w:tr>
      <w:tr w:rsidR="00B92D25" w:rsidRPr="00B92D25" w:rsidTr="00040500">
        <w:trPr>
          <w:trHeight w:val="344"/>
        </w:trPr>
        <w:tc>
          <w:tcPr>
            <w:tcW w:w="6691" w:type="dxa"/>
          </w:tcPr>
          <w:p w:rsidR="007A61E3" w:rsidRPr="00B92D25" w:rsidRDefault="007A61E3" w:rsidP="001D6D35">
            <w:pPr>
              <w:pStyle w:val="TableParagraph"/>
              <w:spacing w:before="74" w:line="250" w:lineRule="exact"/>
              <w:ind w:left="50"/>
              <w:rPr>
                <w:color w:val="4472C4" w:themeColor="accent1"/>
              </w:rPr>
            </w:pPr>
            <w:r w:rsidRPr="00B92D25">
              <w:rPr>
                <w:color w:val="4472C4" w:themeColor="accent1"/>
                <w:w w:val="90"/>
              </w:rPr>
              <w:t>8.</w:t>
            </w:r>
            <w:r w:rsidRPr="00B92D25">
              <w:rPr>
                <w:color w:val="4472C4" w:themeColor="accent1"/>
                <w:spacing w:val="60"/>
                <w:w w:val="150"/>
              </w:rPr>
              <w:t xml:space="preserve"> </w:t>
            </w:r>
            <w:r w:rsidRPr="00B92D25">
              <w:rPr>
                <w:color w:val="4472C4" w:themeColor="accent1"/>
                <w:w w:val="90"/>
              </w:rPr>
              <w:t>Legal Framework</w:t>
            </w:r>
          </w:p>
        </w:tc>
        <w:tc>
          <w:tcPr>
            <w:tcW w:w="3768" w:type="dxa"/>
          </w:tcPr>
          <w:p w:rsidR="007A61E3" w:rsidRPr="00B92D25" w:rsidRDefault="00B92D25" w:rsidP="001D6D35">
            <w:pPr>
              <w:pStyle w:val="TableParagraph"/>
              <w:spacing w:before="74" w:line="250" w:lineRule="exact"/>
              <w:rPr>
                <w:color w:val="4472C4" w:themeColor="accent1"/>
              </w:rPr>
            </w:pPr>
            <w:r w:rsidRPr="00B92D25">
              <w:rPr>
                <w:color w:val="4472C4" w:themeColor="accent1"/>
                <w:spacing w:val="-10"/>
                <w:w w:val="95"/>
              </w:rPr>
              <w:t>6</w:t>
            </w:r>
          </w:p>
        </w:tc>
      </w:tr>
      <w:tr w:rsidR="00B92D25" w:rsidRPr="00B92D25" w:rsidTr="00040500">
        <w:trPr>
          <w:trHeight w:val="344"/>
        </w:trPr>
        <w:tc>
          <w:tcPr>
            <w:tcW w:w="6691" w:type="dxa"/>
          </w:tcPr>
          <w:p w:rsidR="007A61E3" w:rsidRPr="00B92D25" w:rsidRDefault="007A61E3" w:rsidP="001D6D35">
            <w:pPr>
              <w:pStyle w:val="TableParagraph"/>
              <w:spacing w:before="74" w:line="250" w:lineRule="exact"/>
              <w:ind w:left="50"/>
              <w:rPr>
                <w:color w:val="4472C4" w:themeColor="accent1"/>
                <w:w w:val="90"/>
              </w:rPr>
            </w:pPr>
            <w:r w:rsidRPr="00B92D25">
              <w:rPr>
                <w:color w:val="4472C4" w:themeColor="accent1"/>
                <w:w w:val="90"/>
              </w:rPr>
              <w:t>9. Oversubscription Criteria</w:t>
            </w:r>
          </w:p>
        </w:tc>
        <w:tc>
          <w:tcPr>
            <w:tcW w:w="3768" w:type="dxa"/>
          </w:tcPr>
          <w:p w:rsidR="007A61E3" w:rsidRPr="00B92D25" w:rsidRDefault="00B92D25" w:rsidP="001D6D35">
            <w:pPr>
              <w:pStyle w:val="TableParagraph"/>
              <w:spacing w:before="74" w:line="250" w:lineRule="exact"/>
              <w:rPr>
                <w:color w:val="4472C4" w:themeColor="accent1"/>
                <w:spacing w:val="-10"/>
                <w:w w:val="95"/>
              </w:rPr>
            </w:pPr>
            <w:r w:rsidRPr="00B92D25">
              <w:rPr>
                <w:color w:val="4472C4" w:themeColor="accent1"/>
                <w:spacing w:val="-10"/>
                <w:w w:val="95"/>
              </w:rPr>
              <w:t>6</w:t>
            </w:r>
          </w:p>
        </w:tc>
      </w:tr>
      <w:tr w:rsidR="00B92D25" w:rsidRPr="00B92D25" w:rsidTr="00040500">
        <w:trPr>
          <w:trHeight w:val="344"/>
        </w:trPr>
        <w:tc>
          <w:tcPr>
            <w:tcW w:w="6691" w:type="dxa"/>
          </w:tcPr>
          <w:p w:rsidR="007A61E3" w:rsidRPr="00B92D25" w:rsidRDefault="007A61E3" w:rsidP="001D6D35">
            <w:pPr>
              <w:pStyle w:val="TableParagraph"/>
              <w:spacing w:before="74" w:line="250" w:lineRule="exact"/>
              <w:ind w:left="50"/>
              <w:rPr>
                <w:color w:val="4472C4" w:themeColor="accent1"/>
                <w:w w:val="90"/>
              </w:rPr>
            </w:pPr>
            <w:r w:rsidRPr="00B92D25">
              <w:rPr>
                <w:color w:val="4472C4" w:themeColor="accent1"/>
                <w:w w:val="90"/>
              </w:rPr>
              <w:t>10. The Admissions Register</w:t>
            </w:r>
          </w:p>
        </w:tc>
        <w:tc>
          <w:tcPr>
            <w:tcW w:w="3768" w:type="dxa"/>
          </w:tcPr>
          <w:p w:rsidR="007A61E3" w:rsidRPr="00B92D25" w:rsidRDefault="00B92D25" w:rsidP="001D6D35">
            <w:pPr>
              <w:pStyle w:val="TableParagraph"/>
              <w:spacing w:before="74" w:line="250" w:lineRule="exact"/>
              <w:rPr>
                <w:color w:val="4472C4" w:themeColor="accent1"/>
                <w:spacing w:val="-10"/>
                <w:w w:val="95"/>
              </w:rPr>
            </w:pPr>
            <w:r w:rsidRPr="00B92D25">
              <w:rPr>
                <w:color w:val="4472C4" w:themeColor="accent1"/>
                <w:spacing w:val="-10"/>
                <w:w w:val="95"/>
              </w:rPr>
              <w:t>7</w:t>
            </w:r>
          </w:p>
        </w:tc>
      </w:tr>
      <w:tr w:rsidR="00B92D25" w:rsidRPr="00B92D25" w:rsidTr="00040500">
        <w:trPr>
          <w:trHeight w:val="344"/>
        </w:trPr>
        <w:tc>
          <w:tcPr>
            <w:tcW w:w="6691" w:type="dxa"/>
          </w:tcPr>
          <w:p w:rsidR="007A61E3" w:rsidRPr="00B92D25" w:rsidRDefault="007A61E3" w:rsidP="001D6D35">
            <w:pPr>
              <w:pStyle w:val="TableParagraph"/>
              <w:spacing w:before="74" w:line="250" w:lineRule="exact"/>
              <w:ind w:left="50"/>
              <w:rPr>
                <w:color w:val="4472C4" w:themeColor="accent1"/>
                <w:w w:val="90"/>
              </w:rPr>
            </w:pPr>
            <w:r w:rsidRPr="00B92D25">
              <w:rPr>
                <w:color w:val="4472C4" w:themeColor="accent1"/>
                <w:w w:val="90"/>
              </w:rPr>
              <w:t>11. Monitoring and Review</w:t>
            </w:r>
          </w:p>
        </w:tc>
        <w:tc>
          <w:tcPr>
            <w:tcW w:w="3768" w:type="dxa"/>
          </w:tcPr>
          <w:p w:rsidR="007A61E3" w:rsidRPr="00B92D25" w:rsidRDefault="007A61E3" w:rsidP="001D6D35">
            <w:pPr>
              <w:pStyle w:val="TableParagraph"/>
              <w:spacing w:before="74" w:line="250" w:lineRule="exact"/>
              <w:ind w:left="0"/>
              <w:jc w:val="center"/>
              <w:rPr>
                <w:color w:val="4472C4" w:themeColor="accent1"/>
                <w:spacing w:val="-10"/>
                <w:w w:val="95"/>
              </w:rPr>
            </w:pPr>
            <w:r w:rsidRPr="00B92D25">
              <w:rPr>
                <w:color w:val="4472C4" w:themeColor="accent1"/>
                <w:spacing w:val="-10"/>
                <w:w w:val="95"/>
              </w:rPr>
              <w:t xml:space="preserve">                                                  </w:t>
            </w:r>
            <w:r w:rsidR="00B92D25" w:rsidRPr="00B92D25">
              <w:rPr>
                <w:color w:val="4472C4" w:themeColor="accent1"/>
                <w:spacing w:val="-10"/>
                <w:w w:val="95"/>
              </w:rPr>
              <w:t>7</w:t>
            </w:r>
          </w:p>
        </w:tc>
      </w:tr>
    </w:tbl>
    <w:p w:rsidR="007A61E3" w:rsidRDefault="007A61E3" w:rsidP="007A61E3">
      <w:pPr>
        <w:spacing w:line="250" w:lineRule="exact"/>
      </w:pPr>
    </w:p>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Pr="00A41361" w:rsidRDefault="007A61E3" w:rsidP="007A61E3"/>
    <w:p w:rsidR="007A61E3" w:rsidRDefault="007A61E3" w:rsidP="007A61E3">
      <w:pPr>
        <w:tabs>
          <w:tab w:val="left" w:pos="4395"/>
        </w:tabs>
      </w:pPr>
      <w:r>
        <w:tab/>
      </w: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Pr="00B92D25" w:rsidRDefault="007A61E3" w:rsidP="007A61E3">
      <w:pPr>
        <w:tabs>
          <w:tab w:val="left" w:pos="4395"/>
        </w:tabs>
        <w:rPr>
          <w:b/>
          <w:bCs/>
          <w:color w:val="4472C4" w:themeColor="accent1"/>
          <w:sz w:val="24"/>
          <w:szCs w:val="24"/>
          <w:u w:val="single"/>
        </w:rPr>
      </w:pPr>
      <w:r w:rsidRPr="00B92D25">
        <w:rPr>
          <w:b/>
          <w:bCs/>
          <w:color w:val="4472C4" w:themeColor="accent1"/>
          <w:sz w:val="24"/>
          <w:szCs w:val="24"/>
          <w:u w:val="single"/>
        </w:rPr>
        <w:lastRenderedPageBreak/>
        <w:t>Statement of Intent</w:t>
      </w:r>
    </w:p>
    <w:p w:rsidR="007A61E3" w:rsidRDefault="007A61E3" w:rsidP="007A61E3">
      <w:pPr>
        <w:tabs>
          <w:tab w:val="left" w:pos="4395"/>
        </w:tabs>
      </w:pPr>
    </w:p>
    <w:p w:rsidR="007A61E3" w:rsidRDefault="007A61E3" w:rsidP="007A61E3">
      <w:pPr>
        <w:tabs>
          <w:tab w:val="left" w:pos="4395"/>
        </w:tabs>
      </w:pPr>
    </w:p>
    <w:p w:rsidR="007A61E3" w:rsidRDefault="00803CA8" w:rsidP="007A61E3">
      <w:pPr>
        <w:tabs>
          <w:tab w:val="left" w:pos="4395"/>
        </w:tabs>
        <w:jc w:val="both"/>
      </w:pPr>
      <w:r>
        <w:t>At Leicester Islamic Academy, we strive for excellence in all areas of academic and spiritual development. Through educating, enabling and empowering young people we are growing the leaders of tomorrow in our school today. The ethos of LIA is based on the principles of Islamic through the guidance of the Quran and the Sunnah. We endeavor to provide a journey that fosters true Iman in the hearts and minds of our pupils, staff, parents and school community.</w:t>
      </w:r>
      <w:r w:rsidR="007A61E3">
        <w:tab/>
      </w:r>
    </w:p>
    <w:p w:rsidR="007A61E3" w:rsidRDefault="007A61E3" w:rsidP="007A61E3">
      <w:pPr>
        <w:tabs>
          <w:tab w:val="left" w:pos="4395"/>
        </w:tabs>
      </w:pPr>
      <w:r>
        <w:tab/>
      </w:r>
    </w:p>
    <w:p w:rsidR="007A61E3" w:rsidRDefault="00803CA8" w:rsidP="007A61E3">
      <w:pPr>
        <w:tabs>
          <w:tab w:val="left" w:pos="4395"/>
        </w:tabs>
      </w:pPr>
      <w:r>
        <w:t>In Leicester Islamic Academy every child develops a strong DEEN; a school where your child is:</w:t>
      </w:r>
    </w:p>
    <w:p w:rsidR="00803CA8" w:rsidRDefault="00803CA8" w:rsidP="007A61E3">
      <w:pPr>
        <w:tabs>
          <w:tab w:val="left" w:pos="4395"/>
        </w:tabs>
      </w:pPr>
    </w:p>
    <w:p w:rsidR="007A61E3" w:rsidRDefault="00803CA8" w:rsidP="0031620A">
      <w:pPr>
        <w:tabs>
          <w:tab w:val="left" w:pos="4395"/>
        </w:tabs>
      </w:pPr>
      <w:r w:rsidRPr="00B30C01">
        <w:rPr>
          <w:b/>
          <w:bCs/>
          <w:color w:val="4472C4" w:themeColor="accent1"/>
          <w:sz w:val="48"/>
          <w:szCs w:val="48"/>
        </w:rPr>
        <w:t>D</w:t>
      </w:r>
      <w:r>
        <w:t>evelopment</w:t>
      </w:r>
      <w:r w:rsidR="0031620A">
        <w:t xml:space="preserve"> of a social and emotional character that is resilient when facing challenges.</w:t>
      </w:r>
    </w:p>
    <w:p w:rsidR="0031620A" w:rsidRDefault="0031620A" w:rsidP="0031620A">
      <w:pPr>
        <w:tabs>
          <w:tab w:val="left" w:pos="4395"/>
        </w:tabs>
      </w:pPr>
    </w:p>
    <w:p w:rsidR="0031620A" w:rsidRDefault="0031620A" w:rsidP="0031620A">
      <w:pPr>
        <w:tabs>
          <w:tab w:val="left" w:pos="4395"/>
        </w:tabs>
      </w:pPr>
      <w:r w:rsidRPr="00B30C01">
        <w:rPr>
          <w:b/>
          <w:bCs/>
          <w:color w:val="4472C4" w:themeColor="accent1"/>
          <w:sz w:val="48"/>
          <w:szCs w:val="48"/>
        </w:rPr>
        <w:t>E</w:t>
      </w:r>
      <w:r>
        <w:t xml:space="preserve">ducated to achieve their full academic potential and therefore grow to be a responsible British citizen who gives back to society through hard work and </w:t>
      </w:r>
      <w:r w:rsidR="00B30C01">
        <w:t>service.</w:t>
      </w:r>
    </w:p>
    <w:p w:rsidR="00B30C01" w:rsidRDefault="00B30C01" w:rsidP="0031620A">
      <w:pPr>
        <w:tabs>
          <w:tab w:val="left" w:pos="4395"/>
        </w:tabs>
      </w:pPr>
    </w:p>
    <w:p w:rsidR="00B30C01" w:rsidRDefault="00B30C01" w:rsidP="0031620A">
      <w:pPr>
        <w:tabs>
          <w:tab w:val="left" w:pos="4395"/>
        </w:tabs>
      </w:pPr>
      <w:r w:rsidRPr="00B30C01">
        <w:rPr>
          <w:b/>
          <w:bCs/>
          <w:color w:val="4472C4" w:themeColor="accent1"/>
          <w:sz w:val="48"/>
          <w:szCs w:val="48"/>
        </w:rPr>
        <w:t>E</w:t>
      </w:r>
      <w:r>
        <w:t>ncouraged to have an enquiring mind and a problem-solving outlook that allows them to achieve success in their chosen path thus allowing them the ability to serve their family, the Ummah and global society as a 21</w:t>
      </w:r>
      <w:r w:rsidRPr="00B30C01">
        <w:rPr>
          <w:vertAlign w:val="superscript"/>
        </w:rPr>
        <w:t>st</w:t>
      </w:r>
      <w:r>
        <w:t xml:space="preserve"> Century Muslim.</w:t>
      </w:r>
    </w:p>
    <w:p w:rsidR="00B30C01" w:rsidRDefault="00B30C01" w:rsidP="0031620A">
      <w:pPr>
        <w:tabs>
          <w:tab w:val="left" w:pos="4395"/>
        </w:tabs>
      </w:pPr>
    </w:p>
    <w:p w:rsidR="00B30C01" w:rsidRDefault="00B30C01" w:rsidP="0031620A">
      <w:pPr>
        <w:tabs>
          <w:tab w:val="left" w:pos="4395"/>
        </w:tabs>
      </w:pPr>
      <w:r w:rsidRPr="00B30C01">
        <w:rPr>
          <w:b/>
          <w:bCs/>
          <w:color w:val="4472C4" w:themeColor="accent1"/>
          <w:sz w:val="48"/>
          <w:szCs w:val="48"/>
        </w:rPr>
        <w:t>N</w:t>
      </w:r>
      <w:r>
        <w:t>urtured to develop a strong Muslim identity that gives them the confidence, beliefs and actions that will lead to success in this life and the hereafter.</w:t>
      </w: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Default="007A61E3" w:rsidP="007A61E3">
      <w:pPr>
        <w:tabs>
          <w:tab w:val="left" w:pos="4395"/>
        </w:tabs>
      </w:pPr>
    </w:p>
    <w:p w:rsidR="007A61E3" w:rsidRPr="00A41361" w:rsidRDefault="007A61E3" w:rsidP="007A61E3">
      <w:pPr>
        <w:tabs>
          <w:tab w:val="left" w:pos="4395"/>
        </w:tabs>
        <w:sectPr w:rsidR="007A61E3" w:rsidRPr="00A41361" w:rsidSect="007A61E3">
          <w:pgSz w:w="11910" w:h="16840"/>
          <w:pgMar w:top="1440" w:right="1440" w:bottom="1440" w:left="1440" w:header="720" w:footer="720" w:gutter="0"/>
          <w:cols w:space="720"/>
          <w:docGrid w:linePitch="299"/>
        </w:sectPr>
      </w:pPr>
      <w:r>
        <w:tab/>
      </w:r>
    </w:p>
    <w:p w:rsidR="007A61E3" w:rsidRPr="00B92D25" w:rsidRDefault="007A61E3" w:rsidP="007A61E3">
      <w:pPr>
        <w:pStyle w:val="Heading1"/>
        <w:numPr>
          <w:ilvl w:val="0"/>
          <w:numId w:val="1"/>
        </w:numPr>
        <w:tabs>
          <w:tab w:val="left" w:pos="965"/>
        </w:tabs>
        <w:spacing w:before="72"/>
        <w:ind w:left="965" w:hanging="245"/>
        <w:rPr>
          <w:color w:val="4472C4" w:themeColor="accent1"/>
        </w:rPr>
      </w:pPr>
      <w:r w:rsidRPr="00B92D25">
        <w:rPr>
          <w:color w:val="4472C4" w:themeColor="accent1"/>
          <w:spacing w:val="-2"/>
          <w:w w:val="90"/>
        </w:rPr>
        <w:lastRenderedPageBreak/>
        <w:t>Introduction</w:t>
      </w:r>
    </w:p>
    <w:p w:rsidR="007A61E3" w:rsidRDefault="007A61E3" w:rsidP="007A61E3">
      <w:pPr>
        <w:pStyle w:val="BodyText"/>
        <w:spacing w:before="184" w:line="261" w:lineRule="auto"/>
        <w:ind w:right="154"/>
        <w:jc w:val="both"/>
        <w:rPr>
          <w:spacing w:val="-4"/>
        </w:rPr>
      </w:pPr>
      <w:r>
        <w:rPr>
          <w:spacing w:val="-4"/>
        </w:rPr>
        <w:t>The</w:t>
      </w:r>
      <w:r>
        <w:rPr>
          <w:spacing w:val="-11"/>
        </w:rPr>
        <w:t xml:space="preserve"> </w:t>
      </w:r>
      <w:r>
        <w:rPr>
          <w:spacing w:val="-4"/>
        </w:rPr>
        <w:t>Leicester</w:t>
      </w:r>
      <w:r>
        <w:rPr>
          <w:spacing w:val="-15"/>
        </w:rPr>
        <w:t xml:space="preserve"> </w:t>
      </w:r>
      <w:r>
        <w:rPr>
          <w:spacing w:val="-4"/>
        </w:rPr>
        <w:t>Islamic</w:t>
      </w:r>
      <w:r>
        <w:rPr>
          <w:spacing w:val="-11"/>
        </w:rPr>
        <w:t xml:space="preserve"> </w:t>
      </w:r>
      <w:r>
        <w:rPr>
          <w:spacing w:val="-4"/>
        </w:rPr>
        <w:t>Academy</w:t>
      </w:r>
      <w:r>
        <w:rPr>
          <w:spacing w:val="-13"/>
        </w:rPr>
        <w:t xml:space="preserve"> </w:t>
      </w:r>
      <w:r>
        <w:rPr>
          <w:spacing w:val="-4"/>
        </w:rPr>
        <w:t>is</w:t>
      </w:r>
      <w:r>
        <w:rPr>
          <w:spacing w:val="-15"/>
        </w:rPr>
        <w:t xml:space="preserve"> </w:t>
      </w:r>
      <w:r>
        <w:rPr>
          <w:spacing w:val="-4"/>
        </w:rPr>
        <w:t>a</w:t>
      </w:r>
      <w:r>
        <w:rPr>
          <w:spacing w:val="-11"/>
        </w:rPr>
        <w:t xml:space="preserve"> </w:t>
      </w:r>
      <w:r>
        <w:rPr>
          <w:spacing w:val="-4"/>
        </w:rPr>
        <w:t>non-selective</w:t>
      </w:r>
      <w:r>
        <w:rPr>
          <w:spacing w:val="-11"/>
        </w:rPr>
        <w:t xml:space="preserve"> </w:t>
      </w:r>
      <w:r>
        <w:rPr>
          <w:spacing w:val="-4"/>
        </w:rPr>
        <w:t>school</w:t>
      </w:r>
      <w:r>
        <w:rPr>
          <w:spacing w:val="-10"/>
        </w:rPr>
        <w:t xml:space="preserve"> </w:t>
      </w:r>
      <w:r>
        <w:rPr>
          <w:spacing w:val="-4"/>
        </w:rPr>
        <w:t>and</w:t>
      </w:r>
      <w:r>
        <w:rPr>
          <w:spacing w:val="-12"/>
        </w:rPr>
        <w:t xml:space="preserve"> </w:t>
      </w:r>
      <w:r>
        <w:rPr>
          <w:spacing w:val="-4"/>
        </w:rPr>
        <w:t>has</w:t>
      </w:r>
      <w:r>
        <w:rPr>
          <w:spacing w:val="-11"/>
        </w:rPr>
        <w:t xml:space="preserve"> </w:t>
      </w:r>
      <w:r>
        <w:rPr>
          <w:spacing w:val="-4"/>
        </w:rPr>
        <w:t>the</w:t>
      </w:r>
      <w:r>
        <w:rPr>
          <w:spacing w:val="-11"/>
        </w:rPr>
        <w:t xml:space="preserve"> </w:t>
      </w:r>
      <w:r>
        <w:rPr>
          <w:spacing w:val="-4"/>
        </w:rPr>
        <w:t>capacity</w:t>
      </w:r>
      <w:r>
        <w:rPr>
          <w:spacing w:val="-13"/>
        </w:rPr>
        <w:t xml:space="preserve"> </w:t>
      </w:r>
      <w:r>
        <w:rPr>
          <w:spacing w:val="-4"/>
        </w:rPr>
        <w:t>to</w:t>
      </w:r>
      <w:r>
        <w:rPr>
          <w:spacing w:val="-13"/>
        </w:rPr>
        <w:t xml:space="preserve"> </w:t>
      </w:r>
      <w:r>
        <w:rPr>
          <w:spacing w:val="-4"/>
        </w:rPr>
        <w:t>have</w:t>
      </w:r>
      <w:r>
        <w:rPr>
          <w:spacing w:val="-7"/>
        </w:rPr>
        <w:t xml:space="preserve"> 40</w:t>
      </w:r>
      <w:r>
        <w:rPr>
          <w:spacing w:val="-4"/>
        </w:rPr>
        <w:t>0</w:t>
      </w:r>
      <w:r>
        <w:rPr>
          <w:spacing w:val="-12"/>
        </w:rPr>
        <w:t xml:space="preserve"> </w:t>
      </w:r>
      <w:r>
        <w:rPr>
          <w:spacing w:val="-4"/>
        </w:rPr>
        <w:t xml:space="preserve">children </w:t>
      </w:r>
      <w:r>
        <w:t>in</w:t>
      </w:r>
      <w:r>
        <w:rPr>
          <w:spacing w:val="-12"/>
        </w:rPr>
        <w:t xml:space="preserve"> </w:t>
      </w:r>
      <w:r>
        <w:t>the</w:t>
      </w:r>
      <w:r>
        <w:rPr>
          <w:spacing w:val="-14"/>
        </w:rPr>
        <w:t xml:space="preserve"> </w:t>
      </w:r>
      <w:r>
        <w:t>school.</w:t>
      </w:r>
      <w:r>
        <w:rPr>
          <w:spacing w:val="40"/>
        </w:rPr>
        <w:t xml:space="preserve"> </w:t>
      </w:r>
      <w:r>
        <w:t>The</w:t>
      </w:r>
      <w:r>
        <w:rPr>
          <w:spacing w:val="-11"/>
        </w:rPr>
        <w:t xml:space="preserve"> </w:t>
      </w:r>
      <w:r>
        <w:t>school</w:t>
      </w:r>
      <w:r>
        <w:rPr>
          <w:spacing w:val="-11"/>
        </w:rPr>
        <w:t xml:space="preserve"> </w:t>
      </w:r>
      <w:r>
        <w:t>has</w:t>
      </w:r>
      <w:r>
        <w:rPr>
          <w:spacing w:val="-14"/>
        </w:rPr>
        <w:t xml:space="preserve"> </w:t>
      </w:r>
      <w:r>
        <w:t>an</w:t>
      </w:r>
      <w:r>
        <w:rPr>
          <w:spacing w:val="-14"/>
        </w:rPr>
        <w:t xml:space="preserve"> </w:t>
      </w:r>
      <w:r>
        <w:t>Islamic</w:t>
      </w:r>
      <w:r>
        <w:rPr>
          <w:spacing w:val="-13"/>
        </w:rPr>
        <w:t xml:space="preserve"> </w:t>
      </w:r>
      <w:r>
        <w:t>character</w:t>
      </w:r>
      <w:r>
        <w:rPr>
          <w:spacing w:val="-12"/>
        </w:rPr>
        <w:t xml:space="preserve"> </w:t>
      </w:r>
      <w:r>
        <w:t>and</w:t>
      </w:r>
      <w:r>
        <w:rPr>
          <w:spacing w:val="-14"/>
        </w:rPr>
        <w:t xml:space="preserve"> </w:t>
      </w:r>
      <w:r>
        <w:t>upholds</w:t>
      </w:r>
      <w:r>
        <w:rPr>
          <w:spacing w:val="-15"/>
        </w:rPr>
        <w:t xml:space="preserve"> </w:t>
      </w:r>
      <w:r>
        <w:t>Islamic</w:t>
      </w:r>
      <w:r>
        <w:rPr>
          <w:spacing w:val="-13"/>
        </w:rPr>
        <w:t xml:space="preserve"> </w:t>
      </w:r>
      <w:r>
        <w:t>values</w:t>
      </w:r>
      <w:r>
        <w:rPr>
          <w:spacing w:val="-11"/>
        </w:rPr>
        <w:t xml:space="preserve"> </w:t>
      </w:r>
      <w:r>
        <w:t>and</w:t>
      </w:r>
      <w:r>
        <w:rPr>
          <w:spacing w:val="-12"/>
        </w:rPr>
        <w:t xml:space="preserve"> </w:t>
      </w:r>
      <w:r>
        <w:t>morals.</w:t>
      </w:r>
      <w:r>
        <w:rPr>
          <w:spacing w:val="40"/>
        </w:rPr>
        <w:t xml:space="preserve"> </w:t>
      </w:r>
      <w:r>
        <w:t xml:space="preserve">The </w:t>
      </w:r>
      <w:r>
        <w:rPr>
          <w:spacing w:val="-6"/>
        </w:rPr>
        <w:t>admissions</w:t>
      </w:r>
      <w:r>
        <w:rPr>
          <w:spacing w:val="-14"/>
        </w:rPr>
        <w:t xml:space="preserve"> </w:t>
      </w:r>
      <w:r>
        <w:rPr>
          <w:spacing w:val="-6"/>
        </w:rPr>
        <w:t>policy</w:t>
      </w:r>
      <w:r>
        <w:rPr>
          <w:spacing w:val="-13"/>
        </w:rPr>
        <w:t xml:space="preserve"> </w:t>
      </w:r>
      <w:r>
        <w:rPr>
          <w:spacing w:val="-6"/>
        </w:rPr>
        <w:t>is</w:t>
      </w:r>
      <w:r>
        <w:rPr>
          <w:spacing w:val="-13"/>
        </w:rPr>
        <w:t xml:space="preserve"> </w:t>
      </w:r>
      <w:r>
        <w:rPr>
          <w:spacing w:val="-6"/>
        </w:rPr>
        <w:t>intended</w:t>
      </w:r>
      <w:r>
        <w:rPr>
          <w:spacing w:val="-14"/>
        </w:rPr>
        <w:t xml:space="preserve"> </w:t>
      </w:r>
      <w:r>
        <w:rPr>
          <w:spacing w:val="-6"/>
        </w:rPr>
        <w:t>to</w:t>
      </w:r>
      <w:r>
        <w:rPr>
          <w:spacing w:val="-13"/>
        </w:rPr>
        <w:t xml:space="preserve"> </w:t>
      </w:r>
      <w:r>
        <w:rPr>
          <w:spacing w:val="-6"/>
        </w:rPr>
        <w:t>meet</w:t>
      </w:r>
      <w:r>
        <w:rPr>
          <w:spacing w:val="-14"/>
        </w:rPr>
        <w:t xml:space="preserve"> </w:t>
      </w:r>
      <w:r>
        <w:rPr>
          <w:spacing w:val="-6"/>
        </w:rPr>
        <w:t>the</w:t>
      </w:r>
      <w:r>
        <w:rPr>
          <w:spacing w:val="-13"/>
        </w:rPr>
        <w:t xml:space="preserve"> </w:t>
      </w:r>
      <w:r>
        <w:rPr>
          <w:spacing w:val="-6"/>
        </w:rPr>
        <w:t>needs</w:t>
      </w:r>
      <w:r>
        <w:rPr>
          <w:spacing w:val="-13"/>
        </w:rPr>
        <w:t xml:space="preserve"> </w:t>
      </w:r>
      <w:r>
        <w:rPr>
          <w:spacing w:val="-6"/>
        </w:rPr>
        <w:t>of</w:t>
      </w:r>
      <w:r>
        <w:rPr>
          <w:spacing w:val="-14"/>
        </w:rPr>
        <w:t xml:space="preserve"> </w:t>
      </w:r>
      <w:r>
        <w:rPr>
          <w:spacing w:val="-6"/>
        </w:rPr>
        <w:t>the</w:t>
      </w:r>
      <w:r>
        <w:rPr>
          <w:spacing w:val="-13"/>
        </w:rPr>
        <w:t xml:space="preserve"> </w:t>
      </w:r>
      <w:r>
        <w:rPr>
          <w:spacing w:val="-6"/>
        </w:rPr>
        <w:t>large</w:t>
      </w:r>
      <w:r>
        <w:rPr>
          <w:spacing w:val="-13"/>
        </w:rPr>
        <w:t xml:space="preserve"> </w:t>
      </w:r>
      <w:r>
        <w:rPr>
          <w:spacing w:val="-6"/>
        </w:rPr>
        <w:t>Muslim</w:t>
      </w:r>
      <w:r>
        <w:rPr>
          <w:spacing w:val="-14"/>
        </w:rPr>
        <w:t xml:space="preserve"> </w:t>
      </w:r>
      <w:r>
        <w:rPr>
          <w:spacing w:val="-6"/>
        </w:rPr>
        <w:t>community</w:t>
      </w:r>
      <w:r>
        <w:rPr>
          <w:spacing w:val="-13"/>
        </w:rPr>
        <w:t xml:space="preserve"> </w:t>
      </w:r>
      <w:r>
        <w:rPr>
          <w:spacing w:val="-6"/>
        </w:rPr>
        <w:t>in</w:t>
      </w:r>
      <w:r>
        <w:rPr>
          <w:spacing w:val="-13"/>
        </w:rPr>
        <w:t xml:space="preserve"> </w:t>
      </w:r>
      <w:r>
        <w:rPr>
          <w:spacing w:val="-6"/>
        </w:rPr>
        <w:t>the</w:t>
      </w:r>
      <w:r>
        <w:rPr>
          <w:spacing w:val="-14"/>
        </w:rPr>
        <w:t xml:space="preserve"> </w:t>
      </w:r>
      <w:r>
        <w:rPr>
          <w:spacing w:val="-6"/>
        </w:rPr>
        <w:t xml:space="preserve">Leicestershire </w:t>
      </w:r>
      <w:r>
        <w:rPr>
          <w:spacing w:val="-4"/>
        </w:rPr>
        <w:t>area.</w:t>
      </w:r>
    </w:p>
    <w:p w:rsidR="007A61E3" w:rsidRDefault="007A61E3" w:rsidP="007A61E3">
      <w:pPr>
        <w:pStyle w:val="BodyText"/>
        <w:spacing w:before="46"/>
      </w:pPr>
    </w:p>
    <w:p w:rsidR="007A61E3" w:rsidRPr="00B92D25" w:rsidRDefault="007A61E3" w:rsidP="007A61E3">
      <w:pPr>
        <w:pStyle w:val="Heading1"/>
        <w:numPr>
          <w:ilvl w:val="0"/>
          <w:numId w:val="1"/>
        </w:numPr>
        <w:tabs>
          <w:tab w:val="left" w:pos="965"/>
        </w:tabs>
        <w:ind w:left="965" w:hanging="245"/>
        <w:rPr>
          <w:color w:val="4472C4" w:themeColor="accent1"/>
        </w:rPr>
      </w:pPr>
      <w:r w:rsidRPr="00B92D25">
        <w:rPr>
          <w:color w:val="4472C4" w:themeColor="accent1"/>
          <w:spacing w:val="-4"/>
          <w:w w:val="95"/>
        </w:rPr>
        <w:t>Aims</w:t>
      </w:r>
    </w:p>
    <w:p w:rsidR="007A61E3" w:rsidRDefault="007A61E3" w:rsidP="007A61E3">
      <w:pPr>
        <w:tabs>
          <w:tab w:val="left" w:pos="1079"/>
        </w:tabs>
        <w:spacing w:before="184"/>
      </w:pPr>
      <w:r w:rsidRPr="007A61E3">
        <w:rPr>
          <w:spacing w:val="-4"/>
        </w:rPr>
        <w:t>To</w:t>
      </w:r>
      <w:r w:rsidRPr="007A61E3">
        <w:rPr>
          <w:spacing w:val="-15"/>
        </w:rPr>
        <w:t xml:space="preserve"> </w:t>
      </w:r>
      <w:r w:rsidRPr="007A61E3">
        <w:rPr>
          <w:spacing w:val="-4"/>
        </w:rPr>
        <w:t>provide</w:t>
      </w:r>
      <w:r w:rsidRPr="007A61E3">
        <w:rPr>
          <w:spacing w:val="-11"/>
        </w:rPr>
        <w:t xml:space="preserve"> </w:t>
      </w:r>
      <w:r w:rsidRPr="007A61E3">
        <w:rPr>
          <w:spacing w:val="-4"/>
        </w:rPr>
        <w:t>children</w:t>
      </w:r>
      <w:r w:rsidRPr="007A61E3">
        <w:rPr>
          <w:spacing w:val="-13"/>
        </w:rPr>
        <w:t xml:space="preserve"> </w:t>
      </w:r>
      <w:r w:rsidRPr="007A61E3">
        <w:rPr>
          <w:spacing w:val="-4"/>
        </w:rPr>
        <w:t>with</w:t>
      </w:r>
      <w:r w:rsidRPr="007A61E3">
        <w:rPr>
          <w:spacing w:val="-13"/>
        </w:rPr>
        <w:t xml:space="preserve"> </w:t>
      </w:r>
      <w:r w:rsidRPr="007A61E3">
        <w:rPr>
          <w:spacing w:val="-4"/>
        </w:rPr>
        <w:t>an</w:t>
      </w:r>
      <w:r w:rsidRPr="007A61E3">
        <w:rPr>
          <w:spacing w:val="-16"/>
        </w:rPr>
        <w:t xml:space="preserve"> </w:t>
      </w:r>
      <w:r w:rsidRPr="007A61E3">
        <w:rPr>
          <w:spacing w:val="-4"/>
        </w:rPr>
        <w:t>Islamic</w:t>
      </w:r>
      <w:r w:rsidRPr="007A61E3">
        <w:rPr>
          <w:spacing w:val="-11"/>
        </w:rPr>
        <w:t xml:space="preserve"> </w:t>
      </w:r>
      <w:r w:rsidRPr="007A61E3">
        <w:rPr>
          <w:spacing w:val="-4"/>
        </w:rPr>
        <w:t>education</w:t>
      </w:r>
      <w:r w:rsidRPr="007A61E3">
        <w:rPr>
          <w:spacing w:val="-17"/>
        </w:rPr>
        <w:t xml:space="preserve"> </w:t>
      </w:r>
      <w:r w:rsidRPr="007A61E3">
        <w:rPr>
          <w:spacing w:val="-4"/>
        </w:rPr>
        <w:t>alongside</w:t>
      </w:r>
      <w:r w:rsidRPr="007A61E3">
        <w:rPr>
          <w:spacing w:val="-12"/>
        </w:rPr>
        <w:t xml:space="preserve"> </w:t>
      </w:r>
      <w:r w:rsidRPr="007A61E3">
        <w:rPr>
          <w:spacing w:val="-4"/>
        </w:rPr>
        <w:t>all</w:t>
      </w:r>
      <w:r w:rsidRPr="007A61E3">
        <w:rPr>
          <w:spacing w:val="-11"/>
        </w:rPr>
        <w:t xml:space="preserve"> </w:t>
      </w:r>
      <w:r w:rsidRPr="007A61E3">
        <w:rPr>
          <w:spacing w:val="-4"/>
        </w:rPr>
        <w:t>National</w:t>
      </w:r>
      <w:r w:rsidRPr="007A61E3">
        <w:rPr>
          <w:spacing w:val="-11"/>
        </w:rPr>
        <w:t xml:space="preserve"> </w:t>
      </w:r>
      <w:r w:rsidRPr="007A61E3">
        <w:rPr>
          <w:spacing w:val="-4"/>
        </w:rPr>
        <w:t>Curriculum</w:t>
      </w:r>
      <w:r w:rsidRPr="007A61E3">
        <w:rPr>
          <w:spacing w:val="-13"/>
        </w:rPr>
        <w:t xml:space="preserve"> </w:t>
      </w:r>
      <w:r w:rsidRPr="007A61E3">
        <w:rPr>
          <w:spacing w:val="-4"/>
        </w:rPr>
        <w:t>subjects</w:t>
      </w:r>
    </w:p>
    <w:p w:rsidR="007A61E3" w:rsidRDefault="007A61E3" w:rsidP="007A61E3">
      <w:pPr>
        <w:tabs>
          <w:tab w:val="left" w:pos="1080"/>
        </w:tabs>
        <w:spacing w:before="26" w:line="261" w:lineRule="auto"/>
        <w:ind w:right="163"/>
      </w:pPr>
      <w:r>
        <w:t>To</w:t>
      </w:r>
      <w:r w:rsidRPr="007A61E3">
        <w:rPr>
          <w:spacing w:val="-14"/>
        </w:rPr>
        <w:t xml:space="preserve"> </w:t>
      </w:r>
      <w:r>
        <w:t>give</w:t>
      </w:r>
      <w:r w:rsidRPr="007A61E3">
        <w:rPr>
          <w:spacing w:val="-12"/>
        </w:rPr>
        <w:t xml:space="preserve"> </w:t>
      </w:r>
      <w:r>
        <w:t>every</w:t>
      </w:r>
      <w:r w:rsidRPr="007A61E3">
        <w:rPr>
          <w:spacing w:val="-13"/>
        </w:rPr>
        <w:t xml:space="preserve"> </w:t>
      </w:r>
      <w:r>
        <w:t>child</w:t>
      </w:r>
      <w:r w:rsidRPr="007A61E3">
        <w:rPr>
          <w:spacing w:val="-13"/>
        </w:rPr>
        <w:t xml:space="preserve"> </w:t>
      </w:r>
      <w:r>
        <w:t>the</w:t>
      </w:r>
      <w:r w:rsidRPr="007A61E3">
        <w:rPr>
          <w:spacing w:val="-14"/>
        </w:rPr>
        <w:t xml:space="preserve"> </w:t>
      </w:r>
      <w:r>
        <w:t>opportunity</w:t>
      </w:r>
      <w:r w:rsidRPr="007A61E3">
        <w:rPr>
          <w:spacing w:val="-14"/>
        </w:rPr>
        <w:t xml:space="preserve"> </w:t>
      </w:r>
      <w:r>
        <w:t>to</w:t>
      </w:r>
      <w:r w:rsidRPr="007A61E3">
        <w:rPr>
          <w:spacing w:val="-14"/>
        </w:rPr>
        <w:t xml:space="preserve"> </w:t>
      </w:r>
      <w:r>
        <w:t>succeed</w:t>
      </w:r>
      <w:r w:rsidRPr="007A61E3">
        <w:rPr>
          <w:spacing w:val="-13"/>
        </w:rPr>
        <w:t xml:space="preserve"> </w:t>
      </w:r>
      <w:r>
        <w:t>in</w:t>
      </w:r>
      <w:r w:rsidRPr="007A61E3">
        <w:rPr>
          <w:spacing w:val="-13"/>
        </w:rPr>
        <w:t xml:space="preserve"> </w:t>
      </w:r>
      <w:r>
        <w:t>achieving</w:t>
      </w:r>
      <w:r w:rsidRPr="007A61E3">
        <w:rPr>
          <w:spacing w:val="-12"/>
        </w:rPr>
        <w:t xml:space="preserve"> </w:t>
      </w:r>
      <w:r>
        <w:t>a</w:t>
      </w:r>
      <w:r w:rsidRPr="007A61E3">
        <w:rPr>
          <w:spacing w:val="-12"/>
        </w:rPr>
        <w:t xml:space="preserve"> </w:t>
      </w:r>
      <w:r>
        <w:t>high</w:t>
      </w:r>
      <w:r w:rsidRPr="007A61E3">
        <w:rPr>
          <w:spacing w:val="-12"/>
        </w:rPr>
        <w:t xml:space="preserve"> </w:t>
      </w:r>
      <w:r>
        <w:t>level</w:t>
      </w:r>
      <w:r w:rsidRPr="007A61E3">
        <w:rPr>
          <w:spacing w:val="-11"/>
        </w:rPr>
        <w:t xml:space="preserve"> </w:t>
      </w:r>
      <w:r>
        <w:t>of</w:t>
      </w:r>
      <w:r w:rsidRPr="007A61E3">
        <w:rPr>
          <w:spacing w:val="-13"/>
        </w:rPr>
        <w:t xml:space="preserve"> </w:t>
      </w:r>
      <w:r>
        <w:t>education</w:t>
      </w:r>
      <w:r w:rsidRPr="007A61E3">
        <w:rPr>
          <w:spacing w:val="-13"/>
        </w:rPr>
        <w:t xml:space="preserve"> </w:t>
      </w:r>
      <w:r>
        <w:t>in</w:t>
      </w:r>
      <w:r w:rsidRPr="007A61E3">
        <w:rPr>
          <w:spacing w:val="-13"/>
        </w:rPr>
        <w:t xml:space="preserve"> </w:t>
      </w:r>
      <w:r>
        <w:t>order to</w:t>
      </w:r>
      <w:r w:rsidRPr="007A61E3">
        <w:rPr>
          <w:spacing w:val="-6"/>
        </w:rPr>
        <w:t xml:space="preserve"> </w:t>
      </w:r>
      <w:r>
        <w:t>be</w:t>
      </w:r>
      <w:r w:rsidRPr="007A61E3">
        <w:rPr>
          <w:spacing w:val="-2"/>
        </w:rPr>
        <w:t xml:space="preserve"> </w:t>
      </w:r>
      <w:r>
        <w:t>a</w:t>
      </w:r>
      <w:r w:rsidRPr="007A61E3">
        <w:rPr>
          <w:spacing w:val="-4"/>
        </w:rPr>
        <w:t xml:space="preserve"> </w:t>
      </w:r>
      <w:r>
        <w:t>productive</w:t>
      </w:r>
      <w:r w:rsidRPr="007A61E3">
        <w:rPr>
          <w:spacing w:val="-4"/>
        </w:rPr>
        <w:t xml:space="preserve"> </w:t>
      </w:r>
      <w:r>
        <w:t>member</w:t>
      </w:r>
      <w:r w:rsidRPr="007A61E3">
        <w:rPr>
          <w:spacing w:val="-4"/>
        </w:rPr>
        <w:t xml:space="preserve"> </w:t>
      </w:r>
      <w:r>
        <w:t>of</w:t>
      </w:r>
      <w:r w:rsidRPr="007A61E3">
        <w:rPr>
          <w:spacing w:val="-5"/>
        </w:rPr>
        <w:t xml:space="preserve"> </w:t>
      </w:r>
      <w:r>
        <w:t>the</w:t>
      </w:r>
      <w:r w:rsidRPr="007A61E3">
        <w:rPr>
          <w:spacing w:val="-7"/>
        </w:rPr>
        <w:t xml:space="preserve"> </w:t>
      </w:r>
      <w:r>
        <w:t>community</w:t>
      </w:r>
      <w:r w:rsidRPr="007A61E3">
        <w:rPr>
          <w:spacing w:val="-6"/>
        </w:rPr>
        <w:t xml:space="preserve"> </w:t>
      </w:r>
      <w:r>
        <w:t>and</w:t>
      </w:r>
      <w:r w:rsidRPr="007A61E3">
        <w:rPr>
          <w:spacing w:val="-5"/>
        </w:rPr>
        <w:t xml:space="preserve"> </w:t>
      </w:r>
      <w:r>
        <w:t>the</w:t>
      </w:r>
      <w:r w:rsidRPr="007A61E3">
        <w:rPr>
          <w:spacing w:val="-4"/>
        </w:rPr>
        <w:t xml:space="preserve"> </w:t>
      </w:r>
      <w:r>
        <w:t>wider</w:t>
      </w:r>
      <w:r w:rsidRPr="007A61E3">
        <w:rPr>
          <w:spacing w:val="-4"/>
        </w:rPr>
        <w:t xml:space="preserve"> </w:t>
      </w:r>
      <w:r>
        <w:t>society</w:t>
      </w:r>
    </w:p>
    <w:p w:rsidR="007A61E3" w:rsidRPr="00B92D25" w:rsidRDefault="007A61E3" w:rsidP="007A61E3">
      <w:pPr>
        <w:pStyle w:val="Heading1"/>
        <w:numPr>
          <w:ilvl w:val="0"/>
          <w:numId w:val="1"/>
        </w:numPr>
        <w:tabs>
          <w:tab w:val="left" w:pos="965"/>
        </w:tabs>
        <w:spacing w:before="159"/>
        <w:ind w:left="965" w:hanging="245"/>
        <w:rPr>
          <w:color w:val="4472C4" w:themeColor="accent1"/>
        </w:rPr>
      </w:pPr>
      <w:r w:rsidRPr="00B92D25">
        <w:rPr>
          <w:color w:val="4472C4" w:themeColor="accent1"/>
          <w:spacing w:val="-2"/>
          <w:w w:val="95"/>
        </w:rPr>
        <w:t>Implementation</w:t>
      </w:r>
    </w:p>
    <w:p w:rsidR="007A61E3" w:rsidRDefault="007A61E3" w:rsidP="007A61E3">
      <w:pPr>
        <w:pStyle w:val="BodyText"/>
        <w:spacing w:before="184"/>
      </w:pPr>
      <w:r>
        <w:rPr>
          <w:spacing w:val="-6"/>
        </w:rPr>
        <w:t>Pupils</w:t>
      </w:r>
      <w:r>
        <w:rPr>
          <w:spacing w:val="-16"/>
        </w:rPr>
        <w:t xml:space="preserve"> </w:t>
      </w:r>
      <w:r>
        <w:rPr>
          <w:spacing w:val="-6"/>
        </w:rPr>
        <w:t>will</w:t>
      </w:r>
      <w:r>
        <w:rPr>
          <w:spacing w:val="-15"/>
        </w:rPr>
        <w:t xml:space="preserve"> </w:t>
      </w:r>
      <w:r>
        <w:rPr>
          <w:spacing w:val="-6"/>
        </w:rPr>
        <w:t>be</w:t>
      </w:r>
      <w:r>
        <w:rPr>
          <w:spacing w:val="-16"/>
        </w:rPr>
        <w:t xml:space="preserve"> </w:t>
      </w:r>
      <w:r>
        <w:rPr>
          <w:spacing w:val="-6"/>
        </w:rPr>
        <w:t>admitted</w:t>
      </w:r>
      <w:r>
        <w:rPr>
          <w:spacing w:val="-19"/>
        </w:rPr>
        <w:t xml:space="preserve"> </w:t>
      </w:r>
      <w:r>
        <w:rPr>
          <w:spacing w:val="-6"/>
        </w:rPr>
        <w:t>on</w:t>
      </w:r>
      <w:r>
        <w:rPr>
          <w:spacing w:val="-17"/>
        </w:rPr>
        <w:t xml:space="preserve"> </w:t>
      </w:r>
      <w:r>
        <w:rPr>
          <w:spacing w:val="-6"/>
        </w:rPr>
        <w:t>a</w:t>
      </w:r>
      <w:r>
        <w:rPr>
          <w:spacing w:val="-16"/>
        </w:rPr>
        <w:t xml:space="preserve"> </w:t>
      </w:r>
      <w:r>
        <w:rPr>
          <w:spacing w:val="-6"/>
        </w:rPr>
        <w:t>first</w:t>
      </w:r>
      <w:r>
        <w:rPr>
          <w:spacing w:val="-20"/>
        </w:rPr>
        <w:t xml:space="preserve"> </w:t>
      </w:r>
      <w:r>
        <w:rPr>
          <w:spacing w:val="-6"/>
        </w:rPr>
        <w:t>come</w:t>
      </w:r>
      <w:r>
        <w:rPr>
          <w:spacing w:val="-16"/>
        </w:rPr>
        <w:t xml:space="preserve"> </w:t>
      </w:r>
      <w:r>
        <w:rPr>
          <w:spacing w:val="-6"/>
        </w:rPr>
        <w:t>first</w:t>
      </w:r>
      <w:r>
        <w:rPr>
          <w:spacing w:val="-16"/>
        </w:rPr>
        <w:t xml:space="preserve"> </w:t>
      </w:r>
      <w:r>
        <w:rPr>
          <w:spacing w:val="-6"/>
        </w:rPr>
        <w:t>served</w:t>
      </w:r>
      <w:r>
        <w:rPr>
          <w:spacing w:val="-16"/>
        </w:rPr>
        <w:t xml:space="preserve"> </w:t>
      </w:r>
      <w:r>
        <w:rPr>
          <w:spacing w:val="-6"/>
        </w:rPr>
        <w:t>basis.</w:t>
      </w:r>
    </w:p>
    <w:p w:rsidR="007A61E3" w:rsidRDefault="007A61E3" w:rsidP="007A61E3">
      <w:pPr>
        <w:pStyle w:val="BodyText"/>
        <w:spacing w:before="184"/>
      </w:pPr>
      <w:r>
        <w:rPr>
          <w:spacing w:val="-6"/>
        </w:rPr>
        <w:t>Pupils</w:t>
      </w:r>
      <w:r>
        <w:rPr>
          <w:spacing w:val="-25"/>
        </w:rPr>
        <w:t xml:space="preserve"> </w:t>
      </w:r>
      <w:r>
        <w:rPr>
          <w:spacing w:val="-6"/>
        </w:rPr>
        <w:t>with</w:t>
      </w:r>
      <w:r>
        <w:rPr>
          <w:spacing w:val="-29"/>
        </w:rPr>
        <w:t xml:space="preserve"> </w:t>
      </w:r>
      <w:r>
        <w:rPr>
          <w:spacing w:val="-6"/>
        </w:rPr>
        <w:t>siblings</w:t>
      </w:r>
      <w:r>
        <w:rPr>
          <w:spacing w:val="-25"/>
        </w:rPr>
        <w:t xml:space="preserve"> </w:t>
      </w:r>
      <w:r>
        <w:rPr>
          <w:spacing w:val="-6"/>
        </w:rPr>
        <w:t>already</w:t>
      </w:r>
      <w:r>
        <w:rPr>
          <w:spacing w:val="-24"/>
        </w:rPr>
        <w:t xml:space="preserve"> </w:t>
      </w:r>
      <w:r>
        <w:rPr>
          <w:spacing w:val="-6"/>
        </w:rPr>
        <w:t>attending</w:t>
      </w:r>
      <w:r>
        <w:rPr>
          <w:spacing w:val="-25"/>
        </w:rPr>
        <w:t xml:space="preserve"> </w:t>
      </w:r>
      <w:r>
        <w:rPr>
          <w:spacing w:val="-6"/>
        </w:rPr>
        <w:t>the</w:t>
      </w:r>
      <w:r>
        <w:rPr>
          <w:spacing w:val="-24"/>
        </w:rPr>
        <w:t xml:space="preserve"> </w:t>
      </w:r>
      <w:r>
        <w:rPr>
          <w:spacing w:val="-6"/>
        </w:rPr>
        <w:t>school</w:t>
      </w:r>
      <w:r>
        <w:rPr>
          <w:spacing w:val="-24"/>
        </w:rPr>
        <w:t xml:space="preserve"> </w:t>
      </w:r>
      <w:r>
        <w:rPr>
          <w:spacing w:val="-6"/>
        </w:rPr>
        <w:t>will</w:t>
      </w:r>
      <w:r>
        <w:rPr>
          <w:spacing w:val="-24"/>
        </w:rPr>
        <w:t xml:space="preserve"> </w:t>
      </w:r>
      <w:r>
        <w:rPr>
          <w:spacing w:val="-6"/>
        </w:rPr>
        <w:t>be</w:t>
      </w:r>
      <w:r>
        <w:rPr>
          <w:spacing w:val="-24"/>
        </w:rPr>
        <w:t xml:space="preserve"> </w:t>
      </w:r>
      <w:r>
        <w:rPr>
          <w:spacing w:val="-6"/>
        </w:rPr>
        <w:t>given</w:t>
      </w:r>
      <w:r>
        <w:rPr>
          <w:spacing w:val="-23"/>
        </w:rPr>
        <w:t xml:space="preserve"> </w:t>
      </w:r>
      <w:r>
        <w:rPr>
          <w:spacing w:val="-6"/>
        </w:rPr>
        <w:t>priority</w:t>
      </w:r>
      <w:r>
        <w:rPr>
          <w:spacing w:val="-29"/>
        </w:rPr>
        <w:t xml:space="preserve"> </w:t>
      </w:r>
      <w:r>
        <w:rPr>
          <w:spacing w:val="-6"/>
        </w:rPr>
        <w:t>in</w:t>
      </w:r>
      <w:r>
        <w:rPr>
          <w:spacing w:val="-25"/>
        </w:rPr>
        <w:t xml:space="preserve"> </w:t>
      </w:r>
      <w:r>
        <w:rPr>
          <w:spacing w:val="-6"/>
        </w:rPr>
        <w:t>the</w:t>
      </w:r>
      <w:r>
        <w:rPr>
          <w:spacing w:val="-23"/>
        </w:rPr>
        <w:t xml:space="preserve"> </w:t>
      </w:r>
      <w:r>
        <w:rPr>
          <w:spacing w:val="-6"/>
        </w:rPr>
        <w:t>event</w:t>
      </w:r>
      <w:r>
        <w:rPr>
          <w:spacing w:val="-25"/>
        </w:rPr>
        <w:t xml:space="preserve"> </w:t>
      </w:r>
      <w:r>
        <w:rPr>
          <w:spacing w:val="-6"/>
        </w:rPr>
        <w:t>of</w:t>
      </w:r>
      <w:r>
        <w:rPr>
          <w:spacing w:val="-25"/>
        </w:rPr>
        <w:t xml:space="preserve"> </w:t>
      </w:r>
      <w:r>
        <w:rPr>
          <w:spacing w:val="-6"/>
        </w:rPr>
        <w:t>oversubscription.</w:t>
      </w:r>
    </w:p>
    <w:p w:rsidR="007A61E3" w:rsidRDefault="007A61E3" w:rsidP="007A61E3">
      <w:pPr>
        <w:pStyle w:val="BodyText"/>
        <w:spacing w:before="184" w:line="261" w:lineRule="auto"/>
        <w:ind w:right="158"/>
        <w:jc w:val="both"/>
      </w:pPr>
      <w:r>
        <w:rPr>
          <w:spacing w:val="-4"/>
        </w:rPr>
        <w:t>Pupils</w:t>
      </w:r>
      <w:r>
        <w:rPr>
          <w:spacing w:val="-15"/>
        </w:rPr>
        <w:t xml:space="preserve"> </w:t>
      </w:r>
      <w:r>
        <w:rPr>
          <w:spacing w:val="-4"/>
        </w:rPr>
        <w:t>are</w:t>
      </w:r>
      <w:r>
        <w:rPr>
          <w:spacing w:val="-13"/>
        </w:rPr>
        <w:t xml:space="preserve"> </w:t>
      </w:r>
      <w:r>
        <w:rPr>
          <w:spacing w:val="-4"/>
        </w:rPr>
        <w:t>currently</w:t>
      </w:r>
      <w:r>
        <w:rPr>
          <w:spacing w:val="-16"/>
        </w:rPr>
        <w:t xml:space="preserve"> </w:t>
      </w:r>
      <w:r>
        <w:rPr>
          <w:spacing w:val="-4"/>
        </w:rPr>
        <w:t>admitted</w:t>
      </w:r>
      <w:r>
        <w:rPr>
          <w:spacing w:val="-14"/>
        </w:rPr>
        <w:t xml:space="preserve"> </w:t>
      </w:r>
      <w:r>
        <w:rPr>
          <w:spacing w:val="-4"/>
        </w:rPr>
        <w:t>at</w:t>
      </w:r>
      <w:r>
        <w:rPr>
          <w:spacing w:val="-13"/>
        </w:rPr>
        <w:t xml:space="preserve"> </w:t>
      </w:r>
      <w:r>
        <w:rPr>
          <w:spacing w:val="-4"/>
        </w:rPr>
        <w:t>any</w:t>
      </w:r>
      <w:r>
        <w:rPr>
          <w:spacing w:val="-13"/>
        </w:rPr>
        <w:t xml:space="preserve"> </w:t>
      </w:r>
      <w:r>
        <w:rPr>
          <w:spacing w:val="-4"/>
        </w:rPr>
        <w:t>time</w:t>
      </w:r>
      <w:r>
        <w:rPr>
          <w:spacing w:val="-12"/>
        </w:rPr>
        <w:t xml:space="preserve"> </w:t>
      </w:r>
      <w:r>
        <w:rPr>
          <w:spacing w:val="-4"/>
        </w:rPr>
        <w:t>of</w:t>
      </w:r>
      <w:r>
        <w:rPr>
          <w:spacing w:val="-13"/>
        </w:rPr>
        <w:t xml:space="preserve"> </w:t>
      </w:r>
      <w:r>
        <w:rPr>
          <w:spacing w:val="-4"/>
        </w:rPr>
        <w:t>the</w:t>
      </w:r>
      <w:r>
        <w:rPr>
          <w:spacing w:val="-13"/>
        </w:rPr>
        <w:t xml:space="preserve"> </w:t>
      </w:r>
      <w:r>
        <w:rPr>
          <w:spacing w:val="-4"/>
        </w:rPr>
        <w:t>school</w:t>
      </w:r>
      <w:r>
        <w:rPr>
          <w:spacing w:val="-12"/>
        </w:rPr>
        <w:t xml:space="preserve"> </w:t>
      </w:r>
      <w:r>
        <w:rPr>
          <w:spacing w:val="-4"/>
        </w:rPr>
        <w:t>year</w:t>
      </w:r>
      <w:r>
        <w:rPr>
          <w:spacing w:val="-15"/>
        </w:rPr>
        <w:t xml:space="preserve"> </w:t>
      </w:r>
      <w:r>
        <w:rPr>
          <w:spacing w:val="-4"/>
        </w:rPr>
        <w:t>and</w:t>
      </w:r>
      <w:r>
        <w:rPr>
          <w:spacing w:val="-15"/>
        </w:rPr>
        <w:t xml:space="preserve"> </w:t>
      </w:r>
      <w:r>
        <w:rPr>
          <w:spacing w:val="-4"/>
        </w:rPr>
        <w:t>parents</w:t>
      </w:r>
      <w:r>
        <w:rPr>
          <w:spacing w:val="-15"/>
        </w:rPr>
        <w:t xml:space="preserve"> </w:t>
      </w:r>
      <w:r>
        <w:rPr>
          <w:spacing w:val="-4"/>
        </w:rPr>
        <w:t>are</w:t>
      </w:r>
      <w:r>
        <w:rPr>
          <w:spacing w:val="-12"/>
        </w:rPr>
        <w:t xml:space="preserve"> </w:t>
      </w:r>
      <w:r>
        <w:rPr>
          <w:spacing w:val="-4"/>
        </w:rPr>
        <w:t>responsible</w:t>
      </w:r>
      <w:r>
        <w:rPr>
          <w:spacing w:val="-13"/>
        </w:rPr>
        <w:t xml:space="preserve"> </w:t>
      </w:r>
      <w:r>
        <w:rPr>
          <w:spacing w:val="-4"/>
        </w:rPr>
        <w:t>for</w:t>
      </w:r>
      <w:r>
        <w:rPr>
          <w:spacing w:val="-12"/>
        </w:rPr>
        <w:t xml:space="preserve"> </w:t>
      </w:r>
      <w:r>
        <w:rPr>
          <w:spacing w:val="-4"/>
        </w:rPr>
        <w:t xml:space="preserve">paying </w:t>
      </w:r>
      <w:r>
        <w:rPr>
          <w:spacing w:val="-2"/>
        </w:rPr>
        <w:t>fees</w:t>
      </w:r>
      <w:r>
        <w:rPr>
          <w:spacing w:val="-14"/>
        </w:rPr>
        <w:t xml:space="preserve"> </w:t>
      </w:r>
      <w:r>
        <w:rPr>
          <w:spacing w:val="-2"/>
        </w:rPr>
        <w:t>from</w:t>
      </w:r>
      <w:r>
        <w:rPr>
          <w:spacing w:val="-16"/>
        </w:rPr>
        <w:t xml:space="preserve"> </w:t>
      </w:r>
      <w:r>
        <w:rPr>
          <w:spacing w:val="-2"/>
        </w:rPr>
        <w:t>the</w:t>
      </w:r>
      <w:r>
        <w:rPr>
          <w:spacing w:val="-14"/>
        </w:rPr>
        <w:t xml:space="preserve"> </w:t>
      </w:r>
      <w:r>
        <w:rPr>
          <w:spacing w:val="-2"/>
        </w:rPr>
        <w:t>month</w:t>
      </w:r>
      <w:r>
        <w:rPr>
          <w:spacing w:val="-15"/>
        </w:rPr>
        <w:t xml:space="preserve"> </w:t>
      </w:r>
      <w:r>
        <w:rPr>
          <w:spacing w:val="-2"/>
        </w:rPr>
        <w:t>their</w:t>
      </w:r>
      <w:r>
        <w:rPr>
          <w:spacing w:val="-17"/>
        </w:rPr>
        <w:t xml:space="preserve"> </w:t>
      </w:r>
      <w:r>
        <w:rPr>
          <w:spacing w:val="-2"/>
        </w:rPr>
        <w:t>child</w:t>
      </w:r>
      <w:r>
        <w:rPr>
          <w:spacing w:val="-17"/>
        </w:rPr>
        <w:t xml:space="preserve"> </w:t>
      </w:r>
      <w:r>
        <w:rPr>
          <w:spacing w:val="-2"/>
        </w:rPr>
        <w:t>is</w:t>
      </w:r>
      <w:r>
        <w:rPr>
          <w:spacing w:val="-14"/>
        </w:rPr>
        <w:t xml:space="preserve"> </w:t>
      </w:r>
      <w:r>
        <w:rPr>
          <w:spacing w:val="-2"/>
        </w:rPr>
        <w:t>admitted</w:t>
      </w:r>
      <w:r>
        <w:rPr>
          <w:spacing w:val="-14"/>
        </w:rPr>
        <w:t xml:space="preserve"> </w:t>
      </w:r>
      <w:r>
        <w:rPr>
          <w:spacing w:val="-2"/>
        </w:rPr>
        <w:t>to</w:t>
      </w:r>
      <w:r>
        <w:rPr>
          <w:spacing w:val="-18"/>
        </w:rPr>
        <w:t xml:space="preserve"> </w:t>
      </w:r>
      <w:r>
        <w:rPr>
          <w:spacing w:val="-2"/>
        </w:rPr>
        <w:t>the</w:t>
      </w:r>
      <w:r>
        <w:rPr>
          <w:spacing w:val="-14"/>
        </w:rPr>
        <w:t xml:space="preserve"> </w:t>
      </w:r>
      <w:r>
        <w:rPr>
          <w:spacing w:val="-2"/>
        </w:rPr>
        <w:t>school</w:t>
      </w:r>
      <w:r>
        <w:rPr>
          <w:spacing w:val="-9"/>
        </w:rPr>
        <w:t xml:space="preserve"> </w:t>
      </w:r>
      <w:r>
        <w:rPr>
          <w:spacing w:val="-2"/>
        </w:rPr>
        <w:t>(please</w:t>
      </w:r>
      <w:r>
        <w:rPr>
          <w:spacing w:val="-14"/>
        </w:rPr>
        <w:t xml:space="preserve"> </w:t>
      </w:r>
      <w:r>
        <w:rPr>
          <w:spacing w:val="-2"/>
        </w:rPr>
        <w:t>refer</w:t>
      </w:r>
      <w:r>
        <w:rPr>
          <w:spacing w:val="-14"/>
        </w:rPr>
        <w:t xml:space="preserve"> </w:t>
      </w:r>
      <w:r>
        <w:rPr>
          <w:spacing w:val="-2"/>
        </w:rPr>
        <w:t>to</w:t>
      </w:r>
      <w:r>
        <w:rPr>
          <w:spacing w:val="-16"/>
        </w:rPr>
        <w:t xml:space="preserve"> </w:t>
      </w:r>
      <w:r>
        <w:rPr>
          <w:spacing w:val="-2"/>
        </w:rPr>
        <w:t>the</w:t>
      </w:r>
      <w:r>
        <w:rPr>
          <w:spacing w:val="-14"/>
        </w:rPr>
        <w:t xml:space="preserve"> </w:t>
      </w:r>
      <w:r>
        <w:rPr>
          <w:spacing w:val="-2"/>
        </w:rPr>
        <w:t>fees</w:t>
      </w:r>
      <w:r>
        <w:rPr>
          <w:spacing w:val="-14"/>
        </w:rPr>
        <w:t xml:space="preserve"> </w:t>
      </w:r>
      <w:r>
        <w:rPr>
          <w:spacing w:val="-2"/>
        </w:rPr>
        <w:t>policy)</w:t>
      </w:r>
    </w:p>
    <w:p w:rsidR="007A61E3" w:rsidRDefault="007A61E3" w:rsidP="007A61E3">
      <w:pPr>
        <w:pStyle w:val="BodyText"/>
        <w:spacing w:before="158"/>
      </w:pPr>
      <w:r>
        <w:rPr>
          <w:spacing w:val="-2"/>
        </w:rPr>
        <w:t>We</w:t>
      </w:r>
      <w:r>
        <w:rPr>
          <w:spacing w:val="-12"/>
        </w:rPr>
        <w:t xml:space="preserve"> </w:t>
      </w:r>
      <w:r>
        <w:rPr>
          <w:spacing w:val="-2"/>
        </w:rPr>
        <w:t>admit</w:t>
      </w:r>
      <w:r>
        <w:rPr>
          <w:spacing w:val="-13"/>
        </w:rPr>
        <w:t xml:space="preserve"> </w:t>
      </w:r>
      <w:r>
        <w:rPr>
          <w:spacing w:val="-2"/>
        </w:rPr>
        <w:t>pupils</w:t>
      </w:r>
      <w:r>
        <w:rPr>
          <w:spacing w:val="-11"/>
        </w:rPr>
        <w:t xml:space="preserve"> </w:t>
      </w:r>
      <w:r>
        <w:rPr>
          <w:spacing w:val="-2"/>
        </w:rPr>
        <w:t>between</w:t>
      </w:r>
      <w:r>
        <w:rPr>
          <w:spacing w:val="-13"/>
        </w:rPr>
        <w:t xml:space="preserve"> </w:t>
      </w:r>
      <w:r>
        <w:rPr>
          <w:spacing w:val="-2"/>
        </w:rPr>
        <w:t>the</w:t>
      </w:r>
      <w:r>
        <w:rPr>
          <w:spacing w:val="-11"/>
        </w:rPr>
        <w:t xml:space="preserve"> </w:t>
      </w:r>
      <w:r>
        <w:rPr>
          <w:spacing w:val="-2"/>
        </w:rPr>
        <w:t>ages</w:t>
      </w:r>
      <w:r>
        <w:rPr>
          <w:spacing w:val="-12"/>
        </w:rPr>
        <w:t xml:space="preserve"> </w:t>
      </w:r>
      <w:r>
        <w:rPr>
          <w:spacing w:val="-2"/>
        </w:rPr>
        <w:t>of</w:t>
      </w:r>
      <w:r>
        <w:rPr>
          <w:spacing w:val="-12"/>
        </w:rPr>
        <w:t xml:space="preserve"> </w:t>
      </w:r>
      <w:r>
        <w:rPr>
          <w:spacing w:val="-2"/>
        </w:rPr>
        <w:t>3</w:t>
      </w:r>
      <w:r>
        <w:rPr>
          <w:spacing w:val="-13"/>
        </w:rPr>
        <w:t xml:space="preserve"> </w:t>
      </w:r>
      <w:r>
        <w:rPr>
          <w:spacing w:val="-2"/>
        </w:rPr>
        <w:t>and</w:t>
      </w:r>
      <w:r>
        <w:rPr>
          <w:spacing w:val="-15"/>
        </w:rPr>
        <w:t xml:space="preserve"> </w:t>
      </w:r>
      <w:r>
        <w:rPr>
          <w:spacing w:val="-5"/>
        </w:rPr>
        <w:t>11.</w:t>
      </w:r>
    </w:p>
    <w:p w:rsidR="007A61E3" w:rsidRDefault="007A61E3" w:rsidP="007A61E3">
      <w:pPr>
        <w:pStyle w:val="BodyText"/>
        <w:spacing w:before="184"/>
      </w:pPr>
      <w:r>
        <w:rPr>
          <w:spacing w:val="-2"/>
        </w:rPr>
        <w:t>When</w:t>
      </w:r>
      <w:r>
        <w:rPr>
          <w:spacing w:val="-14"/>
        </w:rPr>
        <w:t xml:space="preserve"> </w:t>
      </w:r>
      <w:r>
        <w:rPr>
          <w:spacing w:val="-2"/>
        </w:rPr>
        <w:t>a</w:t>
      </w:r>
      <w:r>
        <w:rPr>
          <w:spacing w:val="-13"/>
        </w:rPr>
        <w:t xml:space="preserve"> </w:t>
      </w:r>
      <w:r>
        <w:rPr>
          <w:spacing w:val="-2"/>
        </w:rPr>
        <w:t>child</w:t>
      </w:r>
      <w:r>
        <w:rPr>
          <w:spacing w:val="-14"/>
        </w:rPr>
        <w:t xml:space="preserve"> </w:t>
      </w:r>
      <w:r>
        <w:rPr>
          <w:spacing w:val="-2"/>
        </w:rPr>
        <w:t>is</w:t>
      </w:r>
      <w:r>
        <w:rPr>
          <w:spacing w:val="-15"/>
        </w:rPr>
        <w:t xml:space="preserve"> </w:t>
      </w:r>
      <w:r>
        <w:rPr>
          <w:spacing w:val="-2"/>
        </w:rPr>
        <w:t>admitted,</w:t>
      </w:r>
      <w:r>
        <w:rPr>
          <w:spacing w:val="-14"/>
        </w:rPr>
        <w:t xml:space="preserve"> </w:t>
      </w:r>
      <w:r>
        <w:rPr>
          <w:spacing w:val="-2"/>
        </w:rPr>
        <w:t>further</w:t>
      </w:r>
      <w:r>
        <w:rPr>
          <w:spacing w:val="-12"/>
        </w:rPr>
        <w:t xml:space="preserve"> </w:t>
      </w:r>
      <w:r>
        <w:rPr>
          <w:spacing w:val="-2"/>
        </w:rPr>
        <w:t>details</w:t>
      </w:r>
      <w:r>
        <w:rPr>
          <w:spacing w:val="-13"/>
        </w:rPr>
        <w:t xml:space="preserve"> </w:t>
      </w:r>
      <w:r>
        <w:rPr>
          <w:spacing w:val="-2"/>
        </w:rPr>
        <w:t>are</w:t>
      </w:r>
      <w:r>
        <w:rPr>
          <w:spacing w:val="-16"/>
        </w:rPr>
        <w:t xml:space="preserve"> </w:t>
      </w:r>
      <w:r>
        <w:rPr>
          <w:spacing w:val="-2"/>
        </w:rPr>
        <w:t>recorded</w:t>
      </w:r>
      <w:r>
        <w:rPr>
          <w:spacing w:val="-12"/>
        </w:rPr>
        <w:t xml:space="preserve"> </w:t>
      </w:r>
      <w:r>
        <w:rPr>
          <w:spacing w:val="-2"/>
        </w:rPr>
        <w:t>in</w:t>
      </w:r>
      <w:r>
        <w:rPr>
          <w:spacing w:val="-14"/>
        </w:rPr>
        <w:t xml:space="preserve"> </w:t>
      </w:r>
      <w:r>
        <w:rPr>
          <w:spacing w:val="-2"/>
        </w:rPr>
        <w:t>their</w:t>
      </w:r>
      <w:r>
        <w:rPr>
          <w:spacing w:val="-15"/>
        </w:rPr>
        <w:t xml:space="preserve"> </w:t>
      </w:r>
      <w:r>
        <w:rPr>
          <w:spacing w:val="-2"/>
        </w:rPr>
        <w:t>personal</w:t>
      </w:r>
      <w:r>
        <w:rPr>
          <w:spacing w:val="-12"/>
        </w:rPr>
        <w:t xml:space="preserve"> </w:t>
      </w:r>
      <w:r>
        <w:rPr>
          <w:spacing w:val="-2"/>
        </w:rPr>
        <w:t>files</w:t>
      </w:r>
      <w:r>
        <w:rPr>
          <w:spacing w:val="-13"/>
        </w:rPr>
        <w:t xml:space="preserve"> </w:t>
      </w:r>
      <w:r>
        <w:rPr>
          <w:spacing w:val="-2"/>
        </w:rPr>
        <w:t>and</w:t>
      </w:r>
      <w:r>
        <w:rPr>
          <w:spacing w:val="-14"/>
        </w:rPr>
        <w:t xml:space="preserve"> </w:t>
      </w:r>
      <w:r>
        <w:rPr>
          <w:spacing w:val="-2"/>
        </w:rPr>
        <w:t>in</w:t>
      </w:r>
      <w:r>
        <w:rPr>
          <w:spacing w:val="-13"/>
        </w:rPr>
        <w:t xml:space="preserve"> </w:t>
      </w:r>
      <w:r>
        <w:rPr>
          <w:spacing w:val="-2"/>
        </w:rPr>
        <w:t>an</w:t>
      </w:r>
      <w:r>
        <w:rPr>
          <w:spacing w:val="-14"/>
        </w:rPr>
        <w:t xml:space="preserve"> </w:t>
      </w:r>
      <w:r>
        <w:rPr>
          <w:spacing w:val="-2"/>
        </w:rPr>
        <w:t>admissions’</w:t>
      </w:r>
    </w:p>
    <w:p w:rsidR="007A61E3" w:rsidRDefault="007A61E3" w:rsidP="007A61E3">
      <w:pPr>
        <w:pStyle w:val="BodyText"/>
        <w:spacing w:before="23"/>
        <w:ind w:left="720"/>
      </w:pPr>
      <w:r>
        <w:rPr>
          <w:spacing w:val="-2"/>
          <w:w w:val="95"/>
        </w:rPr>
        <w:t>register.</w:t>
      </w:r>
    </w:p>
    <w:p w:rsidR="007A61E3" w:rsidRDefault="007A61E3" w:rsidP="007A61E3">
      <w:pPr>
        <w:pStyle w:val="BodyText"/>
        <w:spacing w:before="184" w:line="242" w:lineRule="auto"/>
        <w:ind w:right="154"/>
        <w:jc w:val="both"/>
      </w:pPr>
      <w:r>
        <w:t>Each</w:t>
      </w:r>
      <w:r>
        <w:rPr>
          <w:spacing w:val="-11"/>
        </w:rPr>
        <w:t xml:space="preserve"> </w:t>
      </w:r>
      <w:r>
        <w:t>child</w:t>
      </w:r>
      <w:r>
        <w:rPr>
          <w:spacing w:val="-11"/>
        </w:rPr>
        <w:t xml:space="preserve"> </w:t>
      </w:r>
      <w:r>
        <w:t>is</w:t>
      </w:r>
      <w:r>
        <w:rPr>
          <w:spacing w:val="-10"/>
        </w:rPr>
        <w:t xml:space="preserve"> </w:t>
      </w:r>
      <w:r>
        <w:t>allocated</w:t>
      </w:r>
      <w:r>
        <w:rPr>
          <w:spacing w:val="-11"/>
        </w:rPr>
        <w:t xml:space="preserve"> </w:t>
      </w:r>
      <w:r>
        <w:t>to</w:t>
      </w:r>
      <w:r>
        <w:rPr>
          <w:spacing w:val="-9"/>
        </w:rPr>
        <w:t xml:space="preserve"> </w:t>
      </w:r>
      <w:r>
        <w:t>a</w:t>
      </w:r>
      <w:r>
        <w:rPr>
          <w:spacing w:val="-7"/>
        </w:rPr>
        <w:t xml:space="preserve"> </w:t>
      </w:r>
      <w:r>
        <w:t>class</w:t>
      </w:r>
      <w:r>
        <w:rPr>
          <w:spacing w:val="-7"/>
        </w:rPr>
        <w:t xml:space="preserve"> </w:t>
      </w:r>
      <w:r>
        <w:t>by</w:t>
      </w:r>
      <w:r>
        <w:rPr>
          <w:spacing w:val="-7"/>
        </w:rPr>
        <w:t xml:space="preserve"> </w:t>
      </w:r>
      <w:r>
        <w:t>the</w:t>
      </w:r>
      <w:r>
        <w:rPr>
          <w:spacing w:val="-7"/>
        </w:rPr>
        <w:t xml:space="preserve"> </w:t>
      </w:r>
      <w:r>
        <w:t>Headteacher</w:t>
      </w:r>
      <w:r>
        <w:rPr>
          <w:spacing w:val="-7"/>
        </w:rPr>
        <w:t xml:space="preserve"> </w:t>
      </w:r>
      <w:r>
        <w:t>according</w:t>
      </w:r>
      <w:r>
        <w:rPr>
          <w:spacing w:val="-7"/>
        </w:rPr>
        <w:t xml:space="preserve"> </w:t>
      </w:r>
      <w:r>
        <w:t>to</w:t>
      </w:r>
      <w:r>
        <w:rPr>
          <w:spacing w:val="-9"/>
        </w:rPr>
        <w:t xml:space="preserve"> </w:t>
      </w:r>
      <w:r>
        <w:t>their</w:t>
      </w:r>
      <w:r>
        <w:rPr>
          <w:spacing w:val="-10"/>
        </w:rPr>
        <w:t xml:space="preserve"> </w:t>
      </w:r>
      <w:r>
        <w:t>age</w:t>
      </w:r>
      <w:r>
        <w:rPr>
          <w:spacing w:val="-7"/>
        </w:rPr>
        <w:t xml:space="preserve"> </w:t>
      </w:r>
      <w:r>
        <w:t>and</w:t>
      </w:r>
      <w:r>
        <w:rPr>
          <w:spacing w:val="-7"/>
        </w:rPr>
        <w:t xml:space="preserve"> </w:t>
      </w:r>
      <w:r>
        <w:t>number</w:t>
      </w:r>
      <w:r>
        <w:rPr>
          <w:spacing w:val="-6"/>
        </w:rPr>
        <w:t xml:space="preserve"> </w:t>
      </w:r>
      <w:r>
        <w:t>on</w:t>
      </w:r>
      <w:r>
        <w:rPr>
          <w:spacing w:val="-9"/>
        </w:rPr>
        <w:t xml:space="preserve"> </w:t>
      </w:r>
      <w:r>
        <w:t xml:space="preserve">role </w:t>
      </w:r>
      <w:r>
        <w:rPr>
          <w:spacing w:val="-6"/>
        </w:rPr>
        <w:t>in</w:t>
      </w:r>
      <w:r>
        <w:rPr>
          <w:spacing w:val="-10"/>
        </w:rPr>
        <w:t xml:space="preserve"> </w:t>
      </w:r>
      <w:r>
        <w:rPr>
          <w:spacing w:val="-6"/>
        </w:rPr>
        <w:t>the</w:t>
      </w:r>
      <w:r>
        <w:rPr>
          <w:spacing w:val="-10"/>
        </w:rPr>
        <w:t xml:space="preserve"> </w:t>
      </w:r>
      <w:r>
        <w:rPr>
          <w:spacing w:val="-6"/>
        </w:rPr>
        <w:t>relevant</w:t>
      </w:r>
      <w:r>
        <w:rPr>
          <w:spacing w:val="-10"/>
        </w:rPr>
        <w:t xml:space="preserve"> </w:t>
      </w:r>
      <w:r>
        <w:rPr>
          <w:spacing w:val="-6"/>
        </w:rPr>
        <w:t>class</w:t>
      </w:r>
      <w:r>
        <w:rPr>
          <w:spacing w:val="-10"/>
        </w:rPr>
        <w:t xml:space="preserve"> </w:t>
      </w:r>
      <w:r>
        <w:rPr>
          <w:spacing w:val="-6"/>
        </w:rPr>
        <w:t>groups.</w:t>
      </w:r>
      <w:r>
        <w:rPr>
          <w:spacing w:val="-11"/>
        </w:rPr>
        <w:t xml:space="preserve"> </w:t>
      </w:r>
    </w:p>
    <w:p w:rsidR="007A61E3" w:rsidRDefault="007A61E3" w:rsidP="007A61E3">
      <w:pPr>
        <w:pStyle w:val="BodyText"/>
        <w:spacing w:before="23"/>
      </w:pPr>
    </w:p>
    <w:p w:rsidR="007A61E3" w:rsidRPr="00B92D25" w:rsidRDefault="007A61E3" w:rsidP="007A61E3">
      <w:pPr>
        <w:pStyle w:val="Heading1"/>
        <w:numPr>
          <w:ilvl w:val="0"/>
          <w:numId w:val="1"/>
        </w:numPr>
        <w:tabs>
          <w:tab w:val="left" w:pos="966"/>
        </w:tabs>
        <w:ind w:left="966" w:hanging="246"/>
        <w:rPr>
          <w:color w:val="4472C4" w:themeColor="accent1"/>
        </w:rPr>
      </w:pPr>
      <w:r w:rsidRPr="00B92D25">
        <w:rPr>
          <w:color w:val="4472C4" w:themeColor="accent1"/>
          <w:w w:val="80"/>
        </w:rPr>
        <w:t>Admission</w:t>
      </w:r>
      <w:r w:rsidRPr="00B92D25">
        <w:rPr>
          <w:color w:val="4472C4" w:themeColor="accent1"/>
          <w:spacing w:val="16"/>
        </w:rPr>
        <w:t xml:space="preserve"> </w:t>
      </w:r>
      <w:r w:rsidRPr="00B92D25">
        <w:rPr>
          <w:color w:val="4472C4" w:themeColor="accent1"/>
          <w:w w:val="80"/>
        </w:rPr>
        <w:t>Procedure*</w:t>
      </w:r>
    </w:p>
    <w:p w:rsidR="007A61E3" w:rsidRDefault="007A61E3" w:rsidP="007A61E3">
      <w:pPr>
        <w:pStyle w:val="BodyText"/>
        <w:spacing w:before="161"/>
        <w:rPr>
          <w:spacing w:val="-8"/>
        </w:rPr>
      </w:pPr>
      <w:r>
        <w:rPr>
          <w:spacing w:val="-8"/>
        </w:rPr>
        <w:t>*Refer to Annex A</w:t>
      </w:r>
    </w:p>
    <w:p w:rsidR="007A61E3" w:rsidRDefault="007A61E3" w:rsidP="007A61E3">
      <w:pPr>
        <w:pStyle w:val="BodyText"/>
        <w:spacing w:before="161"/>
        <w:rPr>
          <w:spacing w:val="-8"/>
        </w:rPr>
      </w:pPr>
      <w:r>
        <w:rPr>
          <w:spacing w:val="-8"/>
        </w:rPr>
        <w:t>All applications to the school will be made in writing via the LIA Application Form found on the school website.</w:t>
      </w:r>
    </w:p>
    <w:p w:rsidR="007A61E3" w:rsidRDefault="007A61E3" w:rsidP="007A61E3">
      <w:pPr>
        <w:pStyle w:val="BodyText"/>
        <w:spacing w:before="161"/>
        <w:rPr>
          <w:spacing w:val="-8"/>
        </w:rPr>
      </w:pPr>
      <w:r>
        <w:rPr>
          <w:spacing w:val="-8"/>
        </w:rPr>
        <w:t>The LIA Application Form will be completed by the parents and submitted to the school.</w:t>
      </w:r>
    </w:p>
    <w:p w:rsidR="007A61E3" w:rsidRDefault="007A61E3" w:rsidP="007A61E3">
      <w:pPr>
        <w:pStyle w:val="BodyText"/>
        <w:spacing w:before="161"/>
        <w:rPr>
          <w:spacing w:val="-8"/>
        </w:rPr>
      </w:pPr>
      <w:r>
        <w:rPr>
          <w:spacing w:val="-8"/>
        </w:rPr>
        <w:t>Incomplete or missing forms will not be considered, and the application will be unsuccessful.</w:t>
      </w:r>
    </w:p>
    <w:p w:rsidR="007A61E3" w:rsidRDefault="007A61E3" w:rsidP="007A61E3">
      <w:pPr>
        <w:pStyle w:val="BodyText"/>
        <w:spacing w:before="161"/>
        <w:rPr>
          <w:spacing w:val="-8"/>
        </w:rPr>
      </w:pPr>
      <w:r>
        <w:rPr>
          <w:spacing w:val="-8"/>
        </w:rPr>
        <w:t>Any questions regarding the form or the admissions process in general will be answered by the Admissions team.</w:t>
      </w:r>
    </w:p>
    <w:p w:rsidR="007A61E3" w:rsidRDefault="007A61E3" w:rsidP="007A61E3">
      <w:pPr>
        <w:pStyle w:val="BodyText"/>
        <w:spacing w:before="161"/>
        <w:rPr>
          <w:spacing w:val="-8"/>
        </w:rPr>
      </w:pPr>
      <w:r>
        <w:rPr>
          <w:spacing w:val="-8"/>
        </w:rPr>
        <w:t>Once the form is submitted, and a place becomes available pupils will be invited to sit an entrance test. The test will assess pupils’ abilities and provide the school with a good understanding of what support is required for each pupil. Pupils will sit a Reading and Maths test.</w:t>
      </w:r>
    </w:p>
    <w:p w:rsidR="007A61E3" w:rsidRDefault="007A61E3" w:rsidP="007A61E3">
      <w:pPr>
        <w:pStyle w:val="BodyText"/>
        <w:spacing w:before="161"/>
        <w:rPr>
          <w:spacing w:val="-8"/>
        </w:rPr>
      </w:pPr>
      <w:r>
        <w:rPr>
          <w:spacing w:val="-8"/>
        </w:rPr>
        <w:lastRenderedPageBreak/>
        <w:t>The school will consider what support the pupil will need before accepting any application and enter into dialogue with relevant persons, parents and bodies to ensure the pupils’ academic and educational needs are met.</w:t>
      </w:r>
    </w:p>
    <w:p w:rsidR="007A61E3" w:rsidRDefault="007A61E3" w:rsidP="007A61E3">
      <w:pPr>
        <w:pStyle w:val="BodyText"/>
        <w:spacing w:before="161"/>
        <w:rPr>
          <w:spacing w:val="-8"/>
        </w:rPr>
      </w:pPr>
      <w:r>
        <w:rPr>
          <w:spacing w:val="-8"/>
        </w:rPr>
        <w:t>Thereafter pupils and parents/carers will be invited for an interview with the SLT.</w:t>
      </w:r>
    </w:p>
    <w:p w:rsidR="007A61E3" w:rsidRDefault="007A61E3" w:rsidP="007A61E3">
      <w:pPr>
        <w:pStyle w:val="BodyText"/>
        <w:spacing w:before="161"/>
        <w:rPr>
          <w:spacing w:val="-8"/>
        </w:rPr>
      </w:pPr>
      <w:r>
        <w:rPr>
          <w:spacing w:val="-8"/>
        </w:rPr>
        <w:t>All pupils who pass the interview stage successfully will be offered a place by the school. At the time the offer is made a non-refundable £100 Admission Fee and a £229.50 fee deposit is payable.</w:t>
      </w:r>
    </w:p>
    <w:p w:rsidR="007A61E3" w:rsidRDefault="007A61E3" w:rsidP="007A61E3">
      <w:pPr>
        <w:pStyle w:val="BodyText"/>
        <w:spacing w:before="161"/>
        <w:rPr>
          <w:spacing w:val="-8"/>
        </w:rPr>
      </w:pPr>
      <w:r>
        <w:rPr>
          <w:spacing w:val="-8"/>
        </w:rPr>
        <w:t>Any missing payments may subject a child to lose their place at the school.</w:t>
      </w:r>
    </w:p>
    <w:p w:rsidR="007A61E3" w:rsidRDefault="007A61E3" w:rsidP="007A61E3">
      <w:pPr>
        <w:pStyle w:val="BodyText"/>
        <w:spacing w:before="161"/>
        <w:rPr>
          <w:spacing w:val="-8"/>
        </w:rPr>
      </w:pPr>
      <w:r>
        <w:rPr>
          <w:spacing w:val="-8"/>
        </w:rPr>
        <w:t>The fees for the academic year 2024/2025 are**:</w:t>
      </w:r>
    </w:p>
    <w:p w:rsidR="007A61E3" w:rsidRDefault="007A61E3" w:rsidP="007A61E3">
      <w:pPr>
        <w:pStyle w:val="BodyText"/>
        <w:spacing w:before="161"/>
        <w:ind w:left="720"/>
        <w:rPr>
          <w:spacing w:val="-8"/>
        </w:rPr>
      </w:pPr>
      <w:r>
        <w:rPr>
          <w:spacing w:val="-8"/>
        </w:rPr>
        <w:t>£110 – Resource Fee</w:t>
      </w:r>
    </w:p>
    <w:p w:rsidR="007A61E3" w:rsidRDefault="007A61E3" w:rsidP="007A61E3">
      <w:pPr>
        <w:pStyle w:val="BodyText"/>
        <w:spacing w:before="161"/>
        <w:ind w:left="720"/>
        <w:rPr>
          <w:spacing w:val="-8"/>
        </w:rPr>
      </w:pPr>
      <w:r>
        <w:rPr>
          <w:spacing w:val="-8"/>
        </w:rPr>
        <w:t xml:space="preserve">£2295.00 – School Fees </w:t>
      </w:r>
    </w:p>
    <w:p w:rsidR="007A61E3" w:rsidRDefault="007A61E3" w:rsidP="007A61E3">
      <w:pPr>
        <w:pStyle w:val="BodyText"/>
        <w:spacing w:before="161"/>
        <w:rPr>
          <w:spacing w:val="-8"/>
        </w:rPr>
      </w:pPr>
      <w:r>
        <w:rPr>
          <w:spacing w:val="-8"/>
        </w:rPr>
        <w:t>**Please refer to Annex B (Fee Policy 2024/2025) and Annex C (Fee Payment Schedule 2024/2025)</w:t>
      </w:r>
    </w:p>
    <w:p w:rsidR="007A61E3" w:rsidRPr="00437DE3" w:rsidRDefault="007A61E3" w:rsidP="007A61E3">
      <w:pPr>
        <w:pStyle w:val="BodyText"/>
        <w:spacing w:before="161"/>
        <w:rPr>
          <w:b/>
          <w:bCs/>
          <w:spacing w:val="-8"/>
          <w:u w:val="single"/>
        </w:rPr>
      </w:pPr>
      <w:r w:rsidRPr="00437DE3">
        <w:rPr>
          <w:b/>
          <w:bCs/>
          <w:spacing w:val="-8"/>
          <w:u w:val="single"/>
        </w:rPr>
        <w:t>Disclosing Information</w:t>
      </w:r>
    </w:p>
    <w:p w:rsidR="007A61E3" w:rsidRDefault="007A61E3" w:rsidP="007A61E3">
      <w:pPr>
        <w:pStyle w:val="BodyText"/>
        <w:spacing w:before="161"/>
        <w:rPr>
          <w:spacing w:val="-8"/>
        </w:rPr>
      </w:pPr>
      <w:r>
        <w:rPr>
          <w:spacing w:val="-8"/>
        </w:rPr>
        <w:t>During the admissions process, and definitely prior to the start date at the school, it is the responsibility of the main carer to provide details of:</w:t>
      </w:r>
    </w:p>
    <w:p w:rsidR="007A61E3" w:rsidRDefault="007A61E3" w:rsidP="007A61E3">
      <w:pPr>
        <w:pStyle w:val="BodyText"/>
        <w:numPr>
          <w:ilvl w:val="0"/>
          <w:numId w:val="4"/>
        </w:numPr>
        <w:spacing w:before="161"/>
        <w:rPr>
          <w:spacing w:val="-8"/>
        </w:rPr>
      </w:pPr>
      <w:r>
        <w:rPr>
          <w:spacing w:val="-8"/>
        </w:rPr>
        <w:t>Full name, address, contact details of both biological parents of the applicant/child</w:t>
      </w:r>
    </w:p>
    <w:p w:rsidR="007A61E3" w:rsidRDefault="007A61E3" w:rsidP="007A61E3">
      <w:pPr>
        <w:pStyle w:val="BodyText"/>
        <w:numPr>
          <w:ilvl w:val="0"/>
          <w:numId w:val="4"/>
        </w:numPr>
        <w:spacing w:before="161"/>
        <w:rPr>
          <w:spacing w:val="-8"/>
        </w:rPr>
      </w:pPr>
      <w:r>
        <w:rPr>
          <w:spacing w:val="-8"/>
        </w:rPr>
        <w:t>The carers/legal guardians/adults with parental responsibility who the child lives with or visits at any point in their day to day lives.</w:t>
      </w:r>
    </w:p>
    <w:p w:rsidR="007A61E3" w:rsidRDefault="007A61E3" w:rsidP="007A61E3">
      <w:pPr>
        <w:pStyle w:val="BodyText"/>
        <w:numPr>
          <w:ilvl w:val="0"/>
          <w:numId w:val="4"/>
        </w:numPr>
        <w:spacing w:before="161"/>
        <w:rPr>
          <w:spacing w:val="-8"/>
        </w:rPr>
      </w:pPr>
      <w:r>
        <w:rPr>
          <w:spacing w:val="-8"/>
        </w:rPr>
        <w:t>Information about court orders in which the child is names and/or where restriction of contact is mentioned.</w:t>
      </w:r>
    </w:p>
    <w:p w:rsidR="007A61E3" w:rsidRDefault="007A61E3" w:rsidP="007A61E3">
      <w:pPr>
        <w:pStyle w:val="BodyText"/>
        <w:spacing w:before="161"/>
        <w:rPr>
          <w:spacing w:val="-8"/>
        </w:rPr>
      </w:pPr>
      <w:r>
        <w:rPr>
          <w:spacing w:val="-8"/>
        </w:rPr>
        <w:t>Any safeguarding disclosures/concerns/issues regarding the applicant must be repor</w:t>
      </w:r>
      <w:r w:rsidR="00BD2D63">
        <w:rPr>
          <w:spacing w:val="-8"/>
        </w:rPr>
        <w:t>t</w:t>
      </w:r>
      <w:r>
        <w:rPr>
          <w:spacing w:val="-8"/>
        </w:rPr>
        <w:t xml:space="preserve">ed to our DSL either in person at the school reception, speaking to the DSL on 0116 2705343, or via emailing: </w:t>
      </w:r>
      <w:hyperlink r:id="rId9" w:history="1">
        <w:r w:rsidRPr="004513DE">
          <w:rPr>
            <w:rStyle w:val="Hyperlink"/>
            <w:spacing w:val="-8"/>
          </w:rPr>
          <w:t>dsl@lia.leicester.sch.uk</w:t>
        </w:r>
      </w:hyperlink>
      <w:r>
        <w:rPr>
          <w:spacing w:val="-8"/>
        </w:rPr>
        <w:t>.</w:t>
      </w:r>
    </w:p>
    <w:p w:rsidR="007A61E3" w:rsidRDefault="007A61E3" w:rsidP="007A61E3">
      <w:pPr>
        <w:pStyle w:val="BodyText"/>
        <w:spacing w:before="161"/>
        <w:rPr>
          <w:spacing w:val="-8"/>
        </w:rPr>
      </w:pPr>
      <w:r w:rsidRPr="00437DE3">
        <w:rPr>
          <w:spacing w:val="-8"/>
        </w:rPr>
        <w:t>Failure to</w:t>
      </w:r>
      <w:r>
        <w:rPr>
          <w:spacing w:val="-8"/>
        </w:rPr>
        <w:t xml:space="preserve"> report or disclose this information can lead to the child’s place at the school being compromised, retracted or removed.</w:t>
      </w:r>
    </w:p>
    <w:p w:rsidR="007A61E3" w:rsidRDefault="007A61E3" w:rsidP="007A61E3">
      <w:pPr>
        <w:pStyle w:val="BodyText"/>
        <w:spacing w:before="161"/>
        <w:rPr>
          <w:spacing w:val="-8"/>
        </w:rPr>
      </w:pPr>
      <w:r>
        <w:rPr>
          <w:spacing w:val="-8"/>
        </w:rPr>
        <w:t>During the child’s time at Leicester Islamic Academy, any permanent or temporary changes in the situation mentioned above, or in any family ci</w:t>
      </w:r>
      <w:r w:rsidR="00BD2D63">
        <w:rPr>
          <w:spacing w:val="-8"/>
        </w:rPr>
        <w:t>r</w:t>
      </w:r>
      <w:r>
        <w:rPr>
          <w:spacing w:val="-8"/>
        </w:rPr>
        <w:t xml:space="preserve">cumstances or living arrangements must be communicated to the school with immediate effect in the best interest of the </w:t>
      </w:r>
      <w:r w:rsidR="00BD2D63">
        <w:rPr>
          <w:spacing w:val="-8"/>
        </w:rPr>
        <w:t>wellbeing</w:t>
      </w:r>
      <w:r>
        <w:rPr>
          <w:spacing w:val="-8"/>
        </w:rPr>
        <w:t xml:space="preserve"> and safeguarding of the child.</w:t>
      </w:r>
    </w:p>
    <w:p w:rsidR="007A61E3" w:rsidRPr="00437DE3" w:rsidRDefault="007A61E3" w:rsidP="007A61E3">
      <w:pPr>
        <w:pStyle w:val="BodyText"/>
        <w:spacing w:before="161"/>
        <w:rPr>
          <w:b/>
          <w:bCs/>
          <w:spacing w:val="-8"/>
          <w:u w:val="single"/>
        </w:rPr>
      </w:pPr>
      <w:r w:rsidRPr="00437DE3">
        <w:rPr>
          <w:b/>
          <w:bCs/>
          <w:spacing w:val="-8"/>
          <w:u w:val="single"/>
        </w:rPr>
        <w:t>Providing documentation and information:</w:t>
      </w:r>
    </w:p>
    <w:p w:rsidR="007A61E3" w:rsidRDefault="007A61E3" w:rsidP="007A61E3">
      <w:pPr>
        <w:pStyle w:val="BodyText"/>
        <w:spacing w:before="161"/>
        <w:rPr>
          <w:spacing w:val="-8"/>
        </w:rPr>
      </w:pPr>
      <w:r>
        <w:rPr>
          <w:spacing w:val="-8"/>
        </w:rPr>
        <w:t xml:space="preserve">We expect our parents/carers to only share with us authentic documents when </w:t>
      </w:r>
      <w:r w:rsidR="00BD2D63">
        <w:rPr>
          <w:spacing w:val="-8"/>
        </w:rPr>
        <w:t>requested</w:t>
      </w:r>
      <w:r>
        <w:rPr>
          <w:spacing w:val="-8"/>
        </w:rPr>
        <w:t xml:space="preserve">: </w:t>
      </w:r>
      <w:r w:rsidR="00BD2D63">
        <w:rPr>
          <w:spacing w:val="-8"/>
        </w:rPr>
        <w:t>i.e.</w:t>
      </w:r>
      <w:r>
        <w:rPr>
          <w:spacing w:val="-8"/>
        </w:rPr>
        <w:t xml:space="preserve"> Passport copies, birth certificates and residency documents (where required). Submitting false or misleading information, or with-holding information is a serious breach of our regulations and can put the school into disrepute in legal terms. Such actions can lead to the child being withdrawn from the school register.</w:t>
      </w:r>
    </w:p>
    <w:p w:rsidR="007A61E3" w:rsidRPr="00A41361" w:rsidRDefault="007A61E3" w:rsidP="007A61E3">
      <w:pPr>
        <w:pStyle w:val="BodyText"/>
        <w:spacing w:before="161"/>
        <w:rPr>
          <w:spacing w:val="-8"/>
        </w:rPr>
      </w:pPr>
      <w:r>
        <w:rPr>
          <w:spacing w:val="-8"/>
        </w:rPr>
        <w:t xml:space="preserve">These expectations have been reinforced via: our application form, at interview stage, at place offer stage and in our relevant policies: </w:t>
      </w:r>
      <w:r w:rsidR="00BD2D63">
        <w:rPr>
          <w:spacing w:val="-8"/>
        </w:rPr>
        <w:t>The</w:t>
      </w:r>
      <w:r>
        <w:rPr>
          <w:spacing w:val="-8"/>
        </w:rPr>
        <w:t xml:space="preserve"> Safeguarding Policy which is accessible on the school website, the Schools Admission Policy which is available to view on request.</w:t>
      </w:r>
    </w:p>
    <w:p w:rsidR="007A61E3" w:rsidRPr="00B92D25" w:rsidRDefault="007A61E3" w:rsidP="007A61E3">
      <w:pPr>
        <w:pStyle w:val="Heading1"/>
        <w:numPr>
          <w:ilvl w:val="0"/>
          <w:numId w:val="1"/>
        </w:numPr>
        <w:tabs>
          <w:tab w:val="left" w:pos="966"/>
        </w:tabs>
        <w:spacing w:before="242"/>
        <w:ind w:left="966" w:hanging="246"/>
        <w:rPr>
          <w:color w:val="4472C4" w:themeColor="accent1"/>
        </w:rPr>
      </w:pPr>
      <w:r w:rsidRPr="00B92D25">
        <w:rPr>
          <w:color w:val="4472C4" w:themeColor="accent1"/>
          <w:w w:val="85"/>
        </w:rPr>
        <w:lastRenderedPageBreak/>
        <w:t>Equal</w:t>
      </w:r>
      <w:r w:rsidRPr="00B92D25">
        <w:rPr>
          <w:color w:val="4472C4" w:themeColor="accent1"/>
          <w:spacing w:val="-7"/>
          <w:w w:val="95"/>
        </w:rPr>
        <w:t xml:space="preserve"> </w:t>
      </w:r>
      <w:r w:rsidRPr="00B92D25">
        <w:rPr>
          <w:color w:val="4472C4" w:themeColor="accent1"/>
          <w:spacing w:val="-2"/>
          <w:w w:val="95"/>
        </w:rPr>
        <w:t>Opportunities</w:t>
      </w:r>
    </w:p>
    <w:p w:rsidR="007A61E3" w:rsidRDefault="007A61E3" w:rsidP="007A61E3">
      <w:pPr>
        <w:pStyle w:val="BodyText"/>
        <w:spacing w:before="162"/>
      </w:pPr>
      <w:r>
        <w:rPr>
          <w:spacing w:val="-6"/>
        </w:rPr>
        <w:t>The</w:t>
      </w:r>
      <w:r>
        <w:rPr>
          <w:spacing w:val="-9"/>
        </w:rPr>
        <w:t xml:space="preserve"> </w:t>
      </w:r>
      <w:r>
        <w:rPr>
          <w:spacing w:val="-6"/>
        </w:rPr>
        <w:t>Governing</w:t>
      </w:r>
      <w:r>
        <w:rPr>
          <w:spacing w:val="-10"/>
        </w:rPr>
        <w:t xml:space="preserve"> </w:t>
      </w:r>
      <w:r>
        <w:rPr>
          <w:spacing w:val="-6"/>
        </w:rPr>
        <w:t>Body</w:t>
      </w:r>
      <w:r>
        <w:rPr>
          <w:spacing w:val="-13"/>
        </w:rPr>
        <w:t xml:space="preserve"> </w:t>
      </w:r>
      <w:r>
        <w:rPr>
          <w:spacing w:val="-6"/>
        </w:rPr>
        <w:t>is</w:t>
      </w:r>
      <w:r>
        <w:rPr>
          <w:spacing w:val="-12"/>
        </w:rPr>
        <w:t xml:space="preserve"> </w:t>
      </w:r>
      <w:r>
        <w:rPr>
          <w:spacing w:val="-6"/>
        </w:rPr>
        <w:t>committed</w:t>
      </w:r>
      <w:r>
        <w:rPr>
          <w:spacing w:val="-9"/>
        </w:rPr>
        <w:t xml:space="preserve"> </w:t>
      </w:r>
      <w:r>
        <w:rPr>
          <w:spacing w:val="-6"/>
        </w:rPr>
        <w:t>to</w:t>
      </w:r>
      <w:r>
        <w:rPr>
          <w:spacing w:val="-11"/>
        </w:rPr>
        <w:t xml:space="preserve"> </w:t>
      </w:r>
      <w:r>
        <w:rPr>
          <w:spacing w:val="-6"/>
        </w:rPr>
        <w:t>following</w:t>
      </w:r>
      <w:r>
        <w:rPr>
          <w:spacing w:val="-10"/>
        </w:rPr>
        <w:t xml:space="preserve"> </w:t>
      </w:r>
      <w:r>
        <w:rPr>
          <w:spacing w:val="-6"/>
        </w:rPr>
        <w:t>this</w:t>
      </w:r>
      <w:r>
        <w:rPr>
          <w:spacing w:val="-8"/>
        </w:rPr>
        <w:t xml:space="preserve"> </w:t>
      </w:r>
      <w:r>
        <w:rPr>
          <w:spacing w:val="-6"/>
        </w:rPr>
        <w:t>policy,</w:t>
      </w:r>
      <w:r>
        <w:rPr>
          <w:spacing w:val="-11"/>
        </w:rPr>
        <w:t xml:space="preserve"> </w:t>
      </w:r>
      <w:r>
        <w:rPr>
          <w:spacing w:val="-6"/>
        </w:rPr>
        <w:t>irrespective</w:t>
      </w:r>
      <w:r>
        <w:rPr>
          <w:spacing w:val="-9"/>
        </w:rPr>
        <w:t xml:space="preserve"> </w:t>
      </w:r>
      <w:r>
        <w:rPr>
          <w:spacing w:val="-6"/>
        </w:rPr>
        <w:t>of</w:t>
      </w:r>
      <w:r>
        <w:rPr>
          <w:spacing w:val="-10"/>
        </w:rPr>
        <w:t xml:space="preserve"> </w:t>
      </w:r>
      <w:r>
        <w:rPr>
          <w:spacing w:val="-6"/>
        </w:rPr>
        <w:t>a</w:t>
      </w:r>
      <w:r>
        <w:rPr>
          <w:spacing w:val="-8"/>
        </w:rPr>
        <w:t xml:space="preserve"> </w:t>
      </w:r>
      <w:r>
        <w:rPr>
          <w:spacing w:val="-6"/>
        </w:rPr>
        <w:t>child’s</w:t>
      </w:r>
    </w:p>
    <w:p w:rsidR="007A61E3" w:rsidRDefault="007A61E3" w:rsidP="007A61E3">
      <w:pPr>
        <w:pStyle w:val="ListParagraph"/>
        <w:numPr>
          <w:ilvl w:val="1"/>
          <w:numId w:val="1"/>
        </w:numPr>
        <w:tabs>
          <w:tab w:val="left" w:pos="1079"/>
        </w:tabs>
        <w:spacing w:before="163"/>
        <w:ind w:left="1079" w:hanging="359"/>
      </w:pPr>
      <w:r>
        <w:rPr>
          <w:spacing w:val="-5"/>
          <w:w w:val="110"/>
        </w:rPr>
        <w:t>age</w:t>
      </w:r>
    </w:p>
    <w:p w:rsidR="007A61E3" w:rsidRDefault="007A61E3" w:rsidP="007A61E3">
      <w:pPr>
        <w:pStyle w:val="ListParagraph"/>
        <w:numPr>
          <w:ilvl w:val="1"/>
          <w:numId w:val="1"/>
        </w:numPr>
        <w:tabs>
          <w:tab w:val="left" w:pos="1079"/>
        </w:tabs>
        <w:spacing w:before="1"/>
        <w:ind w:left="1079" w:hanging="359"/>
      </w:pPr>
      <w:r>
        <w:rPr>
          <w:spacing w:val="-2"/>
        </w:rPr>
        <w:t>disability</w:t>
      </w:r>
    </w:p>
    <w:p w:rsidR="007A61E3" w:rsidRDefault="007A61E3" w:rsidP="007A61E3">
      <w:pPr>
        <w:pStyle w:val="ListParagraph"/>
        <w:numPr>
          <w:ilvl w:val="1"/>
          <w:numId w:val="1"/>
        </w:numPr>
        <w:tabs>
          <w:tab w:val="left" w:pos="1079"/>
        </w:tabs>
        <w:spacing w:before="4"/>
        <w:ind w:left="1079" w:hanging="359"/>
      </w:pPr>
      <w:r>
        <w:rPr>
          <w:spacing w:val="-4"/>
          <w:w w:val="105"/>
        </w:rPr>
        <w:t>race</w:t>
      </w:r>
    </w:p>
    <w:p w:rsidR="007A61E3" w:rsidRDefault="007A61E3" w:rsidP="007A61E3">
      <w:pPr>
        <w:pStyle w:val="ListParagraph"/>
        <w:numPr>
          <w:ilvl w:val="1"/>
          <w:numId w:val="1"/>
        </w:numPr>
        <w:tabs>
          <w:tab w:val="left" w:pos="1079"/>
        </w:tabs>
        <w:spacing w:before="1"/>
        <w:ind w:left="1079" w:hanging="359"/>
      </w:pPr>
      <w:r>
        <w:rPr>
          <w:w w:val="90"/>
        </w:rPr>
        <w:t>religion</w:t>
      </w:r>
      <w:r>
        <w:rPr>
          <w:spacing w:val="-3"/>
        </w:rPr>
        <w:t xml:space="preserve"> </w:t>
      </w:r>
      <w:r>
        <w:rPr>
          <w:w w:val="90"/>
        </w:rPr>
        <w:t>or</w:t>
      </w:r>
      <w:r>
        <w:rPr>
          <w:spacing w:val="-1"/>
        </w:rPr>
        <w:t xml:space="preserve"> </w:t>
      </w:r>
      <w:r>
        <w:rPr>
          <w:spacing w:val="-2"/>
          <w:w w:val="90"/>
        </w:rPr>
        <w:t>belief</w:t>
      </w:r>
    </w:p>
    <w:p w:rsidR="007A61E3" w:rsidRPr="007A61E3" w:rsidRDefault="007A61E3" w:rsidP="007A61E3">
      <w:pPr>
        <w:pStyle w:val="ListParagraph"/>
        <w:numPr>
          <w:ilvl w:val="1"/>
          <w:numId w:val="1"/>
        </w:numPr>
        <w:tabs>
          <w:tab w:val="left" w:pos="1079"/>
        </w:tabs>
        <w:spacing w:before="4"/>
        <w:ind w:left="1079" w:hanging="359"/>
      </w:pPr>
      <w:r>
        <w:rPr>
          <w:w w:val="90"/>
        </w:rPr>
        <w:t>sex</w:t>
      </w:r>
      <w:r>
        <w:rPr>
          <w:spacing w:val="-5"/>
          <w:w w:val="90"/>
        </w:rPr>
        <w:t xml:space="preserve"> </w:t>
      </w:r>
      <w:r>
        <w:rPr>
          <w:w w:val="90"/>
        </w:rPr>
        <w:t>or</w:t>
      </w:r>
      <w:r>
        <w:rPr>
          <w:spacing w:val="-4"/>
          <w:w w:val="90"/>
        </w:rPr>
        <w:t xml:space="preserve"> </w:t>
      </w:r>
      <w:r>
        <w:rPr>
          <w:w w:val="90"/>
        </w:rPr>
        <w:t>sexual</w:t>
      </w:r>
      <w:r>
        <w:rPr>
          <w:spacing w:val="-2"/>
          <w:w w:val="90"/>
        </w:rPr>
        <w:t xml:space="preserve"> orientation</w:t>
      </w:r>
    </w:p>
    <w:p w:rsidR="007A61E3" w:rsidRDefault="007A61E3" w:rsidP="007A61E3">
      <w:pPr>
        <w:tabs>
          <w:tab w:val="left" w:pos="1079"/>
        </w:tabs>
        <w:spacing w:before="4"/>
      </w:pPr>
    </w:p>
    <w:p w:rsidR="007A61E3" w:rsidRPr="00B92D25" w:rsidRDefault="007A61E3" w:rsidP="007A61E3">
      <w:pPr>
        <w:pStyle w:val="Heading1"/>
        <w:numPr>
          <w:ilvl w:val="0"/>
          <w:numId w:val="1"/>
        </w:numPr>
        <w:tabs>
          <w:tab w:val="left" w:pos="966"/>
        </w:tabs>
        <w:spacing w:before="87"/>
        <w:ind w:left="966" w:hanging="246"/>
        <w:rPr>
          <w:color w:val="4472C4" w:themeColor="accent1"/>
        </w:rPr>
      </w:pPr>
      <w:r w:rsidRPr="00B92D25">
        <w:rPr>
          <w:color w:val="4472C4" w:themeColor="accent1"/>
          <w:w w:val="80"/>
        </w:rPr>
        <w:t>Waiting</w:t>
      </w:r>
      <w:r w:rsidRPr="00B92D25">
        <w:rPr>
          <w:color w:val="4472C4" w:themeColor="accent1"/>
          <w:spacing w:val="3"/>
        </w:rPr>
        <w:t xml:space="preserve"> </w:t>
      </w:r>
      <w:r w:rsidRPr="00B92D25">
        <w:rPr>
          <w:color w:val="4472C4" w:themeColor="accent1"/>
          <w:spacing w:val="-4"/>
          <w:w w:val="85"/>
        </w:rPr>
        <w:t>List</w:t>
      </w:r>
    </w:p>
    <w:p w:rsidR="007A61E3" w:rsidRDefault="007A61E3" w:rsidP="007A61E3">
      <w:pPr>
        <w:pStyle w:val="BodyText"/>
        <w:spacing w:before="162" w:line="242" w:lineRule="auto"/>
        <w:ind w:right="154"/>
        <w:jc w:val="both"/>
      </w:pPr>
      <w:r>
        <w:t>For admission</w:t>
      </w:r>
      <w:r>
        <w:rPr>
          <w:spacing w:val="-1"/>
        </w:rPr>
        <w:t xml:space="preserve"> </w:t>
      </w:r>
      <w:r>
        <w:t>to</w:t>
      </w:r>
      <w:r>
        <w:rPr>
          <w:spacing w:val="-1"/>
        </w:rPr>
        <w:t xml:space="preserve"> </w:t>
      </w:r>
      <w:r>
        <w:t>our</w:t>
      </w:r>
      <w:r>
        <w:rPr>
          <w:spacing w:val="-2"/>
        </w:rPr>
        <w:t xml:space="preserve"> </w:t>
      </w:r>
      <w:r>
        <w:t>Nursery</w:t>
      </w:r>
      <w:r>
        <w:rPr>
          <w:spacing w:val="-1"/>
        </w:rPr>
        <w:t xml:space="preserve"> </w:t>
      </w:r>
      <w:r>
        <w:t>and</w:t>
      </w:r>
      <w:r>
        <w:rPr>
          <w:spacing w:val="-2"/>
        </w:rPr>
        <w:t xml:space="preserve"> </w:t>
      </w:r>
      <w:r>
        <w:t>primary</w:t>
      </w:r>
      <w:r>
        <w:rPr>
          <w:spacing w:val="-1"/>
        </w:rPr>
        <w:t xml:space="preserve"> </w:t>
      </w:r>
      <w:r>
        <w:t>school,</w:t>
      </w:r>
      <w:r>
        <w:rPr>
          <w:spacing w:val="-1"/>
        </w:rPr>
        <w:t xml:space="preserve"> </w:t>
      </w:r>
      <w:r>
        <w:t>we will keep a</w:t>
      </w:r>
      <w:r>
        <w:rPr>
          <w:spacing w:val="-1"/>
        </w:rPr>
        <w:t xml:space="preserve"> </w:t>
      </w:r>
      <w:r>
        <w:t>waiting list</w:t>
      </w:r>
      <w:r>
        <w:rPr>
          <w:spacing w:val="-1"/>
        </w:rPr>
        <w:t xml:space="preserve"> </w:t>
      </w:r>
      <w:r>
        <w:t>and when</w:t>
      </w:r>
      <w:r>
        <w:rPr>
          <w:spacing w:val="-2"/>
        </w:rPr>
        <w:t xml:space="preserve"> </w:t>
      </w:r>
      <w:r>
        <w:t xml:space="preserve">a place </w:t>
      </w:r>
      <w:r>
        <w:rPr>
          <w:spacing w:val="-2"/>
        </w:rPr>
        <w:t>becomes</w:t>
      </w:r>
      <w:r>
        <w:rPr>
          <w:spacing w:val="-13"/>
        </w:rPr>
        <w:t xml:space="preserve"> </w:t>
      </w:r>
      <w:r>
        <w:rPr>
          <w:spacing w:val="-2"/>
        </w:rPr>
        <w:t>available</w:t>
      </w:r>
      <w:r>
        <w:rPr>
          <w:spacing w:val="-15"/>
        </w:rPr>
        <w:t xml:space="preserve"> </w:t>
      </w:r>
      <w:r>
        <w:rPr>
          <w:spacing w:val="-2"/>
        </w:rPr>
        <w:t>in</w:t>
      </w:r>
      <w:r>
        <w:rPr>
          <w:spacing w:val="-14"/>
        </w:rPr>
        <w:t xml:space="preserve"> </w:t>
      </w:r>
      <w:r>
        <w:rPr>
          <w:spacing w:val="-2"/>
        </w:rPr>
        <w:t>any</w:t>
      </w:r>
      <w:r>
        <w:rPr>
          <w:spacing w:val="-15"/>
        </w:rPr>
        <w:t xml:space="preserve"> </w:t>
      </w:r>
      <w:r>
        <w:rPr>
          <w:spacing w:val="-2"/>
        </w:rPr>
        <w:t>class,</w:t>
      </w:r>
      <w:r>
        <w:rPr>
          <w:spacing w:val="-15"/>
        </w:rPr>
        <w:t xml:space="preserve"> </w:t>
      </w:r>
      <w:r>
        <w:rPr>
          <w:spacing w:val="-2"/>
        </w:rPr>
        <w:t>the</w:t>
      </w:r>
      <w:r>
        <w:rPr>
          <w:spacing w:val="-13"/>
        </w:rPr>
        <w:t xml:space="preserve"> </w:t>
      </w:r>
      <w:r>
        <w:rPr>
          <w:spacing w:val="-2"/>
        </w:rPr>
        <w:t>first</w:t>
      </w:r>
      <w:r>
        <w:rPr>
          <w:spacing w:val="-14"/>
        </w:rPr>
        <w:t xml:space="preserve"> </w:t>
      </w:r>
      <w:r>
        <w:rPr>
          <w:spacing w:val="-2"/>
        </w:rPr>
        <w:t>name</w:t>
      </w:r>
      <w:r>
        <w:rPr>
          <w:spacing w:val="-13"/>
        </w:rPr>
        <w:t xml:space="preserve"> </w:t>
      </w:r>
      <w:r>
        <w:rPr>
          <w:spacing w:val="-2"/>
        </w:rPr>
        <w:t>on</w:t>
      </w:r>
      <w:r>
        <w:rPr>
          <w:spacing w:val="-14"/>
        </w:rPr>
        <w:t xml:space="preserve"> </w:t>
      </w:r>
      <w:r>
        <w:rPr>
          <w:spacing w:val="-2"/>
        </w:rPr>
        <w:t>the</w:t>
      </w:r>
      <w:r>
        <w:rPr>
          <w:spacing w:val="-13"/>
        </w:rPr>
        <w:t xml:space="preserve"> </w:t>
      </w:r>
      <w:r>
        <w:rPr>
          <w:spacing w:val="-2"/>
        </w:rPr>
        <w:t>list</w:t>
      </w:r>
      <w:r>
        <w:rPr>
          <w:spacing w:val="-14"/>
        </w:rPr>
        <w:t xml:space="preserve"> </w:t>
      </w:r>
      <w:r>
        <w:rPr>
          <w:spacing w:val="-2"/>
        </w:rPr>
        <w:t>will</w:t>
      </w:r>
      <w:r>
        <w:rPr>
          <w:spacing w:val="-12"/>
        </w:rPr>
        <w:t xml:space="preserve"> </w:t>
      </w:r>
      <w:r>
        <w:rPr>
          <w:spacing w:val="-2"/>
        </w:rPr>
        <w:t>be</w:t>
      </w:r>
      <w:r>
        <w:rPr>
          <w:spacing w:val="-13"/>
        </w:rPr>
        <w:t xml:space="preserve"> </w:t>
      </w:r>
      <w:r>
        <w:rPr>
          <w:spacing w:val="-2"/>
        </w:rPr>
        <w:t>offered</w:t>
      </w:r>
      <w:r>
        <w:rPr>
          <w:spacing w:val="-13"/>
        </w:rPr>
        <w:t xml:space="preserve"> </w:t>
      </w:r>
      <w:r>
        <w:rPr>
          <w:spacing w:val="-2"/>
        </w:rPr>
        <w:t>a</w:t>
      </w:r>
      <w:r>
        <w:rPr>
          <w:spacing w:val="-13"/>
        </w:rPr>
        <w:t xml:space="preserve"> </w:t>
      </w:r>
      <w:r>
        <w:rPr>
          <w:spacing w:val="-2"/>
        </w:rPr>
        <w:t>place</w:t>
      </w:r>
      <w:r>
        <w:rPr>
          <w:spacing w:val="-13"/>
        </w:rPr>
        <w:t xml:space="preserve"> </w:t>
      </w:r>
      <w:r>
        <w:rPr>
          <w:spacing w:val="-2"/>
        </w:rPr>
        <w:t>and</w:t>
      </w:r>
      <w:r>
        <w:rPr>
          <w:spacing w:val="-14"/>
        </w:rPr>
        <w:t xml:space="preserve"> </w:t>
      </w:r>
      <w:r>
        <w:rPr>
          <w:spacing w:val="-2"/>
        </w:rPr>
        <w:t>if</w:t>
      </w:r>
      <w:r>
        <w:rPr>
          <w:spacing w:val="-13"/>
        </w:rPr>
        <w:t xml:space="preserve"> </w:t>
      </w:r>
      <w:r>
        <w:rPr>
          <w:spacing w:val="-2"/>
        </w:rPr>
        <w:t>they</w:t>
      </w:r>
      <w:r>
        <w:rPr>
          <w:spacing w:val="-14"/>
        </w:rPr>
        <w:t xml:space="preserve"> </w:t>
      </w:r>
      <w:r>
        <w:rPr>
          <w:spacing w:val="-2"/>
        </w:rPr>
        <w:t>do</w:t>
      </w:r>
      <w:r>
        <w:rPr>
          <w:spacing w:val="-14"/>
        </w:rPr>
        <w:t xml:space="preserve"> </w:t>
      </w:r>
      <w:r>
        <w:rPr>
          <w:spacing w:val="-2"/>
        </w:rPr>
        <w:t xml:space="preserve">not </w:t>
      </w:r>
      <w:r>
        <w:t>wish</w:t>
      </w:r>
      <w:r>
        <w:rPr>
          <w:spacing w:val="-12"/>
        </w:rPr>
        <w:t xml:space="preserve"> </w:t>
      </w:r>
      <w:r>
        <w:t>to</w:t>
      </w:r>
      <w:r>
        <w:rPr>
          <w:spacing w:val="-14"/>
        </w:rPr>
        <w:t xml:space="preserve"> </w:t>
      </w:r>
      <w:r>
        <w:t>accept,</w:t>
      </w:r>
      <w:r>
        <w:rPr>
          <w:spacing w:val="-14"/>
        </w:rPr>
        <w:t xml:space="preserve"> </w:t>
      </w:r>
      <w:r>
        <w:t>the</w:t>
      </w:r>
      <w:r>
        <w:rPr>
          <w:spacing w:val="-11"/>
        </w:rPr>
        <w:t xml:space="preserve"> </w:t>
      </w:r>
      <w:r>
        <w:t>next</w:t>
      </w:r>
      <w:r>
        <w:rPr>
          <w:spacing w:val="-14"/>
        </w:rPr>
        <w:t xml:space="preserve"> </w:t>
      </w:r>
      <w:r>
        <w:t>child</w:t>
      </w:r>
      <w:r>
        <w:rPr>
          <w:spacing w:val="-12"/>
        </w:rPr>
        <w:t xml:space="preserve"> </w:t>
      </w:r>
      <w:r>
        <w:t>on</w:t>
      </w:r>
      <w:r>
        <w:rPr>
          <w:spacing w:val="-14"/>
        </w:rPr>
        <w:t xml:space="preserve"> </w:t>
      </w:r>
      <w:r>
        <w:t>the</w:t>
      </w:r>
      <w:r>
        <w:rPr>
          <w:spacing w:val="-11"/>
        </w:rPr>
        <w:t xml:space="preserve"> </w:t>
      </w:r>
      <w:r>
        <w:t>list</w:t>
      </w:r>
      <w:r>
        <w:rPr>
          <w:spacing w:val="-12"/>
        </w:rPr>
        <w:t xml:space="preserve"> </w:t>
      </w:r>
      <w:r>
        <w:t>will</w:t>
      </w:r>
      <w:r>
        <w:rPr>
          <w:spacing w:val="-10"/>
        </w:rPr>
        <w:t xml:space="preserve"> </w:t>
      </w:r>
      <w:r>
        <w:t>be</w:t>
      </w:r>
      <w:r>
        <w:rPr>
          <w:spacing w:val="-11"/>
        </w:rPr>
        <w:t xml:space="preserve"> </w:t>
      </w:r>
      <w:r>
        <w:t>offered</w:t>
      </w:r>
      <w:r>
        <w:rPr>
          <w:spacing w:val="-11"/>
        </w:rPr>
        <w:t xml:space="preserve"> </w:t>
      </w:r>
      <w:r>
        <w:t>the</w:t>
      </w:r>
      <w:r>
        <w:rPr>
          <w:spacing w:val="-11"/>
        </w:rPr>
        <w:t xml:space="preserve"> </w:t>
      </w:r>
      <w:r>
        <w:t>place</w:t>
      </w:r>
      <w:r>
        <w:rPr>
          <w:spacing w:val="-11"/>
        </w:rPr>
        <w:t xml:space="preserve"> </w:t>
      </w:r>
      <w:r>
        <w:t>and</w:t>
      </w:r>
      <w:r>
        <w:rPr>
          <w:spacing w:val="-12"/>
        </w:rPr>
        <w:t xml:space="preserve"> </w:t>
      </w:r>
      <w:r>
        <w:t>so</w:t>
      </w:r>
      <w:r>
        <w:rPr>
          <w:spacing w:val="-12"/>
        </w:rPr>
        <w:t xml:space="preserve"> </w:t>
      </w:r>
      <w:r>
        <w:t>on.</w:t>
      </w:r>
    </w:p>
    <w:p w:rsidR="007A61E3" w:rsidRDefault="007A61E3" w:rsidP="007A61E3">
      <w:pPr>
        <w:pStyle w:val="BodyText"/>
        <w:spacing w:before="160"/>
        <w:ind w:right="157"/>
        <w:jc w:val="both"/>
      </w:pPr>
      <w:r>
        <w:t>People</w:t>
      </w:r>
      <w:r>
        <w:rPr>
          <w:spacing w:val="-15"/>
        </w:rPr>
        <w:t xml:space="preserve"> </w:t>
      </w:r>
      <w:r>
        <w:t>who</w:t>
      </w:r>
      <w:r>
        <w:rPr>
          <w:spacing w:val="-16"/>
        </w:rPr>
        <w:t xml:space="preserve"> </w:t>
      </w:r>
      <w:r>
        <w:t>do</w:t>
      </w:r>
      <w:r>
        <w:rPr>
          <w:spacing w:val="-16"/>
        </w:rPr>
        <w:t xml:space="preserve"> </w:t>
      </w:r>
      <w:r>
        <w:t>not</w:t>
      </w:r>
      <w:r>
        <w:rPr>
          <w:spacing w:val="-16"/>
        </w:rPr>
        <w:t xml:space="preserve"> </w:t>
      </w:r>
      <w:r>
        <w:t>wish</w:t>
      </w:r>
      <w:r>
        <w:rPr>
          <w:spacing w:val="-15"/>
        </w:rPr>
        <w:t xml:space="preserve"> </w:t>
      </w:r>
      <w:r>
        <w:t>to</w:t>
      </w:r>
      <w:r>
        <w:rPr>
          <w:spacing w:val="-16"/>
        </w:rPr>
        <w:t xml:space="preserve"> </w:t>
      </w:r>
      <w:r>
        <w:t>accept</w:t>
      </w:r>
      <w:r>
        <w:rPr>
          <w:spacing w:val="-16"/>
        </w:rPr>
        <w:t xml:space="preserve"> </w:t>
      </w:r>
      <w:r>
        <w:t>an</w:t>
      </w:r>
      <w:r>
        <w:rPr>
          <w:spacing w:val="-15"/>
        </w:rPr>
        <w:t xml:space="preserve"> </w:t>
      </w:r>
      <w:r>
        <w:t>offered</w:t>
      </w:r>
      <w:r>
        <w:rPr>
          <w:spacing w:val="-15"/>
        </w:rPr>
        <w:t xml:space="preserve"> </w:t>
      </w:r>
      <w:r>
        <w:t>place</w:t>
      </w:r>
      <w:r>
        <w:rPr>
          <w:spacing w:val="-15"/>
        </w:rPr>
        <w:t xml:space="preserve"> </w:t>
      </w:r>
      <w:r>
        <w:t>for</w:t>
      </w:r>
      <w:r>
        <w:rPr>
          <w:spacing w:val="-15"/>
        </w:rPr>
        <w:t xml:space="preserve"> </w:t>
      </w:r>
      <w:r>
        <w:t>any</w:t>
      </w:r>
      <w:r>
        <w:rPr>
          <w:spacing w:val="-16"/>
        </w:rPr>
        <w:t xml:space="preserve"> </w:t>
      </w:r>
      <w:r>
        <w:t>reason</w:t>
      </w:r>
      <w:r>
        <w:rPr>
          <w:spacing w:val="-18"/>
        </w:rPr>
        <w:t xml:space="preserve"> </w:t>
      </w:r>
      <w:r>
        <w:t>will</w:t>
      </w:r>
      <w:r>
        <w:rPr>
          <w:spacing w:val="-14"/>
        </w:rPr>
        <w:t xml:space="preserve"> </w:t>
      </w:r>
      <w:r>
        <w:t>be</w:t>
      </w:r>
      <w:r>
        <w:rPr>
          <w:spacing w:val="-14"/>
        </w:rPr>
        <w:t xml:space="preserve"> </w:t>
      </w:r>
      <w:r>
        <w:t>put</w:t>
      </w:r>
      <w:r>
        <w:rPr>
          <w:spacing w:val="-15"/>
        </w:rPr>
        <w:t xml:space="preserve"> </w:t>
      </w:r>
      <w:r>
        <w:t>back</w:t>
      </w:r>
      <w:r>
        <w:rPr>
          <w:spacing w:val="-16"/>
        </w:rPr>
        <w:t xml:space="preserve"> </w:t>
      </w:r>
      <w:r>
        <w:t>on</w:t>
      </w:r>
      <w:r>
        <w:rPr>
          <w:spacing w:val="-16"/>
        </w:rPr>
        <w:t xml:space="preserve"> </w:t>
      </w:r>
      <w:r>
        <w:t>the</w:t>
      </w:r>
      <w:r>
        <w:rPr>
          <w:spacing w:val="-15"/>
        </w:rPr>
        <w:t xml:space="preserve"> </w:t>
      </w:r>
      <w:r>
        <w:t xml:space="preserve">waiting </w:t>
      </w:r>
      <w:r>
        <w:rPr>
          <w:spacing w:val="-2"/>
        </w:rPr>
        <w:t>list</w:t>
      </w:r>
      <w:r>
        <w:rPr>
          <w:spacing w:val="-14"/>
        </w:rPr>
        <w:t xml:space="preserve"> </w:t>
      </w:r>
      <w:r>
        <w:rPr>
          <w:spacing w:val="-2"/>
        </w:rPr>
        <w:t>if</w:t>
      </w:r>
      <w:r>
        <w:rPr>
          <w:spacing w:val="-14"/>
        </w:rPr>
        <w:t xml:space="preserve"> </w:t>
      </w:r>
      <w:r>
        <w:rPr>
          <w:spacing w:val="-2"/>
        </w:rPr>
        <w:t>they</w:t>
      </w:r>
      <w:r>
        <w:rPr>
          <w:spacing w:val="-14"/>
        </w:rPr>
        <w:t xml:space="preserve"> </w:t>
      </w:r>
      <w:r>
        <w:rPr>
          <w:spacing w:val="-2"/>
        </w:rPr>
        <w:t>so</w:t>
      </w:r>
      <w:r>
        <w:rPr>
          <w:spacing w:val="-14"/>
        </w:rPr>
        <w:t xml:space="preserve"> </w:t>
      </w:r>
      <w:r>
        <w:rPr>
          <w:spacing w:val="-2"/>
        </w:rPr>
        <w:t>request</w:t>
      </w:r>
      <w:r>
        <w:rPr>
          <w:spacing w:val="-14"/>
        </w:rPr>
        <w:t xml:space="preserve"> </w:t>
      </w:r>
      <w:r>
        <w:rPr>
          <w:spacing w:val="-2"/>
        </w:rPr>
        <w:t>(each</w:t>
      </w:r>
      <w:r>
        <w:rPr>
          <w:spacing w:val="-14"/>
        </w:rPr>
        <w:t xml:space="preserve"> </w:t>
      </w:r>
      <w:r>
        <w:rPr>
          <w:spacing w:val="-2"/>
        </w:rPr>
        <w:t>individual</w:t>
      </w:r>
      <w:r>
        <w:rPr>
          <w:spacing w:val="-12"/>
        </w:rPr>
        <w:t xml:space="preserve"> </w:t>
      </w:r>
      <w:r>
        <w:rPr>
          <w:spacing w:val="-2"/>
        </w:rPr>
        <w:t>case</w:t>
      </w:r>
      <w:r>
        <w:rPr>
          <w:spacing w:val="-13"/>
        </w:rPr>
        <w:t xml:space="preserve"> </w:t>
      </w:r>
      <w:r>
        <w:rPr>
          <w:spacing w:val="-2"/>
        </w:rPr>
        <w:t>will</w:t>
      </w:r>
      <w:r>
        <w:rPr>
          <w:spacing w:val="-12"/>
        </w:rPr>
        <w:t xml:space="preserve"> </w:t>
      </w:r>
      <w:r>
        <w:rPr>
          <w:spacing w:val="-2"/>
        </w:rPr>
        <w:t>be</w:t>
      </w:r>
      <w:r>
        <w:rPr>
          <w:spacing w:val="-13"/>
        </w:rPr>
        <w:t xml:space="preserve"> </w:t>
      </w:r>
      <w:r>
        <w:rPr>
          <w:spacing w:val="-2"/>
        </w:rPr>
        <w:t>considered</w:t>
      </w:r>
      <w:r>
        <w:rPr>
          <w:spacing w:val="-13"/>
        </w:rPr>
        <w:t xml:space="preserve"> </w:t>
      </w:r>
      <w:r>
        <w:rPr>
          <w:spacing w:val="-2"/>
        </w:rPr>
        <w:t>separately).</w:t>
      </w:r>
    </w:p>
    <w:p w:rsidR="007A61E3" w:rsidRPr="00B92D25" w:rsidRDefault="007A61E3" w:rsidP="007A61E3">
      <w:pPr>
        <w:pStyle w:val="Heading1"/>
        <w:numPr>
          <w:ilvl w:val="0"/>
          <w:numId w:val="1"/>
        </w:numPr>
        <w:tabs>
          <w:tab w:val="left" w:pos="966"/>
        </w:tabs>
        <w:spacing w:before="242"/>
        <w:ind w:left="966" w:hanging="246"/>
        <w:rPr>
          <w:color w:val="4472C4" w:themeColor="accent1"/>
        </w:rPr>
      </w:pPr>
      <w:r w:rsidRPr="00B92D25">
        <w:rPr>
          <w:color w:val="4472C4" w:themeColor="accent1"/>
          <w:w w:val="80"/>
        </w:rPr>
        <w:t>Monitoring</w:t>
      </w:r>
      <w:r w:rsidRPr="00B92D25">
        <w:rPr>
          <w:color w:val="4472C4" w:themeColor="accent1"/>
          <w:spacing w:val="31"/>
        </w:rPr>
        <w:t xml:space="preserve"> </w:t>
      </w:r>
      <w:r w:rsidRPr="00B92D25">
        <w:rPr>
          <w:color w:val="4472C4" w:themeColor="accent1"/>
          <w:spacing w:val="-2"/>
          <w:w w:val="95"/>
        </w:rPr>
        <w:t>Arrangements</w:t>
      </w:r>
    </w:p>
    <w:p w:rsidR="007A61E3" w:rsidRDefault="007A61E3" w:rsidP="007A61E3">
      <w:pPr>
        <w:pStyle w:val="BodyText"/>
        <w:spacing w:before="184" w:line="242" w:lineRule="auto"/>
        <w:ind w:right="160"/>
        <w:jc w:val="both"/>
      </w:pPr>
      <w:r>
        <w:t>This policy</w:t>
      </w:r>
      <w:r>
        <w:rPr>
          <w:spacing w:val="-1"/>
        </w:rPr>
        <w:t xml:space="preserve"> </w:t>
      </w:r>
      <w:r>
        <w:t>will be reviewed by the headteacher every year. At every</w:t>
      </w:r>
      <w:r>
        <w:rPr>
          <w:spacing w:val="-1"/>
        </w:rPr>
        <w:t xml:space="preserve"> </w:t>
      </w:r>
      <w:r>
        <w:t>review,</w:t>
      </w:r>
      <w:r>
        <w:rPr>
          <w:spacing w:val="-1"/>
        </w:rPr>
        <w:t xml:space="preserve"> </w:t>
      </w:r>
      <w:r>
        <w:t>the policy</w:t>
      </w:r>
      <w:r>
        <w:rPr>
          <w:spacing w:val="-1"/>
        </w:rPr>
        <w:t xml:space="preserve"> </w:t>
      </w:r>
      <w:r>
        <w:t>will be approved by the full governing board.</w:t>
      </w:r>
    </w:p>
    <w:p w:rsidR="007A61E3" w:rsidRDefault="007A61E3" w:rsidP="007A61E3">
      <w:pPr>
        <w:pStyle w:val="BodyText"/>
        <w:spacing w:before="4"/>
      </w:pPr>
    </w:p>
    <w:p w:rsidR="007A61E3" w:rsidRPr="00B92D25" w:rsidRDefault="007A61E3" w:rsidP="007A61E3">
      <w:pPr>
        <w:pStyle w:val="Heading1"/>
        <w:numPr>
          <w:ilvl w:val="0"/>
          <w:numId w:val="1"/>
        </w:numPr>
        <w:tabs>
          <w:tab w:val="left" w:pos="968"/>
        </w:tabs>
        <w:ind w:left="968"/>
        <w:rPr>
          <w:color w:val="4472C4" w:themeColor="accent1"/>
        </w:rPr>
      </w:pPr>
      <w:r w:rsidRPr="00B92D25">
        <w:rPr>
          <w:color w:val="4472C4" w:themeColor="accent1"/>
          <w:w w:val="80"/>
        </w:rPr>
        <w:t>Legal Framework</w:t>
      </w:r>
    </w:p>
    <w:p w:rsidR="007A61E3" w:rsidRDefault="007A61E3" w:rsidP="007A61E3">
      <w:pPr>
        <w:pStyle w:val="BodyText"/>
        <w:spacing w:before="162"/>
        <w:jc w:val="both"/>
        <w:rPr>
          <w:w w:val="90"/>
        </w:rPr>
      </w:pPr>
      <w:r w:rsidRPr="00A80126">
        <w:rPr>
          <w:w w:val="90"/>
        </w:rPr>
        <w:t>This policy has due regard to all relevant legislation and guidance including, but not limited to, the following:</w:t>
      </w:r>
    </w:p>
    <w:p w:rsidR="007A61E3" w:rsidRPr="00A80126" w:rsidRDefault="007A61E3" w:rsidP="007A61E3">
      <w:pPr>
        <w:pStyle w:val="ListParagraph"/>
        <w:numPr>
          <w:ilvl w:val="0"/>
          <w:numId w:val="2"/>
        </w:numPr>
      </w:pPr>
      <w:r w:rsidRPr="00A80126">
        <w:t>Education Act 1996</w:t>
      </w:r>
    </w:p>
    <w:p w:rsidR="007A61E3" w:rsidRPr="00A80126" w:rsidRDefault="007A61E3" w:rsidP="007A61E3">
      <w:pPr>
        <w:pStyle w:val="ListParagraph"/>
        <w:numPr>
          <w:ilvl w:val="0"/>
          <w:numId w:val="2"/>
        </w:numPr>
      </w:pPr>
      <w:r w:rsidRPr="00A80126">
        <w:t>Equality Act 2010</w:t>
      </w:r>
    </w:p>
    <w:p w:rsidR="007A61E3" w:rsidRPr="00A80126" w:rsidRDefault="007A61E3" w:rsidP="007A61E3">
      <w:pPr>
        <w:pStyle w:val="ListParagraph"/>
        <w:numPr>
          <w:ilvl w:val="0"/>
          <w:numId w:val="2"/>
        </w:numPr>
      </w:pPr>
      <w:r w:rsidRPr="00A80126">
        <w:t>D</w:t>
      </w:r>
      <w:r>
        <w:t>f</w:t>
      </w:r>
      <w:r w:rsidRPr="00A80126">
        <w:t>E</w:t>
      </w:r>
      <w:r>
        <w:t xml:space="preserve"> </w:t>
      </w:r>
      <w:r w:rsidRPr="00A80126">
        <w:t>(2019) ‘The Independent Schools Standards’</w:t>
      </w:r>
    </w:p>
    <w:p w:rsidR="007A61E3" w:rsidRPr="00A80126" w:rsidRDefault="007A61E3" w:rsidP="007A61E3">
      <w:pPr>
        <w:pStyle w:val="BodyText"/>
        <w:spacing w:before="162"/>
        <w:jc w:val="both"/>
      </w:pPr>
      <w:r w:rsidRPr="00A80126">
        <w:t>This policy operates in conjunction with the following school policies:</w:t>
      </w:r>
    </w:p>
    <w:p w:rsidR="007A61E3" w:rsidRPr="00A80126" w:rsidRDefault="007A61E3" w:rsidP="007A61E3">
      <w:pPr>
        <w:pStyle w:val="ListParagraph"/>
        <w:numPr>
          <w:ilvl w:val="1"/>
          <w:numId w:val="1"/>
        </w:numPr>
        <w:tabs>
          <w:tab w:val="left" w:pos="1440"/>
        </w:tabs>
        <w:spacing w:before="163"/>
        <w:ind w:hanging="360"/>
      </w:pPr>
      <w:r w:rsidRPr="00A80126">
        <w:rPr>
          <w:spacing w:val="-8"/>
        </w:rPr>
        <w:t>Fees</w:t>
      </w:r>
      <w:r w:rsidRPr="00A80126">
        <w:rPr>
          <w:spacing w:val="-14"/>
        </w:rPr>
        <w:t xml:space="preserve"> </w:t>
      </w:r>
      <w:r w:rsidRPr="00A80126">
        <w:rPr>
          <w:spacing w:val="-2"/>
        </w:rPr>
        <w:t>Policy</w:t>
      </w:r>
    </w:p>
    <w:p w:rsidR="007A61E3" w:rsidRPr="00A80126" w:rsidRDefault="007A61E3" w:rsidP="007A61E3">
      <w:pPr>
        <w:pStyle w:val="ListParagraph"/>
        <w:numPr>
          <w:ilvl w:val="1"/>
          <w:numId w:val="1"/>
        </w:numPr>
        <w:tabs>
          <w:tab w:val="left" w:pos="1440"/>
        </w:tabs>
        <w:spacing w:before="2"/>
        <w:ind w:hanging="360"/>
      </w:pPr>
      <w:r w:rsidRPr="00A80126">
        <w:rPr>
          <w:spacing w:val="-6"/>
        </w:rPr>
        <w:t>Equal</w:t>
      </w:r>
      <w:r w:rsidRPr="00A80126">
        <w:rPr>
          <w:spacing w:val="-4"/>
        </w:rPr>
        <w:t xml:space="preserve"> </w:t>
      </w:r>
      <w:r w:rsidRPr="00A80126">
        <w:rPr>
          <w:spacing w:val="-6"/>
        </w:rPr>
        <w:t>Opportunities</w:t>
      </w:r>
      <w:r w:rsidRPr="00A80126">
        <w:rPr>
          <w:spacing w:val="-4"/>
        </w:rPr>
        <w:t xml:space="preserve"> </w:t>
      </w:r>
      <w:r w:rsidRPr="00A80126">
        <w:rPr>
          <w:spacing w:val="-6"/>
        </w:rPr>
        <w:t>Policies</w:t>
      </w:r>
    </w:p>
    <w:p w:rsidR="007A61E3" w:rsidRPr="00A80126" w:rsidRDefault="007A61E3" w:rsidP="007A61E3">
      <w:pPr>
        <w:pStyle w:val="ListParagraph"/>
        <w:numPr>
          <w:ilvl w:val="1"/>
          <w:numId w:val="1"/>
        </w:numPr>
        <w:tabs>
          <w:tab w:val="left" w:pos="1440"/>
        </w:tabs>
        <w:spacing w:before="2"/>
        <w:ind w:hanging="360"/>
      </w:pPr>
      <w:r w:rsidRPr="00A80126">
        <w:t>Attendance Policy</w:t>
      </w:r>
    </w:p>
    <w:p w:rsidR="007A61E3" w:rsidRPr="00A80126" w:rsidRDefault="007A61E3" w:rsidP="007A61E3">
      <w:pPr>
        <w:pStyle w:val="ListParagraph"/>
        <w:numPr>
          <w:ilvl w:val="1"/>
          <w:numId w:val="1"/>
        </w:numPr>
        <w:tabs>
          <w:tab w:val="left" w:pos="1440"/>
        </w:tabs>
        <w:spacing w:before="2"/>
        <w:ind w:hanging="360"/>
      </w:pPr>
      <w:r w:rsidRPr="00A80126">
        <w:t>Data Protection Policy</w:t>
      </w:r>
    </w:p>
    <w:p w:rsidR="007A61E3" w:rsidRDefault="007A61E3" w:rsidP="007A61E3">
      <w:pPr>
        <w:pStyle w:val="ListParagraph"/>
        <w:numPr>
          <w:ilvl w:val="1"/>
          <w:numId w:val="1"/>
        </w:numPr>
        <w:tabs>
          <w:tab w:val="left" w:pos="1440"/>
        </w:tabs>
        <w:spacing w:before="2"/>
        <w:ind w:hanging="360"/>
      </w:pPr>
      <w:r w:rsidRPr="00A80126">
        <w:t>Complaints Policy</w:t>
      </w:r>
    </w:p>
    <w:p w:rsidR="007A61E3" w:rsidRDefault="007A61E3" w:rsidP="007A61E3">
      <w:pPr>
        <w:pStyle w:val="ListParagraph"/>
        <w:tabs>
          <w:tab w:val="left" w:pos="1440"/>
        </w:tabs>
        <w:spacing w:before="2"/>
        <w:ind w:left="967" w:firstLine="0"/>
      </w:pPr>
    </w:p>
    <w:p w:rsidR="007A61E3" w:rsidRPr="00B92D25" w:rsidRDefault="007A61E3" w:rsidP="007A61E3">
      <w:pPr>
        <w:pStyle w:val="Heading1"/>
        <w:numPr>
          <w:ilvl w:val="0"/>
          <w:numId w:val="1"/>
        </w:numPr>
        <w:rPr>
          <w:color w:val="4472C4" w:themeColor="accent1"/>
        </w:rPr>
      </w:pPr>
      <w:r w:rsidRPr="00B92D25">
        <w:rPr>
          <w:color w:val="4472C4" w:themeColor="accent1"/>
        </w:rPr>
        <w:t>Oversubscription Policy</w:t>
      </w:r>
    </w:p>
    <w:p w:rsidR="007A61E3" w:rsidRDefault="007A61E3" w:rsidP="007A61E3">
      <w:pPr>
        <w:pStyle w:val="Heading1"/>
        <w:rPr>
          <w:color w:val="2F5496" w:themeColor="accent1" w:themeShade="BF"/>
        </w:rPr>
      </w:pPr>
    </w:p>
    <w:p w:rsidR="007A61E3" w:rsidRDefault="007A61E3" w:rsidP="007A61E3">
      <w:pPr>
        <w:pStyle w:val="BodyText"/>
      </w:pPr>
      <w:r>
        <w:t>In the event that the school becomes oversubscribed, the school will accept pupils based on the criteria below:</w:t>
      </w:r>
    </w:p>
    <w:p w:rsidR="007A61E3" w:rsidRDefault="007A61E3" w:rsidP="007A61E3">
      <w:pPr>
        <w:pStyle w:val="BodyText"/>
        <w:ind w:left="719"/>
      </w:pPr>
    </w:p>
    <w:p w:rsidR="007A61E3" w:rsidRDefault="007A61E3" w:rsidP="007A61E3">
      <w:pPr>
        <w:pStyle w:val="BodyText"/>
        <w:numPr>
          <w:ilvl w:val="0"/>
          <w:numId w:val="3"/>
        </w:numPr>
      </w:pPr>
      <w:r>
        <w:t>Applications for children with siblings attending LIA</w:t>
      </w:r>
    </w:p>
    <w:p w:rsidR="007A61E3" w:rsidRDefault="007A61E3" w:rsidP="007A61E3">
      <w:pPr>
        <w:pStyle w:val="BodyText"/>
        <w:numPr>
          <w:ilvl w:val="0"/>
          <w:numId w:val="3"/>
        </w:numPr>
      </w:pPr>
      <w:r>
        <w:t>Applications for children transitioning from LIA Gems to the LIA Nursery/Reception</w:t>
      </w:r>
    </w:p>
    <w:p w:rsidR="007A61E3" w:rsidRDefault="007A61E3" w:rsidP="007A61E3">
      <w:pPr>
        <w:pStyle w:val="BodyText"/>
        <w:numPr>
          <w:ilvl w:val="0"/>
          <w:numId w:val="3"/>
        </w:numPr>
      </w:pPr>
      <w:r>
        <w:t>All other applications in date order</w:t>
      </w:r>
    </w:p>
    <w:p w:rsidR="007A61E3" w:rsidRDefault="007A61E3" w:rsidP="007A61E3">
      <w:pPr>
        <w:pStyle w:val="BodyText"/>
      </w:pPr>
    </w:p>
    <w:p w:rsidR="007A61E3" w:rsidRDefault="007A61E3" w:rsidP="007A61E3">
      <w:pPr>
        <w:pStyle w:val="BodyText"/>
      </w:pPr>
      <w:r>
        <w:t>Unsuccessful application may be given the opportunity to be kept on the school’s waiting list.</w:t>
      </w:r>
    </w:p>
    <w:p w:rsidR="007A61E3" w:rsidRDefault="007A61E3" w:rsidP="007A61E3">
      <w:pPr>
        <w:pStyle w:val="BodyText"/>
        <w:ind w:left="720"/>
      </w:pPr>
    </w:p>
    <w:p w:rsidR="007A61E3" w:rsidRPr="00B92D25" w:rsidRDefault="007A61E3" w:rsidP="007A61E3">
      <w:pPr>
        <w:pStyle w:val="BodyText"/>
        <w:numPr>
          <w:ilvl w:val="0"/>
          <w:numId w:val="1"/>
        </w:numPr>
        <w:rPr>
          <w:b/>
          <w:bCs/>
          <w:color w:val="4472C4" w:themeColor="accent1"/>
        </w:rPr>
      </w:pPr>
      <w:r w:rsidRPr="00B92D25">
        <w:rPr>
          <w:b/>
          <w:bCs/>
          <w:color w:val="4472C4" w:themeColor="accent1"/>
        </w:rPr>
        <w:t>The admissions register</w:t>
      </w:r>
    </w:p>
    <w:p w:rsidR="007A61E3" w:rsidRDefault="007A61E3" w:rsidP="007A61E3">
      <w:pPr>
        <w:pStyle w:val="BodyText"/>
      </w:pPr>
    </w:p>
    <w:p w:rsidR="007A61E3" w:rsidRDefault="007A61E3" w:rsidP="007A61E3">
      <w:pPr>
        <w:pStyle w:val="BodyText"/>
      </w:pPr>
      <w:r>
        <w:t>The school will keep an up-to-date admission register of pupils in attendance at the school.</w:t>
      </w:r>
    </w:p>
    <w:p w:rsidR="007A61E3" w:rsidRDefault="007A61E3" w:rsidP="007A61E3">
      <w:pPr>
        <w:pStyle w:val="BodyText"/>
        <w:ind w:left="719"/>
      </w:pPr>
    </w:p>
    <w:p w:rsidR="007A61E3" w:rsidRDefault="007A61E3" w:rsidP="007A61E3">
      <w:pPr>
        <w:pStyle w:val="BodyText"/>
      </w:pPr>
      <w:r>
        <w:t>The admissions register will be stored in line with the school’s attendance policy.</w:t>
      </w:r>
    </w:p>
    <w:p w:rsidR="007A61E3" w:rsidRDefault="007A61E3" w:rsidP="007A61E3">
      <w:pPr>
        <w:pStyle w:val="BodyText"/>
        <w:ind w:left="719"/>
      </w:pPr>
    </w:p>
    <w:p w:rsidR="007A61E3" w:rsidRPr="00B92D25" w:rsidRDefault="007A61E3" w:rsidP="007A61E3">
      <w:pPr>
        <w:pStyle w:val="BodyText"/>
        <w:numPr>
          <w:ilvl w:val="0"/>
          <w:numId w:val="1"/>
        </w:numPr>
        <w:rPr>
          <w:b/>
          <w:bCs/>
          <w:color w:val="4472C4" w:themeColor="accent1"/>
        </w:rPr>
      </w:pPr>
      <w:r w:rsidRPr="00B92D25">
        <w:rPr>
          <w:b/>
          <w:bCs/>
          <w:color w:val="4472C4" w:themeColor="accent1"/>
        </w:rPr>
        <w:t>Monitoring and review</w:t>
      </w:r>
    </w:p>
    <w:p w:rsidR="007A61E3" w:rsidRDefault="007A61E3" w:rsidP="007A61E3">
      <w:pPr>
        <w:pStyle w:val="BodyText"/>
        <w:ind w:left="719"/>
      </w:pPr>
    </w:p>
    <w:p w:rsidR="007A61E3" w:rsidRDefault="007A61E3" w:rsidP="007A61E3">
      <w:pPr>
        <w:pStyle w:val="BodyText"/>
      </w:pPr>
      <w:r>
        <w:t>This policy will be updated annually by the headteacher.</w:t>
      </w:r>
    </w:p>
    <w:p w:rsidR="007A61E3" w:rsidRDefault="007A61E3" w:rsidP="007A61E3">
      <w:pPr>
        <w:pStyle w:val="BodyText"/>
        <w:ind w:left="719"/>
      </w:pPr>
    </w:p>
    <w:p w:rsidR="007A61E3" w:rsidRDefault="007A61E3" w:rsidP="007A61E3">
      <w:pPr>
        <w:pStyle w:val="BodyText"/>
      </w:pPr>
      <w:r>
        <w:t>All changes to the policy will be communicated with all relevant stakeholders.</w:t>
      </w:r>
    </w:p>
    <w:p w:rsidR="007A61E3" w:rsidRDefault="007A61E3" w:rsidP="007A61E3">
      <w:pPr>
        <w:pStyle w:val="BodyText"/>
        <w:ind w:left="719"/>
      </w:pPr>
    </w:p>
    <w:p w:rsidR="007A61E3" w:rsidRDefault="007A61E3" w:rsidP="007A61E3">
      <w:pPr>
        <w:pStyle w:val="BodyText"/>
      </w:pPr>
      <w:r>
        <w:t>The next review date for this policy is October 2025.</w:t>
      </w:r>
    </w:p>
    <w:p w:rsidR="007A61E3" w:rsidRDefault="007A61E3" w:rsidP="007A61E3">
      <w:pPr>
        <w:pStyle w:val="BodyText"/>
        <w:ind w:left="719"/>
      </w:pPr>
    </w:p>
    <w:p w:rsidR="007A61E3" w:rsidRDefault="007A61E3" w:rsidP="007A61E3">
      <w:pPr>
        <w:pStyle w:val="BodyText"/>
        <w:ind w:left="719"/>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Default="007A61E3" w:rsidP="007A61E3">
      <w:pPr>
        <w:pStyle w:val="BodyText"/>
        <w:ind w:left="719"/>
        <w:jc w:val="center"/>
        <w:rPr>
          <w:b/>
          <w:bCs/>
          <w:sz w:val="24"/>
          <w:szCs w:val="24"/>
        </w:rPr>
      </w:pPr>
    </w:p>
    <w:p w:rsidR="007A61E3" w:rsidRPr="00727BE1" w:rsidRDefault="007A61E3" w:rsidP="007A61E3">
      <w:pPr>
        <w:pStyle w:val="BodyText"/>
        <w:ind w:left="719"/>
        <w:jc w:val="center"/>
        <w:rPr>
          <w:b/>
          <w:bCs/>
          <w:color w:val="4472C4" w:themeColor="accent1"/>
          <w:sz w:val="24"/>
          <w:szCs w:val="24"/>
          <w:u w:val="single"/>
        </w:rPr>
      </w:pPr>
      <w:r w:rsidRPr="00727BE1">
        <w:rPr>
          <w:b/>
          <w:bCs/>
          <w:color w:val="4472C4" w:themeColor="accent1"/>
          <w:sz w:val="24"/>
          <w:szCs w:val="24"/>
          <w:u w:val="single"/>
        </w:rPr>
        <w:lastRenderedPageBreak/>
        <w:t>Annex A. Admissions Procedure</w:t>
      </w:r>
    </w:p>
    <w:p w:rsidR="007A61E3" w:rsidRPr="006F3C67" w:rsidRDefault="007A61E3" w:rsidP="007A61E3">
      <w:pPr>
        <w:pStyle w:val="BodyText"/>
        <w:ind w:left="719"/>
        <w:jc w:val="center"/>
        <w:rPr>
          <w:b/>
          <w:bCs/>
          <w:sz w:val="24"/>
          <w:szCs w:val="24"/>
        </w:rPr>
      </w:pPr>
    </w:p>
    <w:p w:rsidR="007A61E3" w:rsidRDefault="007A61E3" w:rsidP="007A61E3">
      <w:pPr>
        <w:pStyle w:val="BodyText"/>
      </w:pPr>
      <w:r>
        <w:t xml:space="preserve">Leicester Islamic Academy is an independent day school for pupils in Nursery-Year 6. We are a small school with double form entry, and places in each year group are very limited. We appreciate that </w:t>
      </w:r>
      <w:r w:rsidR="00BD2D63">
        <w:t>choosing</w:t>
      </w:r>
      <w:r>
        <w:t xml:space="preserve"> the right school for your child is important, therefore we encourage you to explore our website and you may email or ring the school for more information. We hold an Open Day in the Autumn Term which gives a general introduction to the school.</w:t>
      </w:r>
    </w:p>
    <w:p w:rsidR="007A61E3" w:rsidRDefault="007A61E3" w:rsidP="007A61E3">
      <w:pPr>
        <w:pStyle w:val="BodyText"/>
        <w:ind w:left="719"/>
      </w:pPr>
    </w:p>
    <w:p w:rsidR="007A61E3" w:rsidRDefault="007A61E3" w:rsidP="007A61E3">
      <w:pPr>
        <w:pStyle w:val="BodyText"/>
      </w:pPr>
      <w:r>
        <w:t>The aim of the process is to gain a good understanding of the support needed to think within the school community.</w:t>
      </w:r>
    </w:p>
    <w:p w:rsidR="007A61E3" w:rsidRDefault="007A61E3" w:rsidP="007A61E3">
      <w:pPr>
        <w:pStyle w:val="BodyText"/>
      </w:pPr>
    </w:p>
    <w:p w:rsidR="007A61E3" w:rsidRDefault="007A61E3" w:rsidP="007A61E3">
      <w:pPr>
        <w:pStyle w:val="BodyText"/>
      </w:pPr>
      <w:r>
        <w:t>Please be aware that applications are usually oversubscribed, and we recommend that applications for school places are made as early as possible to avoid disappointment.</w:t>
      </w:r>
    </w:p>
    <w:p w:rsidR="007A61E3" w:rsidRDefault="007A61E3" w:rsidP="007A61E3">
      <w:pPr>
        <w:pStyle w:val="BodyText"/>
      </w:pPr>
    </w:p>
    <w:p w:rsidR="007A61E3" w:rsidRDefault="007A61E3" w:rsidP="007A61E3">
      <w:pPr>
        <w:pStyle w:val="BodyText"/>
      </w:pPr>
      <w:r>
        <w:t>The stages are outlined below:</w:t>
      </w:r>
    </w:p>
    <w:p w:rsidR="007A61E3" w:rsidRDefault="007A61E3" w:rsidP="007A61E3">
      <w:pPr>
        <w:pStyle w:val="BodyText"/>
        <w:ind w:left="719"/>
      </w:pPr>
      <w:r>
        <w:rPr>
          <w:noProof/>
        </w:rPr>
        <mc:AlternateContent>
          <mc:Choice Requires="wps">
            <w:drawing>
              <wp:anchor distT="0" distB="0" distL="114300" distR="114300" simplePos="0" relativeHeight="251662336" behindDoc="0" locked="0" layoutInCell="1" allowOverlap="1" wp14:anchorId="3DB3DA0A" wp14:editId="37C089E6">
                <wp:simplePos x="0" y="0"/>
                <wp:positionH relativeFrom="margin">
                  <wp:align>center</wp:align>
                </wp:positionH>
                <wp:positionV relativeFrom="paragraph">
                  <wp:posOffset>177165</wp:posOffset>
                </wp:positionV>
                <wp:extent cx="6372225" cy="1571625"/>
                <wp:effectExtent l="0" t="0" r="28575" b="28575"/>
                <wp:wrapNone/>
                <wp:docPr id="9" name="Rectangle: Rounded Corners 9"/>
                <wp:cNvGraphicFramePr/>
                <a:graphic xmlns:a="http://schemas.openxmlformats.org/drawingml/2006/main">
                  <a:graphicData uri="http://schemas.microsoft.com/office/word/2010/wordprocessingShape">
                    <wps:wsp>
                      <wps:cNvSpPr/>
                      <wps:spPr>
                        <a:xfrm>
                          <a:off x="0" y="0"/>
                          <a:ext cx="6372225" cy="1571625"/>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A61E3" w:rsidRPr="00994FDE" w:rsidRDefault="007A61E3" w:rsidP="007A61E3">
                            <w:pPr>
                              <w:rPr>
                                <w:b/>
                                <w:bCs/>
                                <w:color w:val="000000" w:themeColor="text1"/>
                                <w:sz w:val="24"/>
                                <w:szCs w:val="24"/>
                              </w:rPr>
                            </w:pPr>
                            <w:r w:rsidRPr="00994FDE">
                              <w:rPr>
                                <w:b/>
                                <w:bCs/>
                                <w:color w:val="000000" w:themeColor="text1"/>
                                <w:sz w:val="24"/>
                                <w:szCs w:val="24"/>
                              </w:rPr>
                              <w:t>Stage 1: Application Form</w:t>
                            </w:r>
                          </w:p>
                          <w:p w:rsidR="007A61E3" w:rsidRDefault="007A61E3" w:rsidP="007A61E3">
                            <w:pPr>
                              <w:rPr>
                                <w:color w:val="000000" w:themeColor="text1"/>
                              </w:rPr>
                            </w:pPr>
                            <w:r>
                              <w:rPr>
                                <w:color w:val="000000" w:themeColor="text1"/>
                              </w:rPr>
                              <w:t>We must receive a completed application form that can be found on the school website.</w:t>
                            </w:r>
                          </w:p>
                          <w:p w:rsidR="007A61E3" w:rsidRDefault="007A61E3" w:rsidP="007A61E3">
                            <w:pPr>
                              <w:rPr>
                                <w:color w:val="000000" w:themeColor="text1"/>
                              </w:rPr>
                            </w:pPr>
                            <w:r>
                              <w:rPr>
                                <w:color w:val="000000" w:themeColor="text1"/>
                              </w:rPr>
                              <w:t>There is no fixed time for when the admissions window may be opened for an in-year application.</w:t>
                            </w:r>
                          </w:p>
                          <w:p w:rsidR="007A61E3" w:rsidRPr="008A087C" w:rsidRDefault="007A61E3" w:rsidP="007A61E3">
                            <w:pPr>
                              <w:rPr>
                                <w:color w:val="000000" w:themeColor="text1"/>
                              </w:rPr>
                            </w:pPr>
                            <w:r>
                              <w:rPr>
                                <w:color w:val="000000" w:themeColor="text1"/>
                              </w:rPr>
                              <w:t>For all applications for a new academic year, admissions are considered from the Spring 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DB3DA0A" id="Rectangle: Rounded Corners 9" o:spid="_x0000_s1028" style="position:absolute;left:0;text-align:left;margin-left:0;margin-top:13.95pt;width:501.75pt;height:123.75pt;z-index:25166233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" fillcolor="#d5dce4 [671]" strokecolor="#1f3763 [1604]" strokeweight="1pt">
                <v:stroke joinstyle="miter"/>
                <v:textbox>
                  <w:txbxContent>
                    <w:p w:rsidR="007A61E3" w:rsidRPr="00994FDE" w:rsidRDefault="007A61E3" w:rsidP="007A61E3">
                      <w:pPr>
                        <w:rPr>
                          <w:b/>
                          <w:bCs/>
                          <w:color w:val="000000" w:themeColor="text1"/>
                          <w:sz w:val="24"/>
                          <w:szCs w:val="24"/>
                        </w:rPr>
                      </w:pPr>
                      <w:r w:rsidRPr="00994FDE">
                        <w:rPr>
                          <w:b/>
                          <w:bCs/>
                          <w:color w:val="000000" w:themeColor="text1"/>
                          <w:sz w:val="24"/>
                          <w:szCs w:val="24"/>
                        </w:rPr>
                        <w:t>Stage 1: Application Form</w:t>
                      </w:r>
                    </w:p>
                    <w:p w:rsidR="007A61E3" w:rsidRDefault="007A61E3" w:rsidP="007A61E3">
                      <w:pPr>
                        <w:rPr>
                          <w:color w:val="000000" w:themeColor="text1"/>
                        </w:rPr>
                      </w:pPr>
                      <w:r>
                        <w:rPr>
                          <w:color w:val="000000" w:themeColor="text1"/>
                        </w:rPr>
                        <w:t>We must receive a completed application form that can be found on the school website.</w:t>
                      </w:r>
                    </w:p>
                    <w:p w:rsidR="007A61E3" w:rsidRDefault="007A61E3" w:rsidP="007A61E3">
                      <w:pPr>
                        <w:rPr>
                          <w:color w:val="000000" w:themeColor="text1"/>
                        </w:rPr>
                      </w:pPr>
                      <w:r>
                        <w:rPr>
                          <w:color w:val="000000" w:themeColor="text1"/>
                        </w:rPr>
                        <w:t>There is no fixed time for when the admissions window may be opened for an in-year application.</w:t>
                      </w:r>
                    </w:p>
                    <w:p w:rsidR="007A61E3" w:rsidRPr="008A087C" w:rsidRDefault="007A61E3" w:rsidP="007A61E3">
                      <w:pPr>
                        <w:rPr>
                          <w:color w:val="000000" w:themeColor="text1"/>
                        </w:rPr>
                      </w:pPr>
                      <w:r>
                        <w:rPr>
                          <w:color w:val="000000" w:themeColor="text1"/>
                        </w:rPr>
                        <w:t>For all applications for a new academic year, admissions are considered from the Spring Term.</w:t>
                      </w:r>
                    </w:p>
                  </w:txbxContent>
                </v:textbox>
                <w10:wrap anchorx="margin"/>
              </v:roundrect>
            </w:pict>
          </mc:Fallback>
        </mc:AlternateContent>
      </w:r>
    </w:p>
    <w:p w:rsidR="007A61E3" w:rsidRDefault="007A61E3" w:rsidP="007A61E3">
      <w:pPr>
        <w:pStyle w:val="BodyText"/>
        <w:ind w:left="719"/>
      </w:pPr>
    </w:p>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r>
        <w:rPr>
          <w:noProof/>
        </w:rPr>
        <mc:AlternateContent>
          <mc:Choice Requires="wps">
            <w:drawing>
              <wp:anchor distT="0" distB="0" distL="114300" distR="114300" simplePos="0" relativeHeight="251663360" behindDoc="0" locked="0" layoutInCell="1" allowOverlap="1" wp14:anchorId="340E3CBE" wp14:editId="213D09F6">
                <wp:simplePos x="0" y="0"/>
                <wp:positionH relativeFrom="margin">
                  <wp:align>center</wp:align>
                </wp:positionH>
                <wp:positionV relativeFrom="paragraph">
                  <wp:posOffset>212725</wp:posOffset>
                </wp:positionV>
                <wp:extent cx="6372225" cy="1571625"/>
                <wp:effectExtent l="0" t="0" r="28575" b="28575"/>
                <wp:wrapNone/>
                <wp:docPr id="10" name="Rectangle: Rounded Corners 10"/>
                <wp:cNvGraphicFramePr/>
                <a:graphic xmlns:a="http://schemas.openxmlformats.org/drawingml/2006/main">
                  <a:graphicData uri="http://schemas.microsoft.com/office/word/2010/wordprocessingShape">
                    <wps:wsp>
                      <wps:cNvSpPr/>
                      <wps:spPr>
                        <a:xfrm>
                          <a:off x="0" y="0"/>
                          <a:ext cx="6372225" cy="1571625"/>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A61E3" w:rsidRPr="00994FDE" w:rsidRDefault="007A61E3" w:rsidP="007A61E3">
                            <w:pPr>
                              <w:rPr>
                                <w:b/>
                                <w:bCs/>
                                <w:color w:val="000000" w:themeColor="text1"/>
                                <w:sz w:val="24"/>
                                <w:szCs w:val="24"/>
                              </w:rPr>
                            </w:pPr>
                            <w:r w:rsidRPr="00994FDE">
                              <w:rPr>
                                <w:b/>
                                <w:bCs/>
                                <w:color w:val="000000" w:themeColor="text1"/>
                                <w:sz w:val="24"/>
                                <w:szCs w:val="24"/>
                              </w:rPr>
                              <w:t xml:space="preserve">Stage </w:t>
                            </w:r>
                            <w:r>
                              <w:rPr>
                                <w:b/>
                                <w:bCs/>
                                <w:color w:val="000000" w:themeColor="text1"/>
                                <w:sz w:val="24"/>
                                <w:szCs w:val="24"/>
                              </w:rPr>
                              <w:t>2: Admissions Test</w:t>
                            </w:r>
                          </w:p>
                          <w:p w:rsidR="007A61E3" w:rsidRPr="008A087C" w:rsidRDefault="007A61E3" w:rsidP="007A61E3">
                            <w:pPr>
                              <w:rPr>
                                <w:color w:val="000000" w:themeColor="text1"/>
                              </w:rPr>
                            </w:pPr>
                            <w:r>
                              <w:rPr>
                                <w:color w:val="000000" w:themeColor="text1"/>
                              </w:rPr>
                              <w:t xml:space="preserve">Applications which pass Stage 1 of the procedure will be invited to an Admissions test. For Keystage 1 applications the test will consist of a phonics, maths and reading screening. </w:t>
                            </w:r>
                          </w:p>
                          <w:p w:rsidR="007A61E3" w:rsidRPr="008A087C" w:rsidRDefault="007A61E3" w:rsidP="007A61E3">
                            <w:pPr>
                              <w:rPr>
                                <w:color w:val="000000" w:themeColor="text1"/>
                              </w:rPr>
                            </w:pPr>
                            <w:r>
                              <w:rPr>
                                <w:color w:val="000000" w:themeColor="text1"/>
                              </w:rPr>
                              <w:t>For Keystage 2 this is a test that yields a standardised age score for key areas of learning for Maths and 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40E3CBE" id="Rectangle: Rounded Corners 10" o:spid="_x0000_s1029" style="position:absolute;margin-left:0;margin-top:16.75pt;width:501.75pt;height:123.75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" fillcolor="#d5dce4 [671]" strokecolor="#1f3763 [1604]" strokeweight="1pt">
                <v:stroke joinstyle="miter"/>
                <v:textbox>
                  <w:txbxContent>
                    <w:p w:rsidR="007A61E3" w:rsidRPr="00994FDE" w:rsidRDefault="007A61E3" w:rsidP="007A61E3">
                      <w:pPr>
                        <w:rPr>
                          <w:b/>
                          <w:bCs/>
                          <w:color w:val="000000" w:themeColor="text1"/>
                          <w:sz w:val="24"/>
                          <w:szCs w:val="24"/>
                        </w:rPr>
                      </w:pPr>
                      <w:r w:rsidRPr="00994FDE">
                        <w:rPr>
                          <w:b/>
                          <w:bCs/>
                          <w:color w:val="000000" w:themeColor="text1"/>
                          <w:sz w:val="24"/>
                          <w:szCs w:val="24"/>
                        </w:rPr>
                        <w:t xml:space="preserve">Stage </w:t>
                      </w:r>
                      <w:r>
                        <w:rPr>
                          <w:b/>
                          <w:bCs/>
                          <w:color w:val="000000" w:themeColor="text1"/>
                          <w:sz w:val="24"/>
                          <w:szCs w:val="24"/>
                        </w:rPr>
                        <w:t>2: Admissions Test</w:t>
                      </w:r>
                    </w:p>
                    <w:p w:rsidR="007A61E3" w:rsidRPr="008A087C" w:rsidRDefault="007A61E3" w:rsidP="007A61E3">
                      <w:pPr>
                        <w:rPr>
                          <w:color w:val="000000" w:themeColor="text1"/>
                        </w:rPr>
                      </w:pPr>
                      <w:r>
                        <w:rPr>
                          <w:color w:val="000000" w:themeColor="text1"/>
                        </w:rPr>
                        <w:t xml:space="preserve">Applications which pass Stage 1 of the procedure will be invited to an Admissions test. For Keystage 1 applications the test will consist of a phonics, maths and reading screening. </w:t>
                      </w:r>
                    </w:p>
                    <w:p w:rsidR="007A61E3" w:rsidRPr="008A087C" w:rsidRDefault="007A61E3" w:rsidP="007A61E3">
                      <w:pPr>
                        <w:rPr>
                          <w:color w:val="000000" w:themeColor="text1"/>
                        </w:rPr>
                      </w:pPr>
                      <w:r>
                        <w:rPr>
                          <w:color w:val="000000" w:themeColor="text1"/>
                        </w:rPr>
                        <w:t>For Keystage 2 this is a test that yields a standardised age score for key areas of learning for Maths and English.</w:t>
                      </w:r>
                    </w:p>
                  </w:txbxContent>
                </v:textbox>
                <w10:wrap anchorx="margin"/>
              </v:roundrect>
            </w:pict>
          </mc:Fallback>
        </mc:AlternateContent>
      </w:r>
    </w:p>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r>
        <w:rPr>
          <w:noProof/>
        </w:rPr>
        <mc:AlternateContent>
          <mc:Choice Requires="wps">
            <w:drawing>
              <wp:anchor distT="0" distB="0" distL="114300" distR="114300" simplePos="0" relativeHeight="251664384" behindDoc="0" locked="0" layoutInCell="1" allowOverlap="1" wp14:anchorId="55B842A8" wp14:editId="18E21361">
                <wp:simplePos x="0" y="0"/>
                <wp:positionH relativeFrom="margin">
                  <wp:posOffset>-333375</wp:posOffset>
                </wp:positionH>
                <wp:positionV relativeFrom="paragraph">
                  <wp:posOffset>88265</wp:posOffset>
                </wp:positionV>
                <wp:extent cx="6372225" cy="981075"/>
                <wp:effectExtent l="0" t="0" r="28575" b="28575"/>
                <wp:wrapNone/>
                <wp:docPr id="11" name="Rectangle: Rounded Corners 11"/>
                <wp:cNvGraphicFramePr/>
                <a:graphic xmlns:a="http://schemas.openxmlformats.org/drawingml/2006/main">
                  <a:graphicData uri="http://schemas.microsoft.com/office/word/2010/wordprocessingShape">
                    <wps:wsp>
                      <wps:cNvSpPr/>
                      <wps:spPr>
                        <a:xfrm>
                          <a:off x="0" y="0"/>
                          <a:ext cx="6372225" cy="981075"/>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A61E3" w:rsidRPr="00994FDE" w:rsidRDefault="007A61E3" w:rsidP="007A61E3">
                            <w:pPr>
                              <w:rPr>
                                <w:b/>
                                <w:bCs/>
                                <w:color w:val="000000" w:themeColor="text1"/>
                                <w:sz w:val="24"/>
                                <w:szCs w:val="24"/>
                              </w:rPr>
                            </w:pPr>
                            <w:r w:rsidRPr="00994FDE">
                              <w:rPr>
                                <w:b/>
                                <w:bCs/>
                                <w:color w:val="000000" w:themeColor="text1"/>
                                <w:sz w:val="24"/>
                                <w:szCs w:val="24"/>
                              </w:rPr>
                              <w:t xml:space="preserve">Stage </w:t>
                            </w:r>
                            <w:r>
                              <w:rPr>
                                <w:b/>
                                <w:bCs/>
                                <w:color w:val="000000" w:themeColor="text1"/>
                                <w:sz w:val="24"/>
                                <w:szCs w:val="24"/>
                              </w:rPr>
                              <w:t>3: Interview</w:t>
                            </w:r>
                          </w:p>
                          <w:p w:rsidR="007A61E3" w:rsidRPr="008A087C" w:rsidRDefault="007A61E3" w:rsidP="007A61E3">
                            <w:pPr>
                              <w:rPr>
                                <w:color w:val="000000" w:themeColor="text1"/>
                              </w:rPr>
                            </w:pPr>
                            <w:r>
                              <w:rPr>
                                <w:color w:val="000000" w:themeColor="text1"/>
                              </w:rPr>
                              <w:t>All successful applications will be invited for an in-person pupil and parent/carer interview with members of the school leadership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B842A8" id="Rectangle: Rounded Corners 11" o:spid="_x0000_s1030" style="position:absolute;margin-left:-26.25pt;margin-top:6.95pt;width:501.75pt;height:77.2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" fillcolor="#d5dce4 [671]" strokecolor="#1f3763 [1604]" strokeweight="1pt">
                <v:stroke joinstyle="miter"/>
                <v:textbox>
                  <w:txbxContent>
                    <w:p w:rsidR="007A61E3" w:rsidRPr="00994FDE" w:rsidRDefault="007A61E3" w:rsidP="007A61E3">
                      <w:pPr>
                        <w:rPr>
                          <w:b/>
                          <w:bCs/>
                          <w:color w:val="000000" w:themeColor="text1"/>
                          <w:sz w:val="24"/>
                          <w:szCs w:val="24"/>
                        </w:rPr>
                      </w:pPr>
                      <w:r w:rsidRPr="00994FDE">
                        <w:rPr>
                          <w:b/>
                          <w:bCs/>
                          <w:color w:val="000000" w:themeColor="text1"/>
                          <w:sz w:val="24"/>
                          <w:szCs w:val="24"/>
                        </w:rPr>
                        <w:t xml:space="preserve">Stage </w:t>
                      </w:r>
                      <w:r>
                        <w:rPr>
                          <w:b/>
                          <w:bCs/>
                          <w:color w:val="000000" w:themeColor="text1"/>
                          <w:sz w:val="24"/>
                          <w:szCs w:val="24"/>
                        </w:rPr>
                        <w:t>3: Interview</w:t>
                      </w:r>
                    </w:p>
                    <w:p w:rsidR="007A61E3" w:rsidRPr="008A087C" w:rsidRDefault="007A61E3" w:rsidP="007A61E3">
                      <w:pPr>
                        <w:rPr>
                          <w:color w:val="000000" w:themeColor="text1"/>
                        </w:rPr>
                      </w:pPr>
                      <w:r>
                        <w:rPr>
                          <w:color w:val="000000" w:themeColor="text1"/>
                        </w:rPr>
                        <w:t>All successful applications will be invited for an in-person pupil and parent/carer interview with members of the school leadership team.</w:t>
                      </w:r>
                    </w:p>
                  </w:txbxContent>
                </v:textbox>
                <w10:wrap anchorx="margin"/>
              </v:roundrect>
            </w:pict>
          </mc:Fallback>
        </mc:AlternateContent>
      </w:r>
    </w:p>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r>
        <w:rPr>
          <w:noProof/>
        </w:rPr>
        <mc:AlternateContent>
          <mc:Choice Requires="wps">
            <w:drawing>
              <wp:anchor distT="0" distB="0" distL="114300" distR="114300" simplePos="0" relativeHeight="251665408" behindDoc="0" locked="0" layoutInCell="1" allowOverlap="1" wp14:anchorId="18D96F33" wp14:editId="688BC959">
                <wp:simplePos x="0" y="0"/>
                <wp:positionH relativeFrom="margin">
                  <wp:posOffset>-333375</wp:posOffset>
                </wp:positionH>
                <wp:positionV relativeFrom="paragraph">
                  <wp:posOffset>81280</wp:posOffset>
                </wp:positionV>
                <wp:extent cx="6372225" cy="933450"/>
                <wp:effectExtent l="0" t="0" r="28575" b="19050"/>
                <wp:wrapNone/>
                <wp:docPr id="12" name="Rectangle: Rounded Corners 12"/>
                <wp:cNvGraphicFramePr/>
                <a:graphic xmlns:a="http://schemas.openxmlformats.org/drawingml/2006/main">
                  <a:graphicData uri="http://schemas.microsoft.com/office/word/2010/wordprocessingShape">
                    <wps:wsp>
                      <wps:cNvSpPr/>
                      <wps:spPr>
                        <a:xfrm>
                          <a:off x="0" y="0"/>
                          <a:ext cx="6372225" cy="933450"/>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7A61E3" w:rsidRPr="00994FDE" w:rsidRDefault="007A61E3" w:rsidP="007A61E3">
                            <w:pPr>
                              <w:rPr>
                                <w:b/>
                                <w:bCs/>
                                <w:color w:val="000000" w:themeColor="text1"/>
                                <w:sz w:val="24"/>
                                <w:szCs w:val="24"/>
                              </w:rPr>
                            </w:pPr>
                            <w:r w:rsidRPr="00994FDE">
                              <w:rPr>
                                <w:b/>
                                <w:bCs/>
                                <w:color w:val="000000" w:themeColor="text1"/>
                                <w:sz w:val="24"/>
                                <w:szCs w:val="24"/>
                              </w:rPr>
                              <w:t xml:space="preserve">Stage </w:t>
                            </w:r>
                            <w:r>
                              <w:rPr>
                                <w:b/>
                                <w:bCs/>
                                <w:color w:val="000000" w:themeColor="text1"/>
                                <w:sz w:val="24"/>
                                <w:szCs w:val="24"/>
                              </w:rPr>
                              <w:t>4: Decision</w:t>
                            </w:r>
                          </w:p>
                          <w:p w:rsidR="007A61E3" w:rsidRPr="008A087C" w:rsidRDefault="007A61E3" w:rsidP="007A61E3">
                            <w:pPr>
                              <w:rPr>
                                <w:color w:val="000000" w:themeColor="text1"/>
                              </w:rPr>
                            </w:pPr>
                            <w:r>
                              <w:rPr>
                                <w:color w:val="000000" w:themeColor="text1"/>
                              </w:rPr>
                              <w:t>Successful applicants will be offered a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8D96F33" id="Rectangle: Rounded Corners 12" o:spid="_x0000_s1031" style="position:absolute;margin-left:-26.25pt;margin-top:6.4pt;width:501.75pt;height:73.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" fillcolor="#d5dce4 [671]" strokecolor="#1f3763 [1604]" strokeweight="1pt">
                <v:stroke joinstyle="miter"/>
                <v:textbox>
                  <w:txbxContent>
                    <w:p w:rsidR="007A61E3" w:rsidRPr="00994FDE" w:rsidRDefault="007A61E3" w:rsidP="007A61E3">
                      <w:pPr>
                        <w:rPr>
                          <w:b/>
                          <w:bCs/>
                          <w:color w:val="000000" w:themeColor="text1"/>
                          <w:sz w:val="24"/>
                          <w:szCs w:val="24"/>
                        </w:rPr>
                      </w:pPr>
                      <w:r w:rsidRPr="00994FDE">
                        <w:rPr>
                          <w:b/>
                          <w:bCs/>
                          <w:color w:val="000000" w:themeColor="text1"/>
                          <w:sz w:val="24"/>
                          <w:szCs w:val="24"/>
                        </w:rPr>
                        <w:t xml:space="preserve">Stage </w:t>
                      </w:r>
                      <w:r>
                        <w:rPr>
                          <w:b/>
                          <w:bCs/>
                          <w:color w:val="000000" w:themeColor="text1"/>
                          <w:sz w:val="24"/>
                          <w:szCs w:val="24"/>
                        </w:rPr>
                        <w:t>4: Decision</w:t>
                      </w:r>
                    </w:p>
                    <w:p w:rsidR="007A61E3" w:rsidRPr="008A087C" w:rsidRDefault="007A61E3" w:rsidP="007A61E3">
                      <w:pPr>
                        <w:rPr>
                          <w:color w:val="000000" w:themeColor="text1"/>
                        </w:rPr>
                      </w:pPr>
                      <w:r>
                        <w:rPr>
                          <w:color w:val="000000" w:themeColor="text1"/>
                        </w:rPr>
                        <w:t>Successful applicants will be offered a place.</w:t>
                      </w:r>
                    </w:p>
                  </w:txbxContent>
                </v:textbox>
                <w10:wrap anchorx="margin"/>
              </v:roundrect>
            </w:pict>
          </mc:Fallback>
        </mc:AlternateContent>
      </w:r>
    </w:p>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Pr="006F3C67" w:rsidRDefault="007A61E3" w:rsidP="007A61E3"/>
    <w:p w:rsidR="007A61E3" w:rsidRDefault="007A61E3" w:rsidP="007A61E3">
      <w:pPr>
        <w:tabs>
          <w:tab w:val="left" w:pos="3450"/>
        </w:tabs>
      </w:pPr>
    </w:p>
    <w:p w:rsidR="007A61E3" w:rsidRPr="00727BE1" w:rsidRDefault="007A61E3" w:rsidP="007A61E3">
      <w:pPr>
        <w:tabs>
          <w:tab w:val="left" w:pos="3450"/>
        </w:tabs>
        <w:jc w:val="center"/>
        <w:rPr>
          <w:b/>
          <w:bCs/>
          <w:color w:val="4472C4" w:themeColor="accent1"/>
          <w:sz w:val="24"/>
          <w:szCs w:val="24"/>
          <w:u w:val="single"/>
        </w:rPr>
      </w:pPr>
      <w:r w:rsidRPr="00727BE1">
        <w:rPr>
          <w:b/>
          <w:bCs/>
          <w:color w:val="4472C4" w:themeColor="accent1"/>
          <w:sz w:val="24"/>
          <w:szCs w:val="24"/>
          <w:u w:val="single"/>
        </w:rPr>
        <w:lastRenderedPageBreak/>
        <w:t>Annex B. Fee Policy 2024-2025</w:t>
      </w:r>
    </w:p>
    <w:p w:rsidR="007A61E3" w:rsidRDefault="007A61E3" w:rsidP="007A61E3">
      <w:pPr>
        <w:tabs>
          <w:tab w:val="left" w:pos="3450"/>
        </w:tabs>
        <w:jc w:val="center"/>
        <w:rPr>
          <w:b/>
          <w:bCs/>
          <w:u w:val="single"/>
        </w:rPr>
      </w:pPr>
    </w:p>
    <w:p w:rsidR="007A61E3" w:rsidRPr="001C22D9" w:rsidRDefault="007A61E3" w:rsidP="007A61E3">
      <w:pPr>
        <w:pStyle w:val="NormalWeb"/>
        <w:jc w:val="center"/>
        <w:rPr>
          <w:rFonts w:ascii="Verdana" w:hAnsi="Verdana"/>
          <w:sz w:val="22"/>
          <w:szCs w:val="22"/>
        </w:rPr>
      </w:pPr>
      <w:r w:rsidRPr="001C22D9">
        <w:rPr>
          <w:rFonts w:ascii="Verdana" w:hAnsi="Verdana"/>
          <w:b/>
          <w:sz w:val="22"/>
          <w:szCs w:val="22"/>
          <w:u w:val="single"/>
        </w:rPr>
        <w:t>RECEPTION FEES</w:t>
      </w:r>
    </w:p>
    <w:p w:rsidR="007A61E3" w:rsidRPr="001C22D9" w:rsidRDefault="007A61E3" w:rsidP="007A61E3">
      <w:pPr>
        <w:jc w:val="center"/>
        <w:rPr>
          <w:b/>
          <w:u w:val="single"/>
        </w:rPr>
      </w:pPr>
    </w:p>
    <w:p w:rsidR="007A61E3" w:rsidRPr="001C22D9" w:rsidRDefault="007A61E3" w:rsidP="007A61E3">
      <w:pPr>
        <w:jc w:val="center"/>
        <w:rPr>
          <w:b/>
          <w:u w:val="single"/>
        </w:rPr>
      </w:pPr>
      <w:r w:rsidRPr="001C22D9">
        <w:rPr>
          <w:b/>
          <w:u w:val="single"/>
        </w:rPr>
        <w:t>POLICY FOR THE YEAR 2024/2025</w:t>
      </w:r>
    </w:p>
    <w:p w:rsidR="007A61E3" w:rsidRPr="001C22D9" w:rsidRDefault="007A61E3" w:rsidP="007A61E3">
      <w:pPr>
        <w:jc w:val="center"/>
        <w:rPr>
          <w:b/>
          <w:u w:val="single"/>
        </w:rPr>
      </w:pPr>
    </w:p>
    <w:p w:rsidR="007A61E3" w:rsidRPr="001C22D9" w:rsidRDefault="007A61E3" w:rsidP="007A61E3">
      <w:pPr>
        <w:jc w:val="center"/>
        <w:rPr>
          <w:b/>
          <w:u w:val="single"/>
        </w:rPr>
      </w:pPr>
      <w:r w:rsidRPr="001C22D9">
        <w:rPr>
          <w:b/>
          <w:u w:val="single"/>
        </w:rPr>
        <w:t>NEW ADMISSIONS:</w:t>
      </w:r>
    </w:p>
    <w:p w:rsidR="007A61E3" w:rsidRPr="001C22D9" w:rsidRDefault="007A61E3" w:rsidP="007A61E3">
      <w:pPr>
        <w:jc w:val="center"/>
      </w:pPr>
      <w:r w:rsidRPr="001C22D9">
        <w:t>£100 Admission Fee (non-refundable) – payable upon application of a school place</w:t>
      </w:r>
    </w:p>
    <w:p w:rsidR="007A61E3" w:rsidRPr="001C22D9" w:rsidRDefault="007A61E3" w:rsidP="007A61E3">
      <w:pPr>
        <w:rPr>
          <w:b/>
          <w:u w:val="single"/>
        </w:rPr>
      </w:pPr>
    </w:p>
    <w:p w:rsidR="007A61E3" w:rsidRPr="001C22D9" w:rsidRDefault="007A61E3" w:rsidP="007A61E3">
      <w:pPr>
        <w:jc w:val="center"/>
        <w:rPr>
          <w:b/>
          <w:u w:val="single"/>
        </w:rPr>
      </w:pPr>
      <w:r w:rsidRPr="001C22D9">
        <w:rPr>
          <w:b/>
          <w:u w:val="single"/>
        </w:rPr>
        <w:t>ALL PUPILS:</w:t>
      </w:r>
    </w:p>
    <w:p w:rsidR="007A61E3" w:rsidRPr="001C22D9" w:rsidRDefault="007A61E3" w:rsidP="007A61E3">
      <w:pPr>
        <w:jc w:val="center"/>
      </w:pPr>
      <w:r w:rsidRPr="001C22D9">
        <w:t xml:space="preserve">   £110 Resource Fee - Due at the start of the year irrespective of when school fees commence</w:t>
      </w:r>
    </w:p>
    <w:p w:rsidR="007A61E3" w:rsidRPr="001C22D9" w:rsidRDefault="007A61E3" w:rsidP="007A61E3">
      <w:pPr>
        <w:jc w:val="center"/>
      </w:pPr>
      <w:r w:rsidRPr="001C22D9">
        <w:t>£229.50 Fee Deposit (refundable subject to terms &amp; conditions*)</w:t>
      </w:r>
    </w:p>
    <w:p w:rsidR="007A61E3" w:rsidRPr="001C22D9" w:rsidRDefault="007A61E3" w:rsidP="007A61E3">
      <w:pPr>
        <w:rPr>
          <w:b/>
          <w:u w:val="single"/>
        </w:rPr>
      </w:pPr>
    </w:p>
    <w:p w:rsidR="007A61E3" w:rsidRPr="001C22D9" w:rsidRDefault="007A61E3" w:rsidP="007A61E3">
      <w:pPr>
        <w:jc w:val="center"/>
      </w:pPr>
      <w:r w:rsidRPr="001C22D9">
        <w:t>School Fees become payable for children the term after the child turns 5</w:t>
      </w:r>
    </w:p>
    <w:p w:rsidR="007A61E3" w:rsidRPr="001C22D9" w:rsidRDefault="007A61E3" w:rsidP="007A61E3">
      <w:pPr>
        <w:rPr>
          <w:b/>
          <w:u w:val="single"/>
        </w:rPr>
      </w:pPr>
    </w:p>
    <w:p w:rsidR="007A61E3" w:rsidRPr="001C22D9" w:rsidRDefault="007A61E3" w:rsidP="007A61E3">
      <w:pPr>
        <w:jc w:val="center"/>
        <w:rPr>
          <w:b/>
          <w:u w:val="single"/>
        </w:rPr>
      </w:pPr>
      <w:r w:rsidRPr="001C22D9">
        <w:rPr>
          <w:b/>
          <w:u w:val="single"/>
        </w:rPr>
        <w:t>IF A CHILD TURNS 5 AS FOLLOWS:</w:t>
      </w:r>
    </w:p>
    <w:p w:rsidR="007A61E3" w:rsidRPr="001C22D9" w:rsidRDefault="007A61E3" w:rsidP="007A61E3">
      <w:pPr>
        <w:jc w:val="center"/>
      </w:pPr>
      <w:r w:rsidRPr="001C22D9">
        <w:t>During Term 1 (between August and December), following due from Term 2:</w:t>
      </w:r>
    </w:p>
    <w:p w:rsidR="007A61E3" w:rsidRPr="001C22D9" w:rsidRDefault="007A61E3" w:rsidP="007A61E3">
      <w:pPr>
        <w:jc w:val="center"/>
      </w:pPr>
      <w:r w:rsidRPr="001C22D9">
        <w:t>£229.50 Fee Deposit</w:t>
      </w:r>
    </w:p>
    <w:p w:rsidR="007A61E3" w:rsidRPr="001C22D9" w:rsidRDefault="007A61E3" w:rsidP="007A61E3">
      <w:pPr>
        <w:jc w:val="center"/>
      </w:pPr>
      <w:r w:rsidRPr="001C22D9">
        <w:t>£1,197 School Fees</w:t>
      </w:r>
    </w:p>
    <w:p w:rsidR="007A61E3" w:rsidRPr="001C22D9" w:rsidRDefault="007A61E3" w:rsidP="007A61E3">
      <w:pPr>
        <w:jc w:val="center"/>
      </w:pPr>
    </w:p>
    <w:p w:rsidR="007A61E3" w:rsidRPr="001C22D9" w:rsidRDefault="007A61E3" w:rsidP="007A61E3">
      <w:pPr>
        <w:jc w:val="center"/>
      </w:pPr>
      <w:r w:rsidRPr="001C22D9">
        <w:t>During Term 2 (between January and March), following is due from Term 3:</w:t>
      </w:r>
    </w:p>
    <w:p w:rsidR="007A61E3" w:rsidRPr="001C22D9" w:rsidRDefault="007A61E3" w:rsidP="007A61E3">
      <w:pPr>
        <w:jc w:val="center"/>
      </w:pPr>
      <w:r w:rsidRPr="001C22D9">
        <w:t>£229.50 Fee Deposit</w:t>
      </w:r>
    </w:p>
    <w:p w:rsidR="007A61E3" w:rsidRPr="001C22D9" w:rsidRDefault="007A61E3" w:rsidP="007A61E3">
      <w:pPr>
        <w:jc w:val="center"/>
      </w:pPr>
      <w:r w:rsidRPr="001C22D9">
        <w:t>£598.50 School Fees</w:t>
      </w:r>
    </w:p>
    <w:p w:rsidR="007A61E3" w:rsidRPr="001C22D9" w:rsidRDefault="007A61E3" w:rsidP="007A61E3"/>
    <w:p w:rsidR="007A61E3" w:rsidRPr="001C22D9" w:rsidRDefault="007A61E3" w:rsidP="007A61E3">
      <w:pPr>
        <w:jc w:val="center"/>
        <w:rPr>
          <w:b/>
          <w:u w:val="single"/>
        </w:rPr>
      </w:pPr>
      <w:r w:rsidRPr="001C22D9">
        <w:rPr>
          <w:b/>
          <w:u w:val="single"/>
        </w:rPr>
        <w:t>*  TERMS AND CONDITIONS</w:t>
      </w:r>
    </w:p>
    <w:p w:rsidR="007A61E3" w:rsidRPr="001C22D9" w:rsidRDefault="007A61E3" w:rsidP="007A61E3">
      <w:r w:rsidRPr="001C22D9">
        <w:t xml:space="preserve">         Minimum of 4 weeks term notice required of termination in writing</w:t>
      </w:r>
    </w:p>
    <w:p w:rsidR="007A61E3" w:rsidRPr="001C22D9" w:rsidRDefault="007A61E3" w:rsidP="007A61E3">
      <w:r w:rsidRPr="001C22D9">
        <w:t xml:space="preserve">     </w:t>
      </w:r>
      <w:r>
        <w:t xml:space="preserve"> </w:t>
      </w:r>
      <w:r w:rsidRPr="001C22D9">
        <w:t xml:space="preserve">   Leavers Forms must be obtained from Admin, filled in and returned back in time</w:t>
      </w:r>
    </w:p>
    <w:p w:rsidR="007A61E3" w:rsidRPr="001C22D9" w:rsidRDefault="007A61E3" w:rsidP="007A61E3">
      <w:r w:rsidRPr="001C22D9">
        <w:t xml:space="preserve">         If the above notice is not provided then a full month’s fees will be charged in lieu</w:t>
      </w:r>
    </w:p>
    <w:p w:rsidR="007A61E3" w:rsidRPr="001C22D9" w:rsidRDefault="007A61E3" w:rsidP="007A61E3"/>
    <w:p w:rsidR="007A61E3" w:rsidRPr="001C22D9" w:rsidRDefault="007A61E3" w:rsidP="007A61E3">
      <w:pPr>
        <w:jc w:val="center"/>
        <w:rPr>
          <w:b/>
          <w:u w:val="single"/>
        </w:rPr>
      </w:pPr>
    </w:p>
    <w:p w:rsidR="007A61E3" w:rsidRPr="001C22D9" w:rsidRDefault="007A61E3" w:rsidP="007A61E3">
      <w:pPr>
        <w:jc w:val="center"/>
        <w:rPr>
          <w:b/>
          <w:u w:val="single"/>
        </w:rPr>
      </w:pPr>
      <w:r w:rsidRPr="001C22D9">
        <w:rPr>
          <w:b/>
          <w:u w:val="single"/>
        </w:rPr>
        <w:t>FEE DEPOSIT</w:t>
      </w:r>
    </w:p>
    <w:p w:rsidR="007A61E3" w:rsidRPr="001C22D9" w:rsidRDefault="007A61E3" w:rsidP="007A61E3">
      <w:pPr>
        <w:pStyle w:val="ListParagraph"/>
      </w:pPr>
      <w:r w:rsidRPr="001C22D9">
        <w:t>The deposit will be refundable providing the termination policy has been adhered to and the fees are paid up to date</w:t>
      </w:r>
    </w:p>
    <w:p w:rsidR="007A61E3" w:rsidRPr="001C22D9" w:rsidRDefault="007A61E3" w:rsidP="007A61E3">
      <w:pPr>
        <w:pStyle w:val="ListParagraph"/>
      </w:pPr>
    </w:p>
    <w:p w:rsidR="007A61E3" w:rsidRPr="001C22D9" w:rsidRDefault="007A61E3" w:rsidP="007A61E3">
      <w:pPr>
        <w:pStyle w:val="ListParagraph"/>
      </w:pPr>
      <w:r w:rsidRPr="001C22D9">
        <w:t>If fees are in arrears then the deposit will be deducted and any surplus balance will then be returned</w:t>
      </w:r>
    </w:p>
    <w:p w:rsidR="007A61E3" w:rsidRPr="001C22D9" w:rsidRDefault="007A61E3" w:rsidP="007A61E3"/>
    <w:p w:rsidR="007A61E3" w:rsidRPr="001C22D9" w:rsidRDefault="007A61E3" w:rsidP="007A61E3">
      <w:pPr>
        <w:jc w:val="center"/>
        <w:rPr>
          <w:b/>
          <w:u w:val="single"/>
        </w:rPr>
      </w:pPr>
      <w:r w:rsidRPr="001C22D9">
        <w:rPr>
          <w:b/>
          <w:u w:val="single"/>
        </w:rPr>
        <w:t>PAYMENT DETAILS:</w:t>
      </w:r>
    </w:p>
    <w:p w:rsidR="007A61E3" w:rsidRPr="001C22D9" w:rsidRDefault="007A61E3" w:rsidP="007A61E3">
      <w:pPr>
        <w:jc w:val="center"/>
      </w:pPr>
      <w:r w:rsidRPr="001C22D9">
        <w:t>Bank: Barclays</w:t>
      </w:r>
    </w:p>
    <w:p w:rsidR="007A61E3" w:rsidRPr="001C22D9" w:rsidRDefault="007A61E3" w:rsidP="007A61E3">
      <w:pPr>
        <w:jc w:val="center"/>
      </w:pPr>
      <w:r w:rsidRPr="001C22D9">
        <w:t>Account Name: Leicester Islamic Academy</w:t>
      </w:r>
    </w:p>
    <w:p w:rsidR="007A61E3" w:rsidRPr="001C22D9" w:rsidRDefault="007A61E3" w:rsidP="007A61E3">
      <w:pPr>
        <w:jc w:val="center"/>
      </w:pPr>
      <w:r w:rsidRPr="001C22D9">
        <w:t>Account Sort Code: 20-49-11</w:t>
      </w:r>
    </w:p>
    <w:p w:rsidR="007A61E3" w:rsidRPr="001C22D9" w:rsidRDefault="007A61E3" w:rsidP="007A61E3">
      <w:pPr>
        <w:jc w:val="center"/>
      </w:pPr>
      <w:r w:rsidRPr="001C22D9">
        <w:t>Account Number: 60327786</w:t>
      </w:r>
    </w:p>
    <w:p w:rsidR="007A61E3" w:rsidRPr="001C22D9" w:rsidRDefault="007A61E3" w:rsidP="007A61E3">
      <w:pPr>
        <w:jc w:val="center"/>
      </w:pPr>
      <w:r w:rsidRPr="001C22D9">
        <w:t>Reference: Please request this from Admin as this will be a unique identifier for each pupil</w:t>
      </w:r>
    </w:p>
    <w:p w:rsidR="007A61E3" w:rsidRPr="001C22D9" w:rsidRDefault="007A61E3" w:rsidP="007A61E3">
      <w:pPr>
        <w:jc w:val="center"/>
      </w:pPr>
    </w:p>
    <w:p w:rsidR="007A61E3" w:rsidRDefault="007A61E3" w:rsidP="007A61E3">
      <w:pPr>
        <w:jc w:val="center"/>
        <w:rPr>
          <w:b/>
          <w:u w:val="single"/>
        </w:rPr>
      </w:pPr>
    </w:p>
    <w:p w:rsidR="007A61E3" w:rsidRPr="001C22D9" w:rsidRDefault="007A61E3" w:rsidP="007A61E3">
      <w:pPr>
        <w:jc w:val="center"/>
        <w:rPr>
          <w:b/>
          <w:u w:val="single"/>
        </w:rPr>
      </w:pPr>
      <w:r w:rsidRPr="001C22D9">
        <w:rPr>
          <w:b/>
          <w:u w:val="single"/>
        </w:rPr>
        <w:lastRenderedPageBreak/>
        <w:t>PAYMENT TERMS:</w:t>
      </w:r>
    </w:p>
    <w:p w:rsidR="007A61E3" w:rsidRPr="001C22D9" w:rsidRDefault="007A61E3" w:rsidP="007A61E3">
      <w:pPr>
        <w:pStyle w:val="ListParagraph"/>
        <w:widowControl/>
        <w:numPr>
          <w:ilvl w:val="0"/>
          <w:numId w:val="5"/>
        </w:numPr>
        <w:autoSpaceDE/>
        <w:autoSpaceDN/>
        <w:spacing w:after="160" w:line="259" w:lineRule="auto"/>
        <w:contextualSpacing/>
      </w:pPr>
      <w:r w:rsidRPr="001C22D9">
        <w:t xml:space="preserve">Fees to be paid in advance in </w:t>
      </w:r>
      <w:r w:rsidRPr="001C22D9">
        <w:rPr>
          <w:b/>
        </w:rPr>
        <w:t>FULL at the start of the academic year – DUE 27.08.24</w:t>
      </w:r>
    </w:p>
    <w:p w:rsidR="007A61E3" w:rsidRPr="001C22D9" w:rsidRDefault="007A61E3" w:rsidP="007A61E3">
      <w:pPr>
        <w:pStyle w:val="ListParagraph"/>
      </w:pPr>
      <w:r w:rsidRPr="001C22D9">
        <w:t>£110 Resource Fees</w:t>
      </w:r>
    </w:p>
    <w:p w:rsidR="007A61E3" w:rsidRPr="001C22D9" w:rsidRDefault="007A61E3" w:rsidP="007A61E3">
      <w:pPr>
        <w:pStyle w:val="ListParagraph"/>
      </w:pPr>
      <w:r w:rsidRPr="001C22D9">
        <w:t>£1,197 School Fees OR £598.50 School Fees</w:t>
      </w:r>
    </w:p>
    <w:p w:rsidR="007A61E3" w:rsidRPr="001C22D9" w:rsidRDefault="007A61E3" w:rsidP="007A61E3">
      <w:pPr>
        <w:pStyle w:val="ListParagraph"/>
      </w:pPr>
    </w:p>
    <w:p w:rsidR="007A61E3" w:rsidRPr="001C22D9" w:rsidRDefault="007A61E3" w:rsidP="007A61E3">
      <w:pPr>
        <w:pStyle w:val="ListParagraph"/>
        <w:widowControl/>
        <w:numPr>
          <w:ilvl w:val="0"/>
          <w:numId w:val="5"/>
        </w:numPr>
        <w:autoSpaceDE/>
        <w:autoSpaceDN/>
        <w:spacing w:after="160" w:line="259" w:lineRule="auto"/>
        <w:contextualSpacing/>
      </w:pPr>
      <w:r w:rsidRPr="001C22D9">
        <w:t xml:space="preserve">Termly – Fees to be paid in </w:t>
      </w:r>
      <w:r w:rsidRPr="001C22D9">
        <w:rPr>
          <w:b/>
        </w:rPr>
        <w:t>advance at the start of each Term</w:t>
      </w:r>
    </w:p>
    <w:p w:rsidR="007A61E3" w:rsidRPr="001C22D9" w:rsidRDefault="007A61E3" w:rsidP="007A61E3">
      <w:pPr>
        <w:pStyle w:val="ListParagraph"/>
        <w:rPr>
          <w:b/>
        </w:rPr>
      </w:pPr>
      <w:r w:rsidRPr="001C22D9">
        <w:t xml:space="preserve">£110 Resource Fees Term 1 </w:t>
      </w:r>
      <w:r w:rsidRPr="001C22D9">
        <w:rPr>
          <w:b/>
        </w:rPr>
        <w:t>DUE 27.08.24</w:t>
      </w:r>
    </w:p>
    <w:p w:rsidR="007A61E3" w:rsidRPr="001C22D9" w:rsidRDefault="007A61E3" w:rsidP="007A61E3">
      <w:pPr>
        <w:pStyle w:val="ListParagraph"/>
        <w:rPr>
          <w:b/>
        </w:rPr>
      </w:pPr>
      <w:r w:rsidRPr="001C22D9">
        <w:t xml:space="preserve">£598.50 Term 2 </w:t>
      </w:r>
      <w:r w:rsidRPr="001C22D9">
        <w:rPr>
          <w:b/>
        </w:rPr>
        <w:t>DUE 07.01.25</w:t>
      </w:r>
    </w:p>
    <w:p w:rsidR="007A61E3" w:rsidRPr="001C22D9" w:rsidRDefault="007A61E3" w:rsidP="007A61E3">
      <w:pPr>
        <w:pStyle w:val="ListParagraph"/>
        <w:rPr>
          <w:b/>
        </w:rPr>
      </w:pPr>
      <w:r w:rsidRPr="001C22D9">
        <w:t xml:space="preserve">£598.50 Term 3 </w:t>
      </w:r>
      <w:r w:rsidRPr="001C22D9">
        <w:rPr>
          <w:b/>
        </w:rPr>
        <w:t>DUE 28.04.25</w:t>
      </w:r>
    </w:p>
    <w:p w:rsidR="007A61E3" w:rsidRPr="001C22D9" w:rsidRDefault="007A61E3" w:rsidP="007A61E3">
      <w:pPr>
        <w:pStyle w:val="ListParagraph"/>
      </w:pPr>
    </w:p>
    <w:p w:rsidR="007A61E3" w:rsidRPr="001C22D9" w:rsidRDefault="007A61E3" w:rsidP="007A61E3">
      <w:pPr>
        <w:pStyle w:val="ListParagraph"/>
        <w:widowControl/>
        <w:numPr>
          <w:ilvl w:val="0"/>
          <w:numId w:val="5"/>
        </w:numPr>
        <w:autoSpaceDE/>
        <w:autoSpaceDN/>
        <w:spacing w:after="160" w:line="259" w:lineRule="auto"/>
        <w:contextualSpacing/>
        <w:rPr>
          <w:b/>
        </w:rPr>
      </w:pPr>
      <w:r w:rsidRPr="001C22D9">
        <w:t xml:space="preserve">Monthly Standing Order/Direct Debit Method – Fees to be paid over </w:t>
      </w:r>
      <w:r w:rsidRPr="001C22D9">
        <w:rPr>
          <w:b/>
        </w:rPr>
        <w:t>10 months in equal installments at the start of each month</w:t>
      </w:r>
    </w:p>
    <w:p w:rsidR="007A61E3" w:rsidRPr="001C22D9" w:rsidRDefault="007A61E3" w:rsidP="007A61E3">
      <w:pPr>
        <w:pStyle w:val="ListParagraph"/>
        <w:rPr>
          <w:b/>
        </w:rPr>
      </w:pPr>
      <w:r w:rsidRPr="001C22D9">
        <w:t xml:space="preserve">£199.50 per month due at the start of each month </w:t>
      </w:r>
      <w:r w:rsidRPr="001C22D9">
        <w:rPr>
          <w:b/>
        </w:rPr>
        <w:t>DUE 1</w:t>
      </w:r>
      <w:r w:rsidRPr="001C22D9">
        <w:rPr>
          <w:b/>
          <w:vertAlign w:val="superscript"/>
        </w:rPr>
        <w:t>ST</w:t>
      </w:r>
      <w:r w:rsidRPr="001C22D9">
        <w:rPr>
          <w:b/>
        </w:rPr>
        <w:t xml:space="preserve"> OF EACH MONTH</w:t>
      </w:r>
    </w:p>
    <w:p w:rsidR="007A61E3" w:rsidRPr="001C22D9" w:rsidRDefault="007A61E3" w:rsidP="007A61E3">
      <w:pPr>
        <w:jc w:val="center"/>
        <w:rPr>
          <w:b/>
          <w:u w:val="single"/>
        </w:rPr>
      </w:pPr>
    </w:p>
    <w:p w:rsidR="007A61E3" w:rsidRPr="001C22D9" w:rsidRDefault="007A61E3" w:rsidP="007A61E3">
      <w:pPr>
        <w:jc w:val="center"/>
        <w:rPr>
          <w:b/>
          <w:u w:val="single"/>
        </w:rPr>
      </w:pPr>
    </w:p>
    <w:p w:rsidR="007A61E3" w:rsidRPr="001C22D9" w:rsidRDefault="007A61E3" w:rsidP="007A61E3">
      <w:pPr>
        <w:jc w:val="center"/>
        <w:rPr>
          <w:b/>
          <w:u w:val="single"/>
        </w:rPr>
      </w:pPr>
      <w:r w:rsidRPr="001C22D9">
        <w:rPr>
          <w:b/>
          <w:u w:val="single"/>
        </w:rPr>
        <w:t>Failure to make payments on time may result in your child’s place at the school being at risk.</w:t>
      </w:r>
    </w:p>
    <w:p w:rsidR="007A61E3" w:rsidRPr="001C22D9" w:rsidRDefault="007A61E3" w:rsidP="007A61E3">
      <w:pPr>
        <w:jc w:val="center"/>
      </w:pPr>
    </w:p>
    <w:p w:rsidR="007A61E3" w:rsidRPr="001C22D9" w:rsidRDefault="007A61E3" w:rsidP="007A61E3">
      <w:pPr>
        <w:jc w:val="center"/>
      </w:pPr>
      <w:r w:rsidRPr="001C22D9">
        <w:t>The management of Leicester Islamic Academy reserve the right to change the terms and conditions/fees as and when necessary.  Any changes will then be notified to the parents.</w:t>
      </w: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Default="007A61E3" w:rsidP="007A61E3">
      <w:pPr>
        <w:jc w:val="center"/>
        <w:rPr>
          <w:b/>
          <w:u w:val="single"/>
        </w:rPr>
      </w:pPr>
    </w:p>
    <w:p w:rsidR="007A61E3" w:rsidRPr="001C22D9" w:rsidRDefault="007A61E3" w:rsidP="007A61E3">
      <w:pPr>
        <w:jc w:val="center"/>
        <w:rPr>
          <w:b/>
          <w:u w:val="single"/>
        </w:rPr>
      </w:pPr>
      <w:r w:rsidRPr="001C22D9">
        <w:rPr>
          <w:b/>
          <w:u w:val="single"/>
        </w:rPr>
        <w:lastRenderedPageBreak/>
        <w:t>YEARS 1 TO 6</w:t>
      </w:r>
    </w:p>
    <w:p w:rsidR="007A61E3" w:rsidRPr="001C22D9" w:rsidRDefault="007A61E3" w:rsidP="007A61E3">
      <w:pPr>
        <w:jc w:val="center"/>
        <w:rPr>
          <w:b/>
          <w:u w:val="single"/>
        </w:rPr>
      </w:pPr>
      <w:r w:rsidRPr="001C22D9">
        <w:rPr>
          <w:b/>
          <w:u w:val="single"/>
        </w:rPr>
        <w:t>POLICY FOR THE YEAR 2024/2025</w:t>
      </w:r>
    </w:p>
    <w:p w:rsidR="007A61E3" w:rsidRPr="001C22D9" w:rsidRDefault="007A61E3" w:rsidP="007A61E3">
      <w:pPr>
        <w:jc w:val="center"/>
        <w:rPr>
          <w:b/>
          <w:u w:val="single"/>
        </w:rPr>
      </w:pPr>
    </w:p>
    <w:p w:rsidR="007A61E3" w:rsidRPr="001C22D9" w:rsidRDefault="007A61E3" w:rsidP="007A61E3">
      <w:pPr>
        <w:jc w:val="center"/>
        <w:rPr>
          <w:b/>
          <w:u w:val="single"/>
        </w:rPr>
      </w:pPr>
      <w:r w:rsidRPr="001C22D9">
        <w:rPr>
          <w:b/>
          <w:u w:val="single"/>
        </w:rPr>
        <w:t>NEW ADMISSIONS:</w:t>
      </w:r>
    </w:p>
    <w:p w:rsidR="007A61E3" w:rsidRPr="001C22D9" w:rsidRDefault="007A61E3" w:rsidP="007A61E3">
      <w:pPr>
        <w:jc w:val="center"/>
      </w:pPr>
      <w:r w:rsidRPr="001C22D9">
        <w:t>£100 Admission Fee (non-refundable) – payable upon application of a school place</w:t>
      </w:r>
    </w:p>
    <w:p w:rsidR="007A61E3" w:rsidRPr="001C22D9" w:rsidRDefault="007A61E3" w:rsidP="007A61E3">
      <w:pPr>
        <w:jc w:val="center"/>
      </w:pPr>
      <w:r w:rsidRPr="001C22D9">
        <w:t>£229.50 Fee Deposit (refundable subject to terms &amp; conditions*)</w:t>
      </w:r>
    </w:p>
    <w:p w:rsidR="007A61E3" w:rsidRPr="001C22D9" w:rsidRDefault="007A61E3" w:rsidP="007A61E3">
      <w:pPr>
        <w:rPr>
          <w:b/>
          <w:u w:val="single"/>
        </w:rPr>
      </w:pPr>
    </w:p>
    <w:p w:rsidR="007A61E3" w:rsidRPr="001C22D9" w:rsidRDefault="007A61E3" w:rsidP="007A61E3">
      <w:pPr>
        <w:jc w:val="center"/>
        <w:rPr>
          <w:b/>
          <w:u w:val="single"/>
        </w:rPr>
      </w:pPr>
      <w:r w:rsidRPr="001C22D9">
        <w:rPr>
          <w:b/>
          <w:u w:val="single"/>
        </w:rPr>
        <w:t>ALL PUPILS:</w:t>
      </w:r>
    </w:p>
    <w:p w:rsidR="007A61E3" w:rsidRPr="001C22D9" w:rsidRDefault="007A61E3" w:rsidP="007A61E3">
      <w:pPr>
        <w:jc w:val="center"/>
      </w:pPr>
      <w:r w:rsidRPr="001C22D9">
        <w:t>£110 Resource Fee - Due at the start of the year</w:t>
      </w:r>
    </w:p>
    <w:p w:rsidR="007A61E3" w:rsidRPr="001C22D9" w:rsidRDefault="007A61E3" w:rsidP="007A61E3">
      <w:pPr>
        <w:jc w:val="center"/>
      </w:pPr>
      <w:r w:rsidRPr="001C22D9">
        <w:t>£2,295 School Fees</w:t>
      </w:r>
    </w:p>
    <w:p w:rsidR="007A61E3" w:rsidRPr="001C22D9" w:rsidRDefault="007A61E3" w:rsidP="007A61E3">
      <w:pPr>
        <w:rPr>
          <w:b/>
          <w:u w:val="single"/>
        </w:rPr>
      </w:pPr>
    </w:p>
    <w:p w:rsidR="007A61E3" w:rsidRPr="001C22D9" w:rsidRDefault="007A61E3" w:rsidP="007A61E3">
      <w:pPr>
        <w:rPr>
          <w:b/>
          <w:u w:val="single"/>
        </w:rPr>
      </w:pPr>
      <w:r w:rsidRPr="001C22D9">
        <w:rPr>
          <w:b/>
          <w:u w:val="single"/>
        </w:rPr>
        <w:t>*  TERMS AND CONDITIONS</w:t>
      </w:r>
    </w:p>
    <w:p w:rsidR="007A61E3" w:rsidRPr="001C22D9" w:rsidRDefault="007A61E3" w:rsidP="007A61E3">
      <w:r w:rsidRPr="001C22D9">
        <w:t>Minimum of 4 weeks term notice required of termination in writing</w:t>
      </w:r>
    </w:p>
    <w:p w:rsidR="007A61E3" w:rsidRPr="001C22D9" w:rsidRDefault="007A61E3" w:rsidP="007A61E3">
      <w:r w:rsidRPr="001C22D9">
        <w:t>Leavers Forms must be obtained from Admin, filled in and returned back in time</w:t>
      </w:r>
    </w:p>
    <w:p w:rsidR="007A61E3" w:rsidRPr="001C22D9" w:rsidRDefault="007A61E3" w:rsidP="007A61E3">
      <w:r w:rsidRPr="001C22D9">
        <w:t>If the above notice is not provided then a full month’s fees will be charged in lieu</w:t>
      </w:r>
    </w:p>
    <w:p w:rsidR="007A61E3" w:rsidRPr="001C22D9" w:rsidRDefault="007A61E3" w:rsidP="007A61E3"/>
    <w:p w:rsidR="007A61E3" w:rsidRPr="001C22D9" w:rsidRDefault="007A61E3" w:rsidP="007A61E3">
      <w:pPr>
        <w:jc w:val="center"/>
        <w:rPr>
          <w:b/>
          <w:u w:val="single"/>
        </w:rPr>
      </w:pPr>
    </w:p>
    <w:p w:rsidR="007A61E3" w:rsidRPr="001C22D9" w:rsidRDefault="007A61E3" w:rsidP="007A61E3">
      <w:pPr>
        <w:jc w:val="center"/>
        <w:rPr>
          <w:b/>
          <w:u w:val="single"/>
        </w:rPr>
      </w:pPr>
      <w:r w:rsidRPr="001C22D9">
        <w:rPr>
          <w:b/>
          <w:u w:val="single"/>
        </w:rPr>
        <w:t>FEE DEPOSIT</w:t>
      </w:r>
    </w:p>
    <w:p w:rsidR="007A61E3" w:rsidRPr="001C22D9" w:rsidRDefault="007A61E3" w:rsidP="007A61E3">
      <w:pPr>
        <w:pStyle w:val="ListParagraph"/>
      </w:pPr>
      <w:r w:rsidRPr="001C22D9">
        <w:t>The deposit will be refundable providing the termination policy has been adhered to and the fees are paid up to date</w:t>
      </w:r>
    </w:p>
    <w:p w:rsidR="007A61E3" w:rsidRPr="001C22D9" w:rsidRDefault="007A61E3" w:rsidP="007A61E3">
      <w:pPr>
        <w:pStyle w:val="ListParagraph"/>
      </w:pPr>
    </w:p>
    <w:p w:rsidR="007A61E3" w:rsidRPr="001C22D9" w:rsidRDefault="007A61E3" w:rsidP="007A61E3">
      <w:pPr>
        <w:pStyle w:val="ListParagraph"/>
      </w:pPr>
      <w:r w:rsidRPr="001C22D9">
        <w:t>If fees are in arrears then the deposit will be deducted and any surplus balance will then be returned</w:t>
      </w:r>
    </w:p>
    <w:p w:rsidR="007A61E3" w:rsidRPr="001C22D9" w:rsidRDefault="007A61E3" w:rsidP="007A61E3">
      <w:pPr>
        <w:jc w:val="center"/>
        <w:rPr>
          <w:b/>
          <w:u w:val="single"/>
        </w:rPr>
      </w:pPr>
    </w:p>
    <w:p w:rsidR="007A61E3" w:rsidRPr="001C22D9" w:rsidRDefault="007A61E3" w:rsidP="007A61E3">
      <w:pPr>
        <w:rPr>
          <w:b/>
          <w:u w:val="single"/>
        </w:rPr>
      </w:pPr>
    </w:p>
    <w:p w:rsidR="007A61E3" w:rsidRPr="001C22D9" w:rsidRDefault="007A61E3" w:rsidP="007A61E3">
      <w:pPr>
        <w:jc w:val="center"/>
        <w:rPr>
          <w:b/>
          <w:u w:val="single"/>
        </w:rPr>
      </w:pPr>
    </w:p>
    <w:p w:rsidR="007A61E3" w:rsidRPr="001C22D9" w:rsidRDefault="007A61E3" w:rsidP="007A61E3">
      <w:pPr>
        <w:jc w:val="center"/>
        <w:rPr>
          <w:b/>
          <w:u w:val="single"/>
        </w:rPr>
      </w:pPr>
    </w:p>
    <w:p w:rsidR="007A61E3" w:rsidRPr="001C22D9" w:rsidRDefault="007A61E3" w:rsidP="007A61E3">
      <w:pPr>
        <w:jc w:val="center"/>
        <w:rPr>
          <w:b/>
          <w:u w:val="single"/>
        </w:rPr>
      </w:pPr>
      <w:r w:rsidRPr="001C22D9">
        <w:rPr>
          <w:b/>
          <w:u w:val="single"/>
        </w:rPr>
        <w:t>PAYMENT DETAILS:</w:t>
      </w:r>
    </w:p>
    <w:p w:rsidR="007A61E3" w:rsidRPr="001C22D9" w:rsidRDefault="007A61E3" w:rsidP="007A61E3">
      <w:pPr>
        <w:jc w:val="center"/>
      </w:pPr>
      <w:r w:rsidRPr="001C22D9">
        <w:t>Bank: Barclays</w:t>
      </w:r>
    </w:p>
    <w:p w:rsidR="007A61E3" w:rsidRPr="001C22D9" w:rsidRDefault="007A61E3" w:rsidP="007A61E3">
      <w:pPr>
        <w:jc w:val="center"/>
      </w:pPr>
      <w:r w:rsidRPr="001C22D9">
        <w:t>Account Name: Leicester Islamic Academy</w:t>
      </w:r>
    </w:p>
    <w:p w:rsidR="007A61E3" w:rsidRPr="001C22D9" w:rsidRDefault="007A61E3" w:rsidP="007A61E3">
      <w:pPr>
        <w:jc w:val="center"/>
      </w:pPr>
      <w:r w:rsidRPr="001C22D9">
        <w:t>Account Sort Code: 20-49-11</w:t>
      </w:r>
    </w:p>
    <w:p w:rsidR="007A61E3" w:rsidRPr="001C22D9" w:rsidRDefault="007A61E3" w:rsidP="007A61E3">
      <w:pPr>
        <w:jc w:val="center"/>
      </w:pPr>
      <w:r w:rsidRPr="001C22D9">
        <w:t>Account Number: 60327786</w:t>
      </w:r>
    </w:p>
    <w:p w:rsidR="007A61E3" w:rsidRPr="001C22D9" w:rsidRDefault="007A61E3" w:rsidP="007A61E3">
      <w:pPr>
        <w:jc w:val="center"/>
      </w:pPr>
      <w:r w:rsidRPr="001C22D9">
        <w:t>Reference: Please request this from Admin as this will be a unique identifier for each pupil</w:t>
      </w:r>
    </w:p>
    <w:p w:rsidR="007A61E3" w:rsidRPr="001C22D9" w:rsidRDefault="007A61E3" w:rsidP="007A61E3">
      <w:pPr>
        <w:jc w:val="center"/>
      </w:pPr>
    </w:p>
    <w:p w:rsidR="007A61E3" w:rsidRPr="001C22D9" w:rsidRDefault="007A61E3" w:rsidP="007A61E3">
      <w:pPr>
        <w:jc w:val="center"/>
        <w:rPr>
          <w:b/>
          <w:u w:val="single"/>
        </w:rPr>
      </w:pPr>
      <w:r w:rsidRPr="001C22D9">
        <w:rPr>
          <w:b/>
          <w:u w:val="single"/>
        </w:rPr>
        <w:t>PAYMENT TERMS:</w:t>
      </w:r>
    </w:p>
    <w:p w:rsidR="007A61E3" w:rsidRPr="001C22D9" w:rsidRDefault="007A61E3" w:rsidP="007A61E3">
      <w:pPr>
        <w:pStyle w:val="ListParagraph"/>
        <w:widowControl/>
        <w:numPr>
          <w:ilvl w:val="0"/>
          <w:numId w:val="6"/>
        </w:numPr>
        <w:autoSpaceDE/>
        <w:autoSpaceDN/>
        <w:spacing w:after="160" w:line="259" w:lineRule="auto"/>
        <w:contextualSpacing/>
      </w:pPr>
      <w:r w:rsidRPr="001C22D9">
        <w:t xml:space="preserve">Fees to be paid in advance in </w:t>
      </w:r>
      <w:r w:rsidRPr="001C22D9">
        <w:rPr>
          <w:b/>
        </w:rPr>
        <w:t>FULL at the start of the academic year – DUE 27.08.24</w:t>
      </w:r>
    </w:p>
    <w:p w:rsidR="007A61E3" w:rsidRPr="001C22D9" w:rsidRDefault="007A61E3" w:rsidP="007A61E3">
      <w:pPr>
        <w:pStyle w:val="ListParagraph"/>
      </w:pPr>
      <w:r w:rsidRPr="001C22D9">
        <w:t>£110 Resource Fees</w:t>
      </w:r>
    </w:p>
    <w:p w:rsidR="007A61E3" w:rsidRPr="001C22D9" w:rsidRDefault="007A61E3" w:rsidP="007A61E3">
      <w:pPr>
        <w:pStyle w:val="ListParagraph"/>
      </w:pPr>
      <w:r w:rsidRPr="001C22D9">
        <w:t>£2,295 School Fees</w:t>
      </w:r>
    </w:p>
    <w:p w:rsidR="007A61E3" w:rsidRPr="001C22D9" w:rsidRDefault="007A61E3" w:rsidP="007A61E3">
      <w:pPr>
        <w:pStyle w:val="ListParagraph"/>
      </w:pPr>
    </w:p>
    <w:p w:rsidR="007A61E3" w:rsidRPr="001C22D9" w:rsidRDefault="007A61E3" w:rsidP="007A61E3">
      <w:pPr>
        <w:pStyle w:val="ListParagraph"/>
        <w:widowControl/>
        <w:numPr>
          <w:ilvl w:val="0"/>
          <w:numId w:val="6"/>
        </w:numPr>
        <w:autoSpaceDE/>
        <w:autoSpaceDN/>
        <w:spacing w:after="160" w:line="259" w:lineRule="auto"/>
        <w:contextualSpacing/>
      </w:pPr>
      <w:r w:rsidRPr="001C22D9">
        <w:t xml:space="preserve">Termly – Fees to be paid in </w:t>
      </w:r>
      <w:r w:rsidRPr="001C22D9">
        <w:rPr>
          <w:b/>
        </w:rPr>
        <w:t>advance at the start of each Term</w:t>
      </w:r>
    </w:p>
    <w:p w:rsidR="007A61E3" w:rsidRPr="001C22D9" w:rsidRDefault="007A61E3" w:rsidP="007A61E3">
      <w:pPr>
        <w:pStyle w:val="ListParagraph"/>
        <w:rPr>
          <w:b/>
        </w:rPr>
      </w:pPr>
      <w:r w:rsidRPr="001C22D9">
        <w:t xml:space="preserve">£110 Resource Fees (due with Term 1) </w:t>
      </w:r>
      <w:r w:rsidRPr="001C22D9">
        <w:rPr>
          <w:b/>
        </w:rPr>
        <w:t>DUE 27.08.24</w:t>
      </w:r>
    </w:p>
    <w:p w:rsidR="007A61E3" w:rsidRPr="001C22D9" w:rsidRDefault="007A61E3" w:rsidP="007A61E3">
      <w:pPr>
        <w:pStyle w:val="ListParagraph"/>
        <w:rPr>
          <w:b/>
        </w:rPr>
      </w:pPr>
      <w:r w:rsidRPr="001C22D9">
        <w:t xml:space="preserve">£918 Term 1 </w:t>
      </w:r>
      <w:r w:rsidRPr="001C22D9">
        <w:rPr>
          <w:b/>
        </w:rPr>
        <w:t>DUE 27.08.24</w:t>
      </w:r>
    </w:p>
    <w:p w:rsidR="007A61E3" w:rsidRPr="001C22D9" w:rsidRDefault="007A61E3" w:rsidP="007A61E3">
      <w:pPr>
        <w:pStyle w:val="ListParagraph"/>
        <w:rPr>
          <w:b/>
        </w:rPr>
      </w:pPr>
      <w:r w:rsidRPr="001C22D9">
        <w:t xml:space="preserve">£688.50 Term 2 </w:t>
      </w:r>
      <w:r w:rsidRPr="001C22D9">
        <w:rPr>
          <w:b/>
        </w:rPr>
        <w:t>DUE 07.01.25</w:t>
      </w:r>
    </w:p>
    <w:p w:rsidR="007A61E3" w:rsidRDefault="007A61E3" w:rsidP="007A61E3">
      <w:pPr>
        <w:pStyle w:val="ListParagraph"/>
        <w:rPr>
          <w:b/>
        </w:rPr>
      </w:pPr>
      <w:r w:rsidRPr="001C22D9">
        <w:t xml:space="preserve">£688.50 Term 3 </w:t>
      </w:r>
      <w:r w:rsidRPr="001C22D9">
        <w:rPr>
          <w:b/>
        </w:rPr>
        <w:t>DUE 28.04.25</w:t>
      </w:r>
    </w:p>
    <w:p w:rsidR="007A61E3" w:rsidRPr="001C22D9" w:rsidRDefault="007A61E3" w:rsidP="007A61E3">
      <w:pPr>
        <w:pStyle w:val="ListParagraph"/>
        <w:rPr>
          <w:b/>
        </w:rPr>
      </w:pPr>
    </w:p>
    <w:p w:rsidR="007A61E3" w:rsidRPr="001C22D9" w:rsidRDefault="007A61E3" w:rsidP="007A61E3">
      <w:pPr>
        <w:pStyle w:val="ListParagraph"/>
      </w:pPr>
    </w:p>
    <w:p w:rsidR="007A61E3" w:rsidRPr="001C22D9" w:rsidRDefault="007A61E3" w:rsidP="007A61E3">
      <w:pPr>
        <w:pStyle w:val="ListParagraph"/>
        <w:widowControl/>
        <w:numPr>
          <w:ilvl w:val="0"/>
          <w:numId w:val="6"/>
        </w:numPr>
        <w:autoSpaceDE/>
        <w:autoSpaceDN/>
        <w:spacing w:after="160" w:line="259" w:lineRule="auto"/>
        <w:contextualSpacing/>
        <w:rPr>
          <w:b/>
        </w:rPr>
      </w:pPr>
      <w:r w:rsidRPr="001C22D9">
        <w:lastRenderedPageBreak/>
        <w:t xml:space="preserve">Monthly Standing Order/Direct Debit Method – Fees to be paid over </w:t>
      </w:r>
      <w:r w:rsidRPr="001C22D9">
        <w:rPr>
          <w:b/>
        </w:rPr>
        <w:t>10 months in equal installments at the start of each month FROM AUG 2024 TO MAY 2025</w:t>
      </w:r>
    </w:p>
    <w:p w:rsidR="007A61E3" w:rsidRPr="001C22D9" w:rsidRDefault="007A61E3" w:rsidP="007A61E3">
      <w:pPr>
        <w:pStyle w:val="ListParagraph"/>
        <w:rPr>
          <w:b/>
        </w:rPr>
      </w:pPr>
      <w:r w:rsidRPr="001C22D9">
        <w:t xml:space="preserve">£110 Resource Fees (due with the initial monthly payment) </w:t>
      </w:r>
      <w:r w:rsidRPr="001C22D9">
        <w:rPr>
          <w:b/>
        </w:rPr>
        <w:t>DUE 27.08.24</w:t>
      </w:r>
    </w:p>
    <w:p w:rsidR="007A61E3" w:rsidRPr="001C22D9" w:rsidRDefault="007A61E3" w:rsidP="007A61E3">
      <w:pPr>
        <w:pStyle w:val="ListParagraph"/>
        <w:rPr>
          <w:b/>
        </w:rPr>
      </w:pPr>
      <w:r w:rsidRPr="001C22D9">
        <w:t xml:space="preserve">£229.50 per month due at the start of each month </w:t>
      </w:r>
      <w:r w:rsidRPr="001C22D9">
        <w:rPr>
          <w:b/>
        </w:rPr>
        <w:t>DUE 24</w:t>
      </w:r>
      <w:r w:rsidRPr="001C22D9">
        <w:rPr>
          <w:b/>
          <w:vertAlign w:val="superscript"/>
        </w:rPr>
        <w:t>TH</w:t>
      </w:r>
      <w:r w:rsidRPr="001C22D9">
        <w:rPr>
          <w:b/>
        </w:rPr>
        <w:t xml:space="preserve"> OF EACH MONTH</w:t>
      </w:r>
    </w:p>
    <w:p w:rsidR="007A61E3" w:rsidRPr="001C22D9" w:rsidRDefault="007A61E3" w:rsidP="007A61E3"/>
    <w:p w:rsidR="007A61E3" w:rsidRPr="001C22D9" w:rsidRDefault="007A61E3" w:rsidP="007A61E3"/>
    <w:p w:rsidR="007A61E3" w:rsidRPr="001C22D9" w:rsidRDefault="007A61E3" w:rsidP="007A61E3"/>
    <w:p w:rsidR="007A61E3" w:rsidRPr="001C22D9" w:rsidRDefault="007A61E3" w:rsidP="007A61E3"/>
    <w:p w:rsidR="007A61E3" w:rsidRPr="001C22D9" w:rsidRDefault="007A61E3" w:rsidP="007A61E3">
      <w:pPr>
        <w:jc w:val="center"/>
        <w:rPr>
          <w:b/>
          <w:u w:val="single"/>
        </w:rPr>
      </w:pPr>
      <w:r w:rsidRPr="001C22D9">
        <w:rPr>
          <w:b/>
          <w:u w:val="single"/>
        </w:rPr>
        <w:t>Failure to make payments on time may result in your child’s place at the school being at risk.</w:t>
      </w:r>
    </w:p>
    <w:p w:rsidR="007A61E3" w:rsidRPr="001C22D9" w:rsidRDefault="007A61E3" w:rsidP="007A61E3">
      <w:pPr>
        <w:jc w:val="center"/>
        <w:rPr>
          <w:b/>
          <w:u w:val="single"/>
        </w:rPr>
      </w:pPr>
    </w:p>
    <w:p w:rsidR="007A61E3" w:rsidRPr="001C22D9" w:rsidRDefault="007A61E3" w:rsidP="007A61E3">
      <w:pPr>
        <w:jc w:val="center"/>
      </w:pPr>
      <w:r w:rsidRPr="001C22D9">
        <w:t>The management of Leicester Islamic Academy reserve the right to change the terms and conditions/fees as and when necessary.  Any changes will then be notified to the parents.</w:t>
      </w:r>
    </w:p>
    <w:p w:rsidR="007A61E3" w:rsidRPr="001C22D9" w:rsidRDefault="007A61E3" w:rsidP="007A61E3">
      <w:pPr>
        <w:tabs>
          <w:tab w:val="left" w:pos="3450"/>
        </w:tabs>
        <w:jc w:val="center"/>
        <w:rPr>
          <w:b/>
          <w:bCs/>
          <w:u w:val="single"/>
        </w:rPr>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Default="007A61E3" w:rsidP="007A61E3">
      <w:pPr>
        <w:tabs>
          <w:tab w:val="left" w:pos="3450"/>
        </w:tabs>
      </w:pPr>
    </w:p>
    <w:p w:rsidR="007A61E3" w:rsidRPr="00727BE1" w:rsidRDefault="007A61E3" w:rsidP="007A61E3">
      <w:pPr>
        <w:tabs>
          <w:tab w:val="left" w:pos="3450"/>
        </w:tabs>
        <w:jc w:val="center"/>
        <w:rPr>
          <w:b/>
          <w:bCs/>
          <w:color w:val="4472C4" w:themeColor="accent1"/>
          <w:sz w:val="24"/>
          <w:szCs w:val="24"/>
          <w:u w:val="single"/>
        </w:rPr>
      </w:pPr>
      <w:r w:rsidRPr="00727BE1">
        <w:rPr>
          <w:b/>
          <w:bCs/>
          <w:color w:val="4472C4" w:themeColor="accent1"/>
          <w:sz w:val="24"/>
          <w:szCs w:val="24"/>
          <w:u w:val="single"/>
        </w:rPr>
        <w:t>Annex C. Fee Payment Schedule 2024-2025</w:t>
      </w:r>
    </w:p>
    <w:p w:rsidR="007A61E3" w:rsidRDefault="007A61E3" w:rsidP="007A61E3">
      <w:pPr>
        <w:tabs>
          <w:tab w:val="left" w:pos="3450"/>
        </w:tabs>
      </w:pPr>
    </w:p>
    <w:p w:rsidR="007A61E3" w:rsidRPr="007A61E3" w:rsidRDefault="007A61E3" w:rsidP="00F473B7">
      <w:pPr>
        <w:tabs>
          <w:tab w:val="left" w:pos="3450"/>
        </w:tabs>
        <w:jc w:val="center"/>
        <w:rPr>
          <w:b/>
          <w:bCs/>
        </w:rPr>
      </w:pPr>
      <w:r w:rsidRPr="007A61E3">
        <w:rPr>
          <w:b/>
          <w:bCs/>
        </w:rPr>
        <w:t>ANNUAL FEES FOR YEARS 1 TO 6</w:t>
      </w:r>
    </w:p>
    <w:p w:rsidR="007A61E3" w:rsidRDefault="007A61E3" w:rsidP="00F473B7">
      <w:pPr>
        <w:tabs>
          <w:tab w:val="left" w:pos="3450"/>
        </w:tabs>
        <w:jc w:val="center"/>
      </w:pPr>
    </w:p>
    <w:p w:rsidR="007A61E3" w:rsidRDefault="007A61E3" w:rsidP="00F473B7">
      <w:pPr>
        <w:tabs>
          <w:tab w:val="left" w:pos="3450"/>
        </w:tabs>
        <w:jc w:val="center"/>
      </w:pPr>
      <w:r>
        <w:t>The annual school and resource fees for this year (2024 – 2025) is £2,405.</w:t>
      </w:r>
    </w:p>
    <w:p w:rsidR="007A61E3" w:rsidRDefault="007A61E3" w:rsidP="00F473B7">
      <w:pPr>
        <w:tabs>
          <w:tab w:val="left" w:pos="3450"/>
        </w:tabs>
        <w:jc w:val="center"/>
      </w:pPr>
    </w:p>
    <w:p w:rsidR="007A61E3" w:rsidRDefault="007A61E3" w:rsidP="00F473B7">
      <w:pPr>
        <w:tabs>
          <w:tab w:val="left" w:pos="3450"/>
        </w:tabs>
        <w:jc w:val="center"/>
      </w:pPr>
      <w:r>
        <w:t>Parents are advised to adhere to the payment options and send fees on time on the dates mentioned below.</w:t>
      </w:r>
    </w:p>
    <w:p w:rsidR="00F473B7" w:rsidRDefault="00F473B7" w:rsidP="00F473B7">
      <w:pPr>
        <w:tabs>
          <w:tab w:val="left" w:pos="3450"/>
        </w:tabs>
        <w:jc w:val="center"/>
      </w:pPr>
    </w:p>
    <w:p w:rsidR="007A61E3" w:rsidRDefault="007A61E3" w:rsidP="00F473B7">
      <w:pPr>
        <w:tabs>
          <w:tab w:val="left" w:pos="3450"/>
        </w:tabs>
        <w:jc w:val="center"/>
      </w:pPr>
      <w:r>
        <w:t>All fees to be paid via bank transfer.</w:t>
      </w:r>
    </w:p>
    <w:p w:rsidR="00F473B7" w:rsidRDefault="00F473B7" w:rsidP="00F473B7">
      <w:pPr>
        <w:tabs>
          <w:tab w:val="left" w:pos="3450"/>
        </w:tabs>
        <w:jc w:val="center"/>
      </w:pPr>
    </w:p>
    <w:p w:rsidR="007A61E3" w:rsidRPr="00F473B7" w:rsidRDefault="007A61E3" w:rsidP="00F473B7">
      <w:pPr>
        <w:tabs>
          <w:tab w:val="left" w:pos="3450"/>
        </w:tabs>
        <w:jc w:val="center"/>
        <w:rPr>
          <w:b/>
          <w:bCs/>
          <w:u w:val="single"/>
        </w:rPr>
      </w:pPr>
      <w:r w:rsidRPr="00F473B7">
        <w:rPr>
          <w:b/>
          <w:bCs/>
          <w:u w:val="single"/>
        </w:rPr>
        <w:t>PAYMENT DETAILS:</w:t>
      </w:r>
    </w:p>
    <w:p w:rsidR="007A61E3" w:rsidRDefault="007A61E3" w:rsidP="00F473B7">
      <w:pPr>
        <w:tabs>
          <w:tab w:val="left" w:pos="3450"/>
        </w:tabs>
        <w:jc w:val="center"/>
      </w:pPr>
      <w:r>
        <w:t>BARCLAYS</w:t>
      </w:r>
    </w:p>
    <w:p w:rsidR="007A61E3" w:rsidRDefault="007A61E3" w:rsidP="00F473B7">
      <w:pPr>
        <w:tabs>
          <w:tab w:val="left" w:pos="3450"/>
        </w:tabs>
        <w:jc w:val="center"/>
      </w:pPr>
      <w:r>
        <w:t>LEICESTER ISLAMIC ACADEMY</w:t>
      </w:r>
    </w:p>
    <w:p w:rsidR="007A61E3" w:rsidRDefault="007A61E3" w:rsidP="00F473B7">
      <w:pPr>
        <w:tabs>
          <w:tab w:val="left" w:pos="3450"/>
        </w:tabs>
        <w:jc w:val="center"/>
      </w:pPr>
      <w:r>
        <w:t>SORT CODE: 20-49-11</w:t>
      </w:r>
    </w:p>
    <w:p w:rsidR="007A61E3" w:rsidRDefault="007A61E3" w:rsidP="00F473B7">
      <w:pPr>
        <w:tabs>
          <w:tab w:val="left" w:pos="3450"/>
        </w:tabs>
        <w:jc w:val="center"/>
      </w:pPr>
      <w:r>
        <w:t>ACCOUNT: 60327786</w:t>
      </w:r>
    </w:p>
    <w:p w:rsidR="007A61E3" w:rsidRDefault="007A61E3" w:rsidP="00F473B7">
      <w:pPr>
        <w:tabs>
          <w:tab w:val="left" w:pos="3450"/>
        </w:tabs>
        <w:jc w:val="center"/>
      </w:pPr>
      <w:r>
        <w:t>SWIFTBIC: BUKBGB22</w:t>
      </w:r>
    </w:p>
    <w:p w:rsidR="007A61E3" w:rsidRDefault="007A61E3" w:rsidP="00F473B7">
      <w:pPr>
        <w:tabs>
          <w:tab w:val="left" w:pos="3450"/>
        </w:tabs>
        <w:jc w:val="center"/>
      </w:pPr>
      <w:r>
        <w:t>IBAN: GB03 BUKB 2049 1160 3277 86</w:t>
      </w:r>
    </w:p>
    <w:p w:rsidR="007A61E3" w:rsidRDefault="007A61E3" w:rsidP="00F473B7">
      <w:pPr>
        <w:tabs>
          <w:tab w:val="left" w:pos="3450"/>
        </w:tabs>
        <w:jc w:val="center"/>
      </w:pPr>
    </w:p>
    <w:p w:rsidR="007A61E3" w:rsidRPr="00F473B7" w:rsidRDefault="007A61E3" w:rsidP="00F473B7">
      <w:pPr>
        <w:tabs>
          <w:tab w:val="left" w:pos="3450"/>
        </w:tabs>
        <w:jc w:val="center"/>
        <w:rPr>
          <w:b/>
          <w:bCs/>
          <w:u w:val="single"/>
        </w:rPr>
      </w:pPr>
      <w:r w:rsidRPr="00F473B7">
        <w:rPr>
          <w:b/>
          <w:bCs/>
          <w:u w:val="single"/>
        </w:rPr>
        <w:t>OPTION 1</w:t>
      </w:r>
    </w:p>
    <w:p w:rsidR="007A61E3" w:rsidRDefault="007A61E3" w:rsidP="00F473B7">
      <w:pPr>
        <w:tabs>
          <w:tab w:val="left" w:pos="3450"/>
        </w:tabs>
        <w:jc w:val="center"/>
        <w:rPr>
          <w:b/>
          <w:bCs/>
          <w:u w:val="single"/>
        </w:rPr>
      </w:pPr>
      <w:r w:rsidRPr="00F473B7">
        <w:rPr>
          <w:b/>
          <w:bCs/>
          <w:u w:val="single"/>
        </w:rPr>
        <w:t>ANNUAL PAYMENT (LUMP SUM)</w:t>
      </w:r>
    </w:p>
    <w:p w:rsidR="00F473B7" w:rsidRDefault="00F473B7" w:rsidP="00F473B7">
      <w:pPr>
        <w:tabs>
          <w:tab w:val="left" w:pos="3450"/>
        </w:tabs>
        <w:jc w:val="center"/>
        <w:rPr>
          <w:b/>
          <w:bCs/>
          <w:u w:val="single"/>
        </w:rPr>
      </w:pPr>
    </w:p>
    <w:tbl>
      <w:tblPr>
        <w:tblStyle w:val="TableGrid"/>
        <w:tblW w:w="0" w:type="auto"/>
        <w:tblLook w:val="04A0" w:firstRow="1" w:lastRow="0" w:firstColumn="1" w:lastColumn="0" w:noHBand="0" w:noVBand="1"/>
      </w:tblPr>
      <w:tblGrid>
        <w:gridCol w:w="3006"/>
        <w:gridCol w:w="3007"/>
        <w:gridCol w:w="3007"/>
      </w:tblGrid>
      <w:tr w:rsidR="00F473B7" w:rsidTr="00F473B7">
        <w:tc>
          <w:tcPr>
            <w:tcW w:w="3006" w:type="dxa"/>
          </w:tcPr>
          <w:p w:rsidR="00F473B7" w:rsidRPr="00F473B7" w:rsidRDefault="00F473B7" w:rsidP="00F473B7">
            <w:pPr>
              <w:tabs>
                <w:tab w:val="left" w:pos="3450"/>
              </w:tabs>
              <w:jc w:val="center"/>
            </w:pPr>
            <w:r w:rsidRPr="00F473B7">
              <w:t>Payment 1</w:t>
            </w:r>
          </w:p>
        </w:tc>
        <w:tc>
          <w:tcPr>
            <w:tcW w:w="3007" w:type="dxa"/>
          </w:tcPr>
          <w:p w:rsidR="00F473B7" w:rsidRPr="00F473B7" w:rsidRDefault="00F473B7" w:rsidP="00F473B7">
            <w:pPr>
              <w:tabs>
                <w:tab w:val="left" w:pos="3450"/>
              </w:tabs>
              <w:jc w:val="center"/>
            </w:pPr>
            <w:r w:rsidRPr="00F473B7">
              <w:t>27</w:t>
            </w:r>
            <w:r w:rsidRPr="00F473B7">
              <w:rPr>
                <w:vertAlign w:val="superscript"/>
              </w:rPr>
              <w:t>th</w:t>
            </w:r>
            <w:r w:rsidRPr="00F473B7">
              <w:t xml:space="preserve"> August 2024</w:t>
            </w:r>
          </w:p>
        </w:tc>
        <w:tc>
          <w:tcPr>
            <w:tcW w:w="3007" w:type="dxa"/>
          </w:tcPr>
          <w:p w:rsidR="00F473B7" w:rsidRPr="00F473B7" w:rsidRDefault="00F473B7" w:rsidP="00F473B7">
            <w:pPr>
              <w:tabs>
                <w:tab w:val="left" w:pos="3450"/>
              </w:tabs>
              <w:jc w:val="center"/>
            </w:pPr>
            <w:r w:rsidRPr="00F473B7">
              <w:t>£2405</w:t>
            </w:r>
          </w:p>
        </w:tc>
      </w:tr>
    </w:tbl>
    <w:p w:rsidR="007A61E3" w:rsidRDefault="007A61E3" w:rsidP="00F473B7">
      <w:pPr>
        <w:tabs>
          <w:tab w:val="left" w:pos="3450"/>
        </w:tabs>
      </w:pPr>
    </w:p>
    <w:p w:rsidR="007A61E3" w:rsidRPr="00F473B7" w:rsidRDefault="007A61E3" w:rsidP="00F473B7">
      <w:pPr>
        <w:tabs>
          <w:tab w:val="left" w:pos="3450"/>
        </w:tabs>
        <w:jc w:val="center"/>
        <w:rPr>
          <w:b/>
          <w:bCs/>
          <w:u w:val="single"/>
        </w:rPr>
      </w:pPr>
      <w:r w:rsidRPr="00F473B7">
        <w:rPr>
          <w:b/>
          <w:bCs/>
          <w:u w:val="single"/>
        </w:rPr>
        <w:t>OPTION 2</w:t>
      </w:r>
    </w:p>
    <w:p w:rsidR="007A61E3" w:rsidRPr="00F473B7" w:rsidRDefault="007A61E3" w:rsidP="00F473B7">
      <w:pPr>
        <w:tabs>
          <w:tab w:val="left" w:pos="3450"/>
        </w:tabs>
        <w:jc w:val="center"/>
        <w:rPr>
          <w:b/>
          <w:bCs/>
          <w:u w:val="single"/>
        </w:rPr>
      </w:pPr>
      <w:r w:rsidRPr="00F473B7">
        <w:rPr>
          <w:b/>
          <w:bCs/>
          <w:u w:val="single"/>
        </w:rPr>
        <w:t>TERMLY PAYMENTS</w:t>
      </w:r>
    </w:p>
    <w:p w:rsidR="007A61E3" w:rsidRDefault="007A61E3" w:rsidP="00F473B7">
      <w:pPr>
        <w:tabs>
          <w:tab w:val="left" w:pos="3450"/>
        </w:tabs>
        <w:jc w:val="center"/>
      </w:pPr>
    </w:p>
    <w:tbl>
      <w:tblPr>
        <w:tblStyle w:val="TableGrid"/>
        <w:tblW w:w="0" w:type="auto"/>
        <w:tblLook w:val="04A0" w:firstRow="1" w:lastRow="0" w:firstColumn="1" w:lastColumn="0" w:noHBand="0" w:noVBand="1"/>
      </w:tblPr>
      <w:tblGrid>
        <w:gridCol w:w="3006"/>
        <w:gridCol w:w="3007"/>
        <w:gridCol w:w="3007"/>
      </w:tblGrid>
      <w:tr w:rsidR="00F473B7" w:rsidTr="00F473B7">
        <w:tc>
          <w:tcPr>
            <w:tcW w:w="3006" w:type="dxa"/>
          </w:tcPr>
          <w:p w:rsidR="00F473B7" w:rsidRDefault="00F473B7" w:rsidP="00F473B7">
            <w:pPr>
              <w:tabs>
                <w:tab w:val="left" w:pos="3450"/>
              </w:tabs>
              <w:jc w:val="center"/>
            </w:pPr>
            <w:r>
              <w:t>Payment 1</w:t>
            </w:r>
          </w:p>
        </w:tc>
        <w:tc>
          <w:tcPr>
            <w:tcW w:w="3007" w:type="dxa"/>
          </w:tcPr>
          <w:p w:rsidR="00F473B7" w:rsidRDefault="00F473B7" w:rsidP="00F473B7">
            <w:pPr>
              <w:tabs>
                <w:tab w:val="left" w:pos="3450"/>
              </w:tabs>
              <w:jc w:val="center"/>
            </w:pPr>
            <w:r>
              <w:t>27</w:t>
            </w:r>
            <w:r w:rsidRPr="00F473B7">
              <w:rPr>
                <w:vertAlign w:val="superscript"/>
              </w:rPr>
              <w:t>th</w:t>
            </w:r>
            <w:r>
              <w:t xml:space="preserve"> August 2024</w:t>
            </w:r>
          </w:p>
        </w:tc>
        <w:tc>
          <w:tcPr>
            <w:tcW w:w="3007" w:type="dxa"/>
          </w:tcPr>
          <w:p w:rsidR="00F473B7" w:rsidRDefault="00F473B7" w:rsidP="00F473B7">
            <w:pPr>
              <w:tabs>
                <w:tab w:val="left" w:pos="3450"/>
              </w:tabs>
              <w:jc w:val="center"/>
            </w:pPr>
            <w:r>
              <w:t>£1028</w:t>
            </w:r>
          </w:p>
        </w:tc>
      </w:tr>
      <w:tr w:rsidR="00F473B7" w:rsidTr="00F473B7">
        <w:tc>
          <w:tcPr>
            <w:tcW w:w="3006" w:type="dxa"/>
          </w:tcPr>
          <w:p w:rsidR="00F473B7" w:rsidRDefault="00F473B7" w:rsidP="00F473B7">
            <w:pPr>
              <w:tabs>
                <w:tab w:val="left" w:pos="3450"/>
              </w:tabs>
              <w:jc w:val="center"/>
            </w:pPr>
            <w:r>
              <w:t>Payment 2</w:t>
            </w:r>
          </w:p>
        </w:tc>
        <w:tc>
          <w:tcPr>
            <w:tcW w:w="3007" w:type="dxa"/>
          </w:tcPr>
          <w:p w:rsidR="00F473B7" w:rsidRDefault="00F473B7" w:rsidP="00F473B7">
            <w:pPr>
              <w:tabs>
                <w:tab w:val="left" w:pos="3450"/>
              </w:tabs>
              <w:jc w:val="center"/>
            </w:pPr>
            <w:r>
              <w:t>7</w:t>
            </w:r>
            <w:r w:rsidRPr="00F473B7">
              <w:rPr>
                <w:vertAlign w:val="superscript"/>
              </w:rPr>
              <w:t>th</w:t>
            </w:r>
            <w:r>
              <w:t xml:space="preserve"> January 2024</w:t>
            </w:r>
          </w:p>
        </w:tc>
        <w:tc>
          <w:tcPr>
            <w:tcW w:w="3007" w:type="dxa"/>
          </w:tcPr>
          <w:p w:rsidR="00F473B7" w:rsidRDefault="00F473B7" w:rsidP="00F473B7">
            <w:pPr>
              <w:tabs>
                <w:tab w:val="left" w:pos="3450"/>
              </w:tabs>
              <w:jc w:val="center"/>
            </w:pPr>
            <w:r>
              <w:t>£688.50</w:t>
            </w:r>
          </w:p>
        </w:tc>
      </w:tr>
      <w:tr w:rsidR="00F473B7" w:rsidTr="00F473B7">
        <w:tc>
          <w:tcPr>
            <w:tcW w:w="3006" w:type="dxa"/>
          </w:tcPr>
          <w:p w:rsidR="00F473B7" w:rsidRDefault="00F473B7" w:rsidP="00F473B7">
            <w:pPr>
              <w:tabs>
                <w:tab w:val="left" w:pos="3450"/>
              </w:tabs>
              <w:jc w:val="center"/>
            </w:pPr>
            <w:r>
              <w:t>Payment 3</w:t>
            </w:r>
          </w:p>
        </w:tc>
        <w:tc>
          <w:tcPr>
            <w:tcW w:w="3007" w:type="dxa"/>
          </w:tcPr>
          <w:p w:rsidR="00F473B7" w:rsidRDefault="00F473B7" w:rsidP="00F473B7">
            <w:pPr>
              <w:tabs>
                <w:tab w:val="left" w:pos="3450"/>
              </w:tabs>
              <w:jc w:val="center"/>
            </w:pPr>
            <w:r>
              <w:t>28</w:t>
            </w:r>
            <w:r w:rsidRPr="00F473B7">
              <w:rPr>
                <w:vertAlign w:val="superscript"/>
              </w:rPr>
              <w:t>th</w:t>
            </w:r>
            <w:r>
              <w:t xml:space="preserve"> April 2024</w:t>
            </w:r>
          </w:p>
        </w:tc>
        <w:tc>
          <w:tcPr>
            <w:tcW w:w="3007" w:type="dxa"/>
          </w:tcPr>
          <w:p w:rsidR="00F473B7" w:rsidRDefault="00F473B7" w:rsidP="00F473B7">
            <w:pPr>
              <w:tabs>
                <w:tab w:val="left" w:pos="3450"/>
              </w:tabs>
              <w:jc w:val="center"/>
            </w:pPr>
            <w:r>
              <w:t>£688.50</w:t>
            </w:r>
          </w:p>
        </w:tc>
      </w:tr>
    </w:tbl>
    <w:p w:rsidR="007A61E3" w:rsidRDefault="007A61E3" w:rsidP="00F473B7">
      <w:pPr>
        <w:tabs>
          <w:tab w:val="left" w:pos="3450"/>
        </w:tabs>
      </w:pPr>
    </w:p>
    <w:p w:rsidR="007A61E3" w:rsidRPr="00F473B7" w:rsidRDefault="007A61E3" w:rsidP="00F473B7">
      <w:pPr>
        <w:tabs>
          <w:tab w:val="left" w:pos="3450"/>
        </w:tabs>
        <w:jc w:val="center"/>
        <w:rPr>
          <w:b/>
          <w:bCs/>
          <w:u w:val="single"/>
        </w:rPr>
      </w:pPr>
      <w:r w:rsidRPr="00F473B7">
        <w:rPr>
          <w:b/>
          <w:bCs/>
          <w:u w:val="single"/>
        </w:rPr>
        <w:t>OPTION 3</w:t>
      </w:r>
    </w:p>
    <w:p w:rsidR="007A61E3" w:rsidRPr="00F473B7" w:rsidRDefault="007A61E3" w:rsidP="00F473B7">
      <w:pPr>
        <w:tabs>
          <w:tab w:val="left" w:pos="3450"/>
        </w:tabs>
        <w:jc w:val="center"/>
        <w:rPr>
          <w:b/>
          <w:bCs/>
          <w:u w:val="single"/>
        </w:rPr>
      </w:pPr>
      <w:r w:rsidRPr="00F473B7">
        <w:rPr>
          <w:b/>
          <w:bCs/>
          <w:u w:val="single"/>
        </w:rPr>
        <w:t>MONTHLY PAYMENTS</w:t>
      </w:r>
    </w:p>
    <w:p w:rsidR="007A61E3" w:rsidRDefault="007A61E3" w:rsidP="00F473B7">
      <w:pPr>
        <w:tabs>
          <w:tab w:val="left" w:pos="3450"/>
        </w:tabs>
        <w:jc w:val="center"/>
      </w:pPr>
    </w:p>
    <w:tbl>
      <w:tblPr>
        <w:tblStyle w:val="TableGrid"/>
        <w:tblW w:w="0" w:type="auto"/>
        <w:tblLook w:val="04A0" w:firstRow="1" w:lastRow="0" w:firstColumn="1" w:lastColumn="0" w:noHBand="0" w:noVBand="1"/>
      </w:tblPr>
      <w:tblGrid>
        <w:gridCol w:w="1980"/>
        <w:gridCol w:w="2410"/>
        <w:gridCol w:w="2126"/>
        <w:gridCol w:w="2504"/>
      </w:tblGrid>
      <w:tr w:rsidR="00F473B7" w:rsidTr="00727BE1">
        <w:tc>
          <w:tcPr>
            <w:tcW w:w="1980" w:type="dxa"/>
          </w:tcPr>
          <w:p w:rsidR="00F473B7" w:rsidRPr="00F473B7" w:rsidRDefault="00F473B7" w:rsidP="00F473B7">
            <w:pPr>
              <w:tabs>
                <w:tab w:val="left" w:pos="3450"/>
              </w:tabs>
              <w:jc w:val="center"/>
              <w:rPr>
                <w:b/>
                <w:bCs/>
                <w:sz w:val="20"/>
                <w:szCs w:val="20"/>
                <w:u w:val="single"/>
              </w:rPr>
            </w:pPr>
            <w:r w:rsidRPr="00F473B7">
              <w:rPr>
                <w:b/>
                <w:bCs/>
                <w:sz w:val="20"/>
                <w:szCs w:val="20"/>
                <w:u w:val="single"/>
              </w:rPr>
              <w:t>Payment</w:t>
            </w:r>
          </w:p>
        </w:tc>
        <w:tc>
          <w:tcPr>
            <w:tcW w:w="2410" w:type="dxa"/>
          </w:tcPr>
          <w:p w:rsidR="00F473B7" w:rsidRPr="00F473B7" w:rsidRDefault="00F473B7" w:rsidP="00F473B7">
            <w:pPr>
              <w:tabs>
                <w:tab w:val="left" w:pos="3450"/>
              </w:tabs>
              <w:jc w:val="center"/>
              <w:rPr>
                <w:b/>
                <w:bCs/>
                <w:sz w:val="20"/>
                <w:szCs w:val="20"/>
                <w:u w:val="single"/>
              </w:rPr>
            </w:pPr>
            <w:r w:rsidRPr="00F473B7">
              <w:rPr>
                <w:b/>
                <w:bCs/>
                <w:sz w:val="20"/>
                <w:szCs w:val="20"/>
                <w:u w:val="single"/>
              </w:rPr>
              <w:t>Due Date</w:t>
            </w:r>
          </w:p>
        </w:tc>
        <w:tc>
          <w:tcPr>
            <w:tcW w:w="2126" w:type="dxa"/>
          </w:tcPr>
          <w:p w:rsidR="00F473B7" w:rsidRPr="00F473B7" w:rsidRDefault="00F473B7" w:rsidP="00F473B7">
            <w:pPr>
              <w:tabs>
                <w:tab w:val="left" w:pos="3450"/>
              </w:tabs>
              <w:jc w:val="center"/>
              <w:rPr>
                <w:b/>
                <w:bCs/>
                <w:sz w:val="20"/>
                <w:szCs w:val="20"/>
                <w:u w:val="single"/>
              </w:rPr>
            </w:pPr>
            <w:r w:rsidRPr="00F473B7">
              <w:rPr>
                <w:b/>
                <w:bCs/>
                <w:sz w:val="20"/>
                <w:szCs w:val="20"/>
                <w:u w:val="single"/>
              </w:rPr>
              <w:t>Amount Due</w:t>
            </w:r>
          </w:p>
        </w:tc>
        <w:tc>
          <w:tcPr>
            <w:tcW w:w="2504" w:type="dxa"/>
          </w:tcPr>
          <w:p w:rsidR="00F473B7" w:rsidRPr="00F473B7" w:rsidRDefault="00F473B7" w:rsidP="00F473B7">
            <w:pPr>
              <w:tabs>
                <w:tab w:val="left" w:pos="3450"/>
              </w:tabs>
              <w:jc w:val="center"/>
              <w:rPr>
                <w:b/>
                <w:bCs/>
                <w:sz w:val="20"/>
                <w:szCs w:val="20"/>
                <w:u w:val="single"/>
              </w:rPr>
            </w:pPr>
            <w:r w:rsidRPr="00F473B7">
              <w:rPr>
                <w:b/>
                <w:bCs/>
                <w:sz w:val="20"/>
                <w:szCs w:val="20"/>
                <w:u w:val="single"/>
              </w:rPr>
              <w:t>Date payment made</w:t>
            </w:r>
          </w:p>
          <w:p w:rsidR="00F473B7" w:rsidRPr="00F473B7" w:rsidRDefault="00F473B7" w:rsidP="00F473B7">
            <w:pPr>
              <w:tabs>
                <w:tab w:val="left" w:pos="3450"/>
              </w:tabs>
              <w:jc w:val="center"/>
              <w:rPr>
                <w:b/>
                <w:bCs/>
                <w:sz w:val="20"/>
                <w:szCs w:val="20"/>
                <w:u w:val="single"/>
              </w:rPr>
            </w:pPr>
            <w:r w:rsidRPr="00F473B7">
              <w:rPr>
                <w:b/>
                <w:bCs/>
                <w:sz w:val="20"/>
                <w:szCs w:val="20"/>
                <w:u w:val="single"/>
              </w:rPr>
              <w:t>(for your records)</w:t>
            </w: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1</w:t>
            </w:r>
          </w:p>
        </w:tc>
        <w:tc>
          <w:tcPr>
            <w:tcW w:w="2410" w:type="dxa"/>
          </w:tcPr>
          <w:p w:rsidR="00F473B7" w:rsidRPr="00727BE1" w:rsidRDefault="00F473B7" w:rsidP="00F473B7">
            <w:pPr>
              <w:tabs>
                <w:tab w:val="left" w:pos="3450"/>
              </w:tabs>
              <w:jc w:val="center"/>
              <w:rPr>
                <w:sz w:val="20"/>
                <w:szCs w:val="20"/>
              </w:rPr>
            </w:pPr>
            <w:r w:rsidRPr="00727BE1">
              <w:rPr>
                <w:sz w:val="20"/>
                <w:szCs w:val="20"/>
              </w:rPr>
              <w:t>27</w:t>
            </w:r>
            <w:r w:rsidRPr="00727BE1">
              <w:rPr>
                <w:sz w:val="20"/>
                <w:szCs w:val="20"/>
                <w:vertAlign w:val="superscript"/>
              </w:rPr>
              <w:t>th</w:t>
            </w:r>
            <w:r w:rsidRPr="00727BE1">
              <w:rPr>
                <w:sz w:val="20"/>
                <w:szCs w:val="20"/>
              </w:rPr>
              <w:t xml:space="preserve"> August 2024</w:t>
            </w:r>
          </w:p>
        </w:tc>
        <w:tc>
          <w:tcPr>
            <w:tcW w:w="2126" w:type="dxa"/>
          </w:tcPr>
          <w:p w:rsidR="00F473B7" w:rsidRPr="00727BE1" w:rsidRDefault="00727BE1" w:rsidP="00F473B7">
            <w:pPr>
              <w:tabs>
                <w:tab w:val="left" w:pos="3450"/>
              </w:tabs>
              <w:jc w:val="center"/>
              <w:rPr>
                <w:sz w:val="20"/>
                <w:szCs w:val="20"/>
              </w:rPr>
            </w:pPr>
            <w:r>
              <w:rPr>
                <w:sz w:val="20"/>
                <w:szCs w:val="20"/>
              </w:rPr>
              <w:t>£339.50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2</w:t>
            </w:r>
          </w:p>
        </w:tc>
        <w:tc>
          <w:tcPr>
            <w:tcW w:w="2410" w:type="dxa"/>
          </w:tcPr>
          <w:p w:rsidR="00F473B7" w:rsidRPr="00727BE1" w:rsidRDefault="00727BE1" w:rsidP="00F473B7">
            <w:pPr>
              <w:tabs>
                <w:tab w:val="left" w:pos="3450"/>
              </w:tabs>
              <w:jc w:val="center"/>
              <w:rPr>
                <w:sz w:val="20"/>
                <w:szCs w:val="20"/>
              </w:rPr>
            </w:pPr>
            <w:r w:rsidRPr="00727BE1">
              <w:rPr>
                <w:sz w:val="20"/>
                <w:szCs w:val="20"/>
              </w:rPr>
              <w:t>27</w:t>
            </w:r>
            <w:r w:rsidRPr="00727BE1">
              <w:rPr>
                <w:sz w:val="20"/>
                <w:szCs w:val="20"/>
                <w:vertAlign w:val="superscript"/>
              </w:rPr>
              <w:t>th</w:t>
            </w:r>
            <w:r w:rsidRPr="00727BE1">
              <w:rPr>
                <w:sz w:val="20"/>
                <w:szCs w:val="20"/>
              </w:rPr>
              <w:t xml:space="preserve"> September 2024</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3</w:t>
            </w:r>
          </w:p>
        </w:tc>
        <w:tc>
          <w:tcPr>
            <w:tcW w:w="2410" w:type="dxa"/>
          </w:tcPr>
          <w:p w:rsidR="00F473B7" w:rsidRPr="00727BE1" w:rsidRDefault="00727BE1" w:rsidP="00F473B7">
            <w:pPr>
              <w:tabs>
                <w:tab w:val="left" w:pos="3450"/>
              </w:tabs>
              <w:jc w:val="center"/>
              <w:rPr>
                <w:sz w:val="20"/>
                <w:szCs w:val="20"/>
              </w:rPr>
            </w:pPr>
            <w:r>
              <w:rPr>
                <w:sz w:val="20"/>
                <w:szCs w:val="20"/>
              </w:rPr>
              <w:t>25</w:t>
            </w:r>
            <w:r w:rsidRPr="00727BE1">
              <w:rPr>
                <w:sz w:val="20"/>
                <w:szCs w:val="20"/>
                <w:vertAlign w:val="superscript"/>
              </w:rPr>
              <w:t>th</w:t>
            </w:r>
            <w:r>
              <w:rPr>
                <w:sz w:val="20"/>
                <w:szCs w:val="20"/>
              </w:rPr>
              <w:t xml:space="preserve"> October 2024</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4</w:t>
            </w:r>
          </w:p>
        </w:tc>
        <w:tc>
          <w:tcPr>
            <w:tcW w:w="2410" w:type="dxa"/>
          </w:tcPr>
          <w:p w:rsidR="00F473B7" w:rsidRPr="00727BE1" w:rsidRDefault="00727BE1" w:rsidP="00F473B7">
            <w:pPr>
              <w:tabs>
                <w:tab w:val="left" w:pos="3450"/>
              </w:tabs>
              <w:jc w:val="center"/>
              <w:rPr>
                <w:sz w:val="20"/>
                <w:szCs w:val="20"/>
              </w:rPr>
            </w:pPr>
            <w:r>
              <w:rPr>
                <w:sz w:val="20"/>
                <w:szCs w:val="20"/>
              </w:rPr>
              <w:t>29</w:t>
            </w:r>
            <w:r w:rsidRPr="00727BE1">
              <w:rPr>
                <w:sz w:val="20"/>
                <w:szCs w:val="20"/>
                <w:vertAlign w:val="superscript"/>
              </w:rPr>
              <w:t>th</w:t>
            </w:r>
            <w:r>
              <w:rPr>
                <w:sz w:val="20"/>
                <w:szCs w:val="20"/>
              </w:rPr>
              <w:t xml:space="preserve"> November 2024</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5</w:t>
            </w:r>
          </w:p>
        </w:tc>
        <w:tc>
          <w:tcPr>
            <w:tcW w:w="2410" w:type="dxa"/>
          </w:tcPr>
          <w:p w:rsidR="00F473B7" w:rsidRPr="00727BE1" w:rsidRDefault="00727BE1" w:rsidP="00F473B7">
            <w:pPr>
              <w:tabs>
                <w:tab w:val="left" w:pos="3450"/>
              </w:tabs>
              <w:jc w:val="center"/>
              <w:rPr>
                <w:sz w:val="20"/>
                <w:szCs w:val="20"/>
              </w:rPr>
            </w:pPr>
            <w:r>
              <w:rPr>
                <w:sz w:val="20"/>
                <w:szCs w:val="20"/>
              </w:rPr>
              <w:t>27</w:t>
            </w:r>
            <w:r w:rsidRPr="00727BE1">
              <w:rPr>
                <w:sz w:val="20"/>
                <w:szCs w:val="20"/>
                <w:vertAlign w:val="superscript"/>
              </w:rPr>
              <w:t>th</w:t>
            </w:r>
            <w:r>
              <w:rPr>
                <w:sz w:val="20"/>
                <w:szCs w:val="20"/>
              </w:rPr>
              <w:t xml:space="preserve"> December 2024</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6</w:t>
            </w:r>
          </w:p>
        </w:tc>
        <w:tc>
          <w:tcPr>
            <w:tcW w:w="2410" w:type="dxa"/>
          </w:tcPr>
          <w:p w:rsidR="00F473B7" w:rsidRPr="00727BE1" w:rsidRDefault="00727BE1" w:rsidP="00F473B7">
            <w:pPr>
              <w:tabs>
                <w:tab w:val="left" w:pos="3450"/>
              </w:tabs>
              <w:jc w:val="center"/>
              <w:rPr>
                <w:sz w:val="20"/>
                <w:szCs w:val="20"/>
              </w:rPr>
            </w:pPr>
            <w:r>
              <w:rPr>
                <w:sz w:val="20"/>
                <w:szCs w:val="20"/>
              </w:rPr>
              <w:t>31</w:t>
            </w:r>
            <w:r w:rsidRPr="00727BE1">
              <w:rPr>
                <w:sz w:val="20"/>
                <w:szCs w:val="20"/>
                <w:vertAlign w:val="superscript"/>
              </w:rPr>
              <w:t>st</w:t>
            </w:r>
            <w:r>
              <w:rPr>
                <w:sz w:val="20"/>
                <w:szCs w:val="20"/>
              </w:rPr>
              <w:t xml:space="preserve"> January 2025</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7</w:t>
            </w:r>
          </w:p>
        </w:tc>
        <w:tc>
          <w:tcPr>
            <w:tcW w:w="2410" w:type="dxa"/>
          </w:tcPr>
          <w:p w:rsidR="00F473B7" w:rsidRPr="00727BE1" w:rsidRDefault="00727BE1" w:rsidP="00F473B7">
            <w:pPr>
              <w:tabs>
                <w:tab w:val="left" w:pos="3450"/>
              </w:tabs>
              <w:jc w:val="center"/>
              <w:rPr>
                <w:sz w:val="20"/>
                <w:szCs w:val="20"/>
              </w:rPr>
            </w:pPr>
            <w:r>
              <w:rPr>
                <w:sz w:val="20"/>
                <w:szCs w:val="20"/>
              </w:rPr>
              <w:t>28</w:t>
            </w:r>
            <w:r w:rsidRPr="00727BE1">
              <w:rPr>
                <w:sz w:val="20"/>
                <w:szCs w:val="20"/>
                <w:vertAlign w:val="superscript"/>
              </w:rPr>
              <w:t>th</w:t>
            </w:r>
            <w:r>
              <w:rPr>
                <w:sz w:val="20"/>
                <w:szCs w:val="20"/>
              </w:rPr>
              <w:t xml:space="preserve"> February 2025</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8</w:t>
            </w:r>
          </w:p>
        </w:tc>
        <w:tc>
          <w:tcPr>
            <w:tcW w:w="2410" w:type="dxa"/>
          </w:tcPr>
          <w:p w:rsidR="00F473B7" w:rsidRPr="00727BE1" w:rsidRDefault="00727BE1" w:rsidP="00F473B7">
            <w:pPr>
              <w:tabs>
                <w:tab w:val="left" w:pos="3450"/>
              </w:tabs>
              <w:jc w:val="center"/>
              <w:rPr>
                <w:sz w:val="20"/>
                <w:szCs w:val="20"/>
              </w:rPr>
            </w:pPr>
            <w:r>
              <w:rPr>
                <w:sz w:val="20"/>
                <w:szCs w:val="20"/>
              </w:rPr>
              <w:t>28</w:t>
            </w:r>
            <w:r w:rsidRPr="00727BE1">
              <w:rPr>
                <w:sz w:val="20"/>
                <w:szCs w:val="20"/>
                <w:vertAlign w:val="superscript"/>
              </w:rPr>
              <w:t>th</w:t>
            </w:r>
            <w:r>
              <w:rPr>
                <w:sz w:val="20"/>
                <w:szCs w:val="20"/>
              </w:rPr>
              <w:t xml:space="preserve"> March 2025</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9</w:t>
            </w:r>
          </w:p>
        </w:tc>
        <w:tc>
          <w:tcPr>
            <w:tcW w:w="2410" w:type="dxa"/>
          </w:tcPr>
          <w:p w:rsidR="00F473B7" w:rsidRPr="00727BE1" w:rsidRDefault="00727BE1" w:rsidP="00F473B7">
            <w:pPr>
              <w:tabs>
                <w:tab w:val="left" w:pos="3450"/>
              </w:tabs>
              <w:jc w:val="center"/>
              <w:rPr>
                <w:sz w:val="20"/>
                <w:szCs w:val="20"/>
              </w:rPr>
            </w:pPr>
            <w:r>
              <w:rPr>
                <w:sz w:val="20"/>
                <w:szCs w:val="20"/>
              </w:rPr>
              <w:t>25</w:t>
            </w:r>
            <w:r w:rsidRPr="00727BE1">
              <w:rPr>
                <w:sz w:val="20"/>
                <w:szCs w:val="20"/>
                <w:vertAlign w:val="superscript"/>
              </w:rPr>
              <w:t>th</w:t>
            </w:r>
            <w:r>
              <w:rPr>
                <w:sz w:val="20"/>
                <w:szCs w:val="20"/>
              </w:rPr>
              <w:t xml:space="preserve"> April 2025</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r w:rsidR="00F473B7" w:rsidTr="00727BE1">
        <w:tc>
          <w:tcPr>
            <w:tcW w:w="1980" w:type="dxa"/>
          </w:tcPr>
          <w:p w:rsidR="00F473B7" w:rsidRPr="00727BE1" w:rsidRDefault="00F473B7" w:rsidP="00F473B7">
            <w:pPr>
              <w:tabs>
                <w:tab w:val="left" w:pos="3450"/>
              </w:tabs>
              <w:jc w:val="center"/>
              <w:rPr>
                <w:sz w:val="20"/>
                <w:szCs w:val="20"/>
              </w:rPr>
            </w:pPr>
            <w:r w:rsidRPr="00727BE1">
              <w:rPr>
                <w:sz w:val="20"/>
                <w:szCs w:val="20"/>
              </w:rPr>
              <w:t>Payment 10</w:t>
            </w:r>
          </w:p>
        </w:tc>
        <w:tc>
          <w:tcPr>
            <w:tcW w:w="2410" w:type="dxa"/>
          </w:tcPr>
          <w:p w:rsidR="00F473B7" w:rsidRPr="00727BE1" w:rsidRDefault="00727BE1" w:rsidP="00F473B7">
            <w:pPr>
              <w:tabs>
                <w:tab w:val="left" w:pos="3450"/>
              </w:tabs>
              <w:jc w:val="center"/>
              <w:rPr>
                <w:sz w:val="20"/>
                <w:szCs w:val="20"/>
              </w:rPr>
            </w:pPr>
            <w:r>
              <w:rPr>
                <w:sz w:val="20"/>
                <w:szCs w:val="20"/>
              </w:rPr>
              <w:t>30</w:t>
            </w:r>
            <w:r w:rsidRPr="00727BE1">
              <w:rPr>
                <w:sz w:val="20"/>
                <w:szCs w:val="20"/>
                <w:vertAlign w:val="superscript"/>
              </w:rPr>
              <w:t>th</w:t>
            </w:r>
            <w:r>
              <w:rPr>
                <w:sz w:val="20"/>
                <w:szCs w:val="20"/>
              </w:rPr>
              <w:t xml:space="preserve"> May 2025</w:t>
            </w:r>
          </w:p>
        </w:tc>
        <w:tc>
          <w:tcPr>
            <w:tcW w:w="2126" w:type="dxa"/>
          </w:tcPr>
          <w:p w:rsidR="00F473B7" w:rsidRPr="00727BE1" w:rsidRDefault="00727BE1" w:rsidP="00F473B7">
            <w:pPr>
              <w:tabs>
                <w:tab w:val="left" w:pos="3450"/>
              </w:tabs>
              <w:jc w:val="center"/>
              <w:rPr>
                <w:sz w:val="20"/>
                <w:szCs w:val="20"/>
              </w:rPr>
            </w:pPr>
            <w:r>
              <w:rPr>
                <w:sz w:val="20"/>
                <w:szCs w:val="20"/>
              </w:rPr>
              <w:t>£229.50</w:t>
            </w:r>
          </w:p>
        </w:tc>
        <w:tc>
          <w:tcPr>
            <w:tcW w:w="2504" w:type="dxa"/>
          </w:tcPr>
          <w:p w:rsidR="00F473B7" w:rsidRPr="00727BE1" w:rsidRDefault="00F473B7" w:rsidP="00F473B7">
            <w:pPr>
              <w:tabs>
                <w:tab w:val="left" w:pos="3450"/>
              </w:tabs>
              <w:jc w:val="center"/>
              <w:rPr>
                <w:sz w:val="20"/>
                <w:szCs w:val="20"/>
              </w:rPr>
            </w:pPr>
          </w:p>
        </w:tc>
      </w:tr>
    </w:tbl>
    <w:p w:rsidR="00F473B7" w:rsidRDefault="00F473B7" w:rsidP="00F473B7">
      <w:pPr>
        <w:tabs>
          <w:tab w:val="left" w:pos="3450"/>
        </w:tabs>
        <w:jc w:val="center"/>
      </w:pPr>
    </w:p>
    <w:p w:rsidR="007A61E3" w:rsidRPr="00F473B7" w:rsidRDefault="007A61E3" w:rsidP="00727BE1">
      <w:pPr>
        <w:pStyle w:val="NoSpacing"/>
        <w:jc w:val="center"/>
        <w:rPr>
          <w:b/>
          <w:bCs/>
          <w:u w:val="single"/>
        </w:rPr>
      </w:pPr>
      <w:r w:rsidRPr="00F473B7">
        <w:rPr>
          <w:b/>
          <w:bCs/>
          <w:u w:val="single"/>
        </w:rPr>
        <w:t>Any queries relating directly to fees should be emailed t</w:t>
      </w:r>
      <w:r w:rsidR="00F473B7">
        <w:rPr>
          <w:b/>
          <w:bCs/>
          <w:u w:val="single"/>
        </w:rPr>
        <w:t>o</w:t>
      </w:r>
      <w:r w:rsidRPr="00F473B7">
        <w:rPr>
          <w:b/>
          <w:bCs/>
          <w:u w:val="single"/>
        </w:rPr>
        <w:t>:</w:t>
      </w:r>
    </w:p>
    <w:p w:rsidR="007A61E3" w:rsidRPr="00F473B7" w:rsidRDefault="007A61E3" w:rsidP="00727BE1">
      <w:pPr>
        <w:pStyle w:val="NoSpacing"/>
        <w:jc w:val="center"/>
        <w:rPr>
          <w:b/>
          <w:bCs/>
          <w:u w:val="single"/>
        </w:rPr>
      </w:pPr>
      <w:r w:rsidRPr="00F473B7">
        <w:rPr>
          <w:b/>
          <w:bCs/>
          <w:u w:val="single"/>
        </w:rPr>
        <w:t>accounts@lia.leicester.sch.uk</w:t>
      </w:r>
    </w:p>
    <w:p w:rsidR="007A61E3" w:rsidRDefault="007A61E3"/>
    <w:sectPr w:rsidR="007A61E3" w:rsidSect="007A61E3">
      <w:footerReference w:type="default" r:id="rId10"/>
      <w:pgSz w:w="11910" w:h="16840"/>
      <w:pgMar w:top="1440" w:right="1440" w:bottom="1440" w:left="1440" w:header="0" w:footer="101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10A0" w:rsidRDefault="00D310A0" w:rsidP="00727BE1">
      <w:r>
        <w:separator/>
      </w:r>
    </w:p>
  </w:endnote>
  <w:endnote w:type="continuationSeparator" w:id="0">
    <w:p w:rsidR="00D310A0" w:rsidRDefault="00D310A0" w:rsidP="00727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0245" w:rsidRDefault="001E3D5D">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75E472FC" wp14:editId="581C33D1">
              <wp:simplePos x="0" y="0"/>
              <wp:positionH relativeFrom="page">
                <wp:posOffset>6181725</wp:posOffset>
              </wp:positionH>
              <wp:positionV relativeFrom="page">
                <wp:posOffset>9906000</wp:posOffset>
              </wp:positionV>
              <wp:extent cx="935355" cy="20955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5355" cy="209550"/>
                      </a:xfrm>
                      <a:prstGeom prst="rect">
                        <a:avLst/>
                      </a:prstGeom>
                    </wps:spPr>
                    <wps:txbx>
                      <w:txbxContent>
                        <w:p w:rsidR="00E60245" w:rsidRDefault="001E3D5D">
                          <w:pPr>
                            <w:spacing w:before="19"/>
                            <w:ind w:left="20"/>
                            <w:rPr>
                              <w:b/>
                              <w:sz w:val="20"/>
                            </w:rPr>
                          </w:pPr>
                          <w:r>
                            <w:rPr>
                              <w:sz w:val="20"/>
                            </w:rPr>
                            <w:t>Page</w:t>
                          </w:r>
                          <w:r>
                            <w:rPr>
                              <w:spacing w:val="-16"/>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12"/>
                              <w:sz w:val="20"/>
                            </w:rPr>
                            <w:t xml:space="preserve"> </w:t>
                          </w:r>
                          <w:r>
                            <w:rPr>
                              <w:sz w:val="20"/>
                            </w:rPr>
                            <w:t>of</w:t>
                          </w:r>
                          <w:r>
                            <w:rPr>
                              <w:spacing w:val="-13"/>
                              <w:sz w:val="20"/>
                            </w:rPr>
                            <w:t xml:space="preserve"> </w:t>
                          </w:r>
                          <w:r w:rsidR="00040500">
                            <w:rPr>
                              <w:spacing w:val="-13"/>
                              <w:sz w:val="20"/>
                            </w:rPr>
                            <w:t>13</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5E472FC" id="_x0000_t202" coordsize="21600,21600" o:spt="202" path="m,l,21600r21600,l21600,xe">
              <v:stroke joinstyle="miter"/>
              <v:path gradientshapeok="t" o:connecttype="rect"/>
            </v:shapetype>
            <v:shape id="Textbox 8" o:spid="_x0000_s1032" type="#_x0000_t202" style="position:absolute;margin-left:486.75pt;margin-top:780pt;width:73.65pt;height:1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" filled="f" stroked="f">
              <v:textbox inset="0,0,0,0">
                <w:txbxContent>
                  <w:p w:rsidR="00E60245" w:rsidRDefault="001E3D5D">
                    <w:pPr>
                      <w:spacing w:before="19"/>
                      <w:ind w:left="20"/>
                      <w:rPr>
                        <w:b/>
                        <w:sz w:val="20"/>
                      </w:rPr>
                    </w:pPr>
                    <w:r>
                      <w:rPr>
                        <w:sz w:val="20"/>
                      </w:rPr>
                      <w:t>Page</w:t>
                    </w:r>
                    <w:r>
                      <w:rPr>
                        <w:spacing w:val="-16"/>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12"/>
                        <w:sz w:val="20"/>
                      </w:rPr>
                      <w:t xml:space="preserve"> </w:t>
                    </w:r>
                    <w:r>
                      <w:rPr>
                        <w:sz w:val="20"/>
                      </w:rPr>
                      <w:t>of</w:t>
                    </w:r>
                    <w:r>
                      <w:rPr>
                        <w:spacing w:val="-13"/>
                        <w:sz w:val="20"/>
                      </w:rPr>
                      <w:t xml:space="preserve"> </w:t>
                    </w:r>
                    <w:r w:rsidR="00040500">
                      <w:rPr>
                        <w:spacing w:val="-13"/>
                        <w:sz w:val="20"/>
                      </w:rPr>
                      <w:t>13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10A0" w:rsidRDefault="00D310A0" w:rsidP="00727BE1">
      <w:r>
        <w:separator/>
      </w:r>
    </w:p>
  </w:footnote>
  <w:footnote w:type="continuationSeparator" w:id="0">
    <w:p w:rsidR="00D310A0" w:rsidRDefault="00D310A0" w:rsidP="00727B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7063E"/>
    <w:multiLevelType w:val="hybridMultilevel"/>
    <w:tmpl w:val="F250AAD2"/>
    <w:lvl w:ilvl="0" w:tplc="7A7EB5C2">
      <w:numFmt w:val="bullet"/>
      <w:lvlText w:val=""/>
      <w:lvlJc w:val="left"/>
      <w:pPr>
        <w:ind w:left="1440" w:hanging="360"/>
      </w:pPr>
      <w:rPr>
        <w:rFonts w:ascii="Wingdings" w:eastAsia="Wingdings" w:hAnsi="Wingdings" w:cs="Wingdings" w:hint="default"/>
        <w:b w:val="0"/>
        <w:bCs w:val="0"/>
        <w:i w:val="0"/>
        <w:iCs w:val="0"/>
        <w:spacing w:val="0"/>
        <w:w w:val="100"/>
        <w:sz w:val="22"/>
        <w:szCs w:val="22"/>
        <w:lang w:val="en-US"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BD3884"/>
    <w:multiLevelType w:val="hybridMultilevel"/>
    <w:tmpl w:val="B792D1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D832F0"/>
    <w:multiLevelType w:val="hybridMultilevel"/>
    <w:tmpl w:val="A2D66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450754"/>
    <w:multiLevelType w:val="hybridMultilevel"/>
    <w:tmpl w:val="92D20C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267997"/>
    <w:multiLevelType w:val="hybridMultilevel"/>
    <w:tmpl w:val="C72C842C"/>
    <w:lvl w:ilvl="0" w:tplc="7A7EB5C2">
      <w:numFmt w:val="bullet"/>
      <w:lvlText w:val=""/>
      <w:lvlJc w:val="left"/>
      <w:pPr>
        <w:ind w:left="1440" w:hanging="360"/>
      </w:pPr>
      <w:rPr>
        <w:rFonts w:ascii="Wingdings" w:eastAsia="Wingdings" w:hAnsi="Wingdings" w:cs="Wingdings" w:hint="default"/>
        <w:b w:val="0"/>
        <w:bCs w:val="0"/>
        <w:i w:val="0"/>
        <w:iCs w:val="0"/>
        <w:spacing w:val="0"/>
        <w:w w:val="100"/>
        <w:sz w:val="22"/>
        <w:szCs w:val="22"/>
        <w:lang w:val="en-US"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8B31A33"/>
    <w:multiLevelType w:val="hybridMultilevel"/>
    <w:tmpl w:val="B792D1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B366ED"/>
    <w:multiLevelType w:val="hybridMultilevel"/>
    <w:tmpl w:val="FB686F90"/>
    <w:lvl w:ilvl="0" w:tplc="7A7EB5C2">
      <w:numFmt w:val="bullet"/>
      <w:lvlText w:val=""/>
      <w:lvlJc w:val="left"/>
      <w:pPr>
        <w:ind w:left="720" w:hanging="360"/>
      </w:pPr>
      <w:rPr>
        <w:rFonts w:ascii="Wingdings" w:eastAsia="Wingdings" w:hAnsi="Wingdings" w:cs="Wingdings"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4758FA"/>
    <w:multiLevelType w:val="hybridMultilevel"/>
    <w:tmpl w:val="60F02ACE"/>
    <w:lvl w:ilvl="0" w:tplc="7A7EB5C2">
      <w:numFmt w:val="bullet"/>
      <w:lvlText w:val=""/>
      <w:lvlJc w:val="left"/>
      <w:pPr>
        <w:ind w:left="1440" w:hanging="360"/>
      </w:pPr>
      <w:rPr>
        <w:rFonts w:ascii="Wingdings" w:eastAsia="Wingdings" w:hAnsi="Wingdings" w:cs="Wingdings" w:hint="default"/>
        <w:b w:val="0"/>
        <w:bCs w:val="0"/>
        <w:i w:val="0"/>
        <w:iCs w:val="0"/>
        <w:spacing w:val="0"/>
        <w:w w:val="100"/>
        <w:sz w:val="22"/>
        <w:szCs w:val="22"/>
        <w:lang w:val="en-US"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B065CB5"/>
    <w:multiLevelType w:val="hybridMultilevel"/>
    <w:tmpl w:val="9BDE1054"/>
    <w:lvl w:ilvl="0" w:tplc="C170903A">
      <w:start w:val="1"/>
      <w:numFmt w:val="decimal"/>
      <w:lvlText w:val="%1."/>
      <w:lvlJc w:val="left"/>
      <w:pPr>
        <w:ind w:left="967" w:hanging="248"/>
        <w:jc w:val="left"/>
      </w:pPr>
      <w:rPr>
        <w:rFonts w:ascii="Verdana" w:eastAsia="Verdana" w:hAnsi="Verdana" w:cs="Verdana" w:hint="default"/>
        <w:b/>
        <w:bCs/>
        <w:i w:val="0"/>
        <w:iCs w:val="0"/>
        <w:color w:val="2E5395"/>
        <w:spacing w:val="0"/>
        <w:w w:val="77"/>
        <w:sz w:val="22"/>
        <w:szCs w:val="22"/>
        <w:lang w:val="en-US" w:eastAsia="en-US" w:bidi="ar-SA"/>
      </w:rPr>
    </w:lvl>
    <w:lvl w:ilvl="1" w:tplc="7A7EB5C2">
      <w:numFmt w:val="bullet"/>
      <w:lvlText w:val=""/>
      <w:lvlJc w:val="left"/>
      <w:pPr>
        <w:ind w:left="1440" w:hanging="361"/>
      </w:pPr>
      <w:rPr>
        <w:rFonts w:ascii="Wingdings" w:eastAsia="Wingdings" w:hAnsi="Wingdings" w:cs="Wingdings" w:hint="default"/>
        <w:b w:val="0"/>
        <w:bCs w:val="0"/>
        <w:i w:val="0"/>
        <w:iCs w:val="0"/>
        <w:spacing w:val="0"/>
        <w:w w:val="100"/>
        <w:sz w:val="22"/>
        <w:szCs w:val="22"/>
        <w:lang w:val="en-US" w:eastAsia="en-US" w:bidi="ar-SA"/>
      </w:rPr>
    </w:lvl>
    <w:lvl w:ilvl="2" w:tplc="69CAD88E">
      <w:numFmt w:val="bullet"/>
      <w:lvlText w:val="•"/>
      <w:lvlJc w:val="left"/>
      <w:pPr>
        <w:ind w:left="1440" w:hanging="361"/>
      </w:pPr>
      <w:rPr>
        <w:rFonts w:hint="default"/>
        <w:lang w:val="en-US" w:eastAsia="en-US" w:bidi="ar-SA"/>
      </w:rPr>
    </w:lvl>
    <w:lvl w:ilvl="3" w:tplc="799249B8">
      <w:numFmt w:val="bullet"/>
      <w:lvlText w:val="•"/>
      <w:lvlJc w:val="left"/>
      <w:pPr>
        <w:ind w:left="2678" w:hanging="361"/>
      </w:pPr>
      <w:rPr>
        <w:rFonts w:hint="default"/>
        <w:lang w:val="en-US" w:eastAsia="en-US" w:bidi="ar-SA"/>
      </w:rPr>
    </w:lvl>
    <w:lvl w:ilvl="4" w:tplc="708AD0CC">
      <w:numFmt w:val="bullet"/>
      <w:lvlText w:val="•"/>
      <w:lvlJc w:val="left"/>
      <w:pPr>
        <w:ind w:left="3916" w:hanging="361"/>
      </w:pPr>
      <w:rPr>
        <w:rFonts w:hint="default"/>
        <w:lang w:val="en-US" w:eastAsia="en-US" w:bidi="ar-SA"/>
      </w:rPr>
    </w:lvl>
    <w:lvl w:ilvl="5" w:tplc="C50026FC">
      <w:numFmt w:val="bullet"/>
      <w:lvlText w:val="•"/>
      <w:lvlJc w:val="left"/>
      <w:pPr>
        <w:ind w:left="5154" w:hanging="361"/>
      </w:pPr>
      <w:rPr>
        <w:rFonts w:hint="default"/>
        <w:lang w:val="en-US" w:eastAsia="en-US" w:bidi="ar-SA"/>
      </w:rPr>
    </w:lvl>
    <w:lvl w:ilvl="6" w:tplc="F560F58A">
      <w:numFmt w:val="bullet"/>
      <w:lvlText w:val="•"/>
      <w:lvlJc w:val="left"/>
      <w:pPr>
        <w:ind w:left="6393" w:hanging="361"/>
      </w:pPr>
      <w:rPr>
        <w:rFonts w:hint="default"/>
        <w:lang w:val="en-US" w:eastAsia="en-US" w:bidi="ar-SA"/>
      </w:rPr>
    </w:lvl>
    <w:lvl w:ilvl="7" w:tplc="65EC6F44">
      <w:numFmt w:val="bullet"/>
      <w:lvlText w:val="•"/>
      <w:lvlJc w:val="left"/>
      <w:pPr>
        <w:ind w:left="7631" w:hanging="361"/>
      </w:pPr>
      <w:rPr>
        <w:rFonts w:hint="default"/>
        <w:lang w:val="en-US" w:eastAsia="en-US" w:bidi="ar-SA"/>
      </w:rPr>
    </w:lvl>
    <w:lvl w:ilvl="8" w:tplc="0B6A3606">
      <w:numFmt w:val="bullet"/>
      <w:lvlText w:val="•"/>
      <w:lvlJc w:val="left"/>
      <w:pPr>
        <w:ind w:left="8869" w:hanging="361"/>
      </w:pPr>
      <w:rPr>
        <w:rFonts w:hint="default"/>
        <w:lang w:val="en-US" w:eastAsia="en-US" w:bidi="ar-SA"/>
      </w:rPr>
    </w:lvl>
  </w:abstractNum>
  <w:num w:numId="1">
    <w:abstractNumId w:val="8"/>
  </w:num>
  <w:num w:numId="2">
    <w:abstractNumId w:val="4"/>
  </w:num>
  <w:num w:numId="3">
    <w:abstractNumId w:val="7"/>
  </w:num>
  <w:num w:numId="4">
    <w:abstractNumId w:val="0"/>
  </w:num>
  <w:num w:numId="5">
    <w:abstractNumId w:val="5"/>
  </w:num>
  <w:num w:numId="6">
    <w:abstractNumId w:val="1"/>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1E3"/>
    <w:rsid w:val="00040500"/>
    <w:rsid w:val="001E3D5D"/>
    <w:rsid w:val="0031620A"/>
    <w:rsid w:val="00727BE1"/>
    <w:rsid w:val="0077203B"/>
    <w:rsid w:val="007A61E3"/>
    <w:rsid w:val="00803CA8"/>
    <w:rsid w:val="009A0FFE"/>
    <w:rsid w:val="00B30C01"/>
    <w:rsid w:val="00B92D25"/>
    <w:rsid w:val="00BD2D63"/>
    <w:rsid w:val="00D310A0"/>
    <w:rsid w:val="00F473B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CB260"/>
  <w15:chartTrackingRefBased/>
  <w15:docId w15:val="{5F109657-9C13-4E17-9FB6-7A1BDA9F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61E3"/>
    <w:pPr>
      <w:widowControl w:val="0"/>
      <w:autoSpaceDE w:val="0"/>
      <w:autoSpaceDN w:val="0"/>
      <w:spacing w:after="0" w:line="240" w:lineRule="auto"/>
    </w:pPr>
    <w:rPr>
      <w:rFonts w:ascii="Verdana" w:eastAsia="Verdana" w:hAnsi="Verdana" w:cs="Verdana"/>
      <w:lang w:val="en-US"/>
    </w:rPr>
  </w:style>
  <w:style w:type="paragraph" w:styleId="Heading1">
    <w:name w:val="heading 1"/>
    <w:basedOn w:val="Normal"/>
    <w:link w:val="Heading1Char"/>
    <w:uiPriority w:val="9"/>
    <w:qFormat/>
    <w:rsid w:val="007A61E3"/>
    <w:pPr>
      <w:ind w:left="966" w:hanging="246"/>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1E3"/>
    <w:rPr>
      <w:rFonts w:ascii="Verdana" w:eastAsia="Verdana" w:hAnsi="Verdana" w:cs="Verdana"/>
      <w:b/>
      <w:bCs/>
      <w:lang w:val="en-US"/>
    </w:rPr>
  </w:style>
  <w:style w:type="paragraph" w:styleId="BodyText">
    <w:name w:val="Body Text"/>
    <w:basedOn w:val="Normal"/>
    <w:link w:val="BodyTextChar"/>
    <w:uiPriority w:val="1"/>
    <w:qFormat/>
    <w:rsid w:val="007A61E3"/>
  </w:style>
  <w:style w:type="character" w:customStyle="1" w:styleId="BodyTextChar">
    <w:name w:val="Body Text Char"/>
    <w:basedOn w:val="DefaultParagraphFont"/>
    <w:link w:val="BodyText"/>
    <w:uiPriority w:val="1"/>
    <w:rsid w:val="007A61E3"/>
    <w:rPr>
      <w:rFonts w:ascii="Verdana" w:eastAsia="Verdana" w:hAnsi="Verdana" w:cs="Verdana"/>
      <w:lang w:val="en-US"/>
    </w:rPr>
  </w:style>
  <w:style w:type="paragraph" w:styleId="ListParagraph">
    <w:name w:val="List Paragraph"/>
    <w:basedOn w:val="Normal"/>
    <w:uiPriority w:val="34"/>
    <w:qFormat/>
    <w:rsid w:val="007A61E3"/>
    <w:pPr>
      <w:ind w:left="1079" w:hanging="359"/>
    </w:pPr>
  </w:style>
  <w:style w:type="paragraph" w:customStyle="1" w:styleId="TableParagraph">
    <w:name w:val="Table Paragraph"/>
    <w:basedOn w:val="Normal"/>
    <w:uiPriority w:val="1"/>
    <w:qFormat/>
    <w:rsid w:val="007A61E3"/>
    <w:pPr>
      <w:spacing w:before="80"/>
      <w:ind w:left="3397"/>
    </w:pPr>
  </w:style>
  <w:style w:type="character" w:styleId="Hyperlink">
    <w:name w:val="Hyperlink"/>
    <w:basedOn w:val="DefaultParagraphFont"/>
    <w:uiPriority w:val="99"/>
    <w:unhideWhenUsed/>
    <w:rsid w:val="007A61E3"/>
    <w:rPr>
      <w:color w:val="0563C1" w:themeColor="hyperlink"/>
      <w:u w:val="single"/>
    </w:rPr>
  </w:style>
  <w:style w:type="paragraph" w:styleId="NormalWeb">
    <w:name w:val="Normal (Web)"/>
    <w:basedOn w:val="Normal"/>
    <w:uiPriority w:val="99"/>
    <w:semiHidden/>
    <w:unhideWhenUsed/>
    <w:rsid w:val="007A61E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F47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73B7"/>
    <w:pPr>
      <w:widowControl w:val="0"/>
      <w:autoSpaceDE w:val="0"/>
      <w:autoSpaceDN w:val="0"/>
      <w:spacing w:after="0" w:line="240" w:lineRule="auto"/>
    </w:pPr>
    <w:rPr>
      <w:rFonts w:ascii="Verdana" w:eastAsia="Verdana" w:hAnsi="Verdana" w:cs="Verdana"/>
      <w:lang w:val="en-US"/>
    </w:rPr>
  </w:style>
  <w:style w:type="paragraph" w:styleId="Header">
    <w:name w:val="header"/>
    <w:basedOn w:val="Normal"/>
    <w:link w:val="HeaderChar"/>
    <w:uiPriority w:val="99"/>
    <w:unhideWhenUsed/>
    <w:rsid w:val="00727BE1"/>
    <w:pPr>
      <w:tabs>
        <w:tab w:val="center" w:pos="4513"/>
        <w:tab w:val="right" w:pos="9026"/>
      </w:tabs>
    </w:pPr>
  </w:style>
  <w:style w:type="character" w:customStyle="1" w:styleId="HeaderChar">
    <w:name w:val="Header Char"/>
    <w:basedOn w:val="DefaultParagraphFont"/>
    <w:link w:val="Header"/>
    <w:uiPriority w:val="99"/>
    <w:rsid w:val="00727BE1"/>
    <w:rPr>
      <w:rFonts w:ascii="Verdana" w:eastAsia="Verdana" w:hAnsi="Verdana" w:cs="Verdana"/>
      <w:lang w:val="en-US"/>
    </w:rPr>
  </w:style>
  <w:style w:type="paragraph" w:styleId="Footer">
    <w:name w:val="footer"/>
    <w:basedOn w:val="Normal"/>
    <w:link w:val="FooterChar"/>
    <w:uiPriority w:val="99"/>
    <w:unhideWhenUsed/>
    <w:rsid w:val="00727BE1"/>
    <w:pPr>
      <w:tabs>
        <w:tab w:val="center" w:pos="4513"/>
        <w:tab w:val="right" w:pos="9026"/>
      </w:tabs>
    </w:pPr>
  </w:style>
  <w:style w:type="character" w:customStyle="1" w:styleId="FooterChar">
    <w:name w:val="Footer Char"/>
    <w:basedOn w:val="DefaultParagraphFont"/>
    <w:link w:val="Footer"/>
    <w:uiPriority w:val="99"/>
    <w:rsid w:val="00727BE1"/>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sl@lia.leicester.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13</Pages>
  <Words>2193</Words>
  <Characters>12504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Shareefah Musa</dc:creator>
  <cp:keywords/>
  <dc:description/>
  <cp:lastModifiedBy>Nabil Abdul Sattar</cp:lastModifiedBy>
  <cp:revision>3</cp:revision>
  <dcterms:created xsi:type="dcterms:W3CDTF">2024-09-26T09:20:00Z</dcterms:created>
  <dcterms:modified xsi:type="dcterms:W3CDTF">2024-11-26T11:12:00Z</dcterms:modified>
</cp:coreProperties>
</file>